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95" w:rsidRDefault="00533295" w:rsidP="00B2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bookmarkStart w:id="0" w:name="_GoBack"/>
      <w:bookmarkEnd w:id="0"/>
      <w:r w:rsidRPr="00533295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ДОКЛАД</w:t>
      </w:r>
    </w:p>
    <w:p w:rsidR="00B21A40" w:rsidRPr="00B21A40" w:rsidRDefault="00B21A40" w:rsidP="00B2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33295" w:rsidRPr="00533295" w:rsidRDefault="00B74A02" w:rsidP="00B21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Самородова Анатолия Вадимовича</w:t>
      </w:r>
    </w:p>
    <w:p w:rsidR="003407AF" w:rsidRPr="00533295" w:rsidRDefault="003407AF" w:rsidP="00340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533295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главы С</w:t>
      </w:r>
      <w:r w:rsidR="00761230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ампурского муниципального округа</w:t>
      </w:r>
      <w:r w:rsidRPr="00533295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Тамбовской области</w:t>
      </w:r>
    </w:p>
    <w:p w:rsidR="003407AF" w:rsidRPr="00533295" w:rsidRDefault="003407AF" w:rsidP="00340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533295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о достигнутых значениях показателей для оценки эффективности деятельности</w:t>
      </w:r>
    </w:p>
    <w:p w:rsidR="003407AF" w:rsidRPr="00533295" w:rsidRDefault="003407AF" w:rsidP="00340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533295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органов местного само</w:t>
      </w:r>
      <w:r w:rsidR="00761230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управления муниципального округа</w:t>
      </w:r>
    </w:p>
    <w:p w:rsidR="00B21A40" w:rsidRDefault="00533295" w:rsidP="00B2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533295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за 202</w:t>
      </w:r>
      <w:r w:rsidR="00073223" w:rsidRPr="00073223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5</w:t>
      </w:r>
      <w:r w:rsidRPr="00533295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год и их планируемых </w:t>
      </w:r>
      <w:proofErr w:type="gramStart"/>
      <w:r w:rsidRPr="00533295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значениях</w:t>
      </w:r>
      <w:proofErr w:type="gramEnd"/>
      <w:r w:rsidRPr="00533295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на 3-летний период</w:t>
      </w:r>
    </w:p>
    <w:p w:rsidR="00B21A40" w:rsidRDefault="00B21A40" w:rsidP="00B21A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              Дата_____________</w:t>
      </w:r>
    </w:p>
    <w:p w:rsidR="00B21A40" w:rsidRDefault="00B21A40" w:rsidP="00B21A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810C0F" w:rsidRPr="00B74A02" w:rsidRDefault="00B21A40" w:rsidP="00B74A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Подпись_____________  </w:t>
      </w:r>
      <w:r w:rsidR="00810C0F">
        <w:fldChar w:fldCharType="begin"/>
      </w:r>
      <w:r w:rsidR="00810C0F">
        <w:instrText xml:space="preserve"> LINK Excel.Sheet.12 "C:\\Users\\Zakupki\\Downloads\\Первичный отчет от 31.12.2021 по форме 1317 (районы) контрагента Сампурский (Доклад главы) (3).xlsx" "ТРАФАРЕТ!R2C2:R78C11" \a \f 4 \h  \* MERGEFORMAT </w:instrText>
      </w:r>
      <w:r w:rsidR="00810C0F">
        <w:fldChar w:fldCharType="separate"/>
      </w:r>
    </w:p>
    <w:p w:rsidR="00B74A02" w:rsidRDefault="00810C0F">
      <w:r>
        <w:fldChar w:fldCharType="end"/>
      </w:r>
    </w:p>
    <w:tbl>
      <w:tblPr>
        <w:tblW w:w="14758" w:type="dxa"/>
        <w:tblInd w:w="93" w:type="dxa"/>
        <w:tblLook w:val="04A0" w:firstRow="1" w:lastRow="0" w:firstColumn="1" w:lastColumn="0" w:noHBand="0" w:noVBand="1"/>
      </w:tblPr>
      <w:tblGrid>
        <w:gridCol w:w="222"/>
        <w:gridCol w:w="601"/>
        <w:gridCol w:w="3303"/>
        <w:gridCol w:w="1657"/>
        <w:gridCol w:w="1240"/>
        <w:gridCol w:w="1240"/>
        <w:gridCol w:w="1240"/>
        <w:gridCol w:w="1388"/>
        <w:gridCol w:w="1240"/>
        <w:gridCol w:w="1240"/>
        <w:gridCol w:w="1975"/>
      </w:tblGrid>
      <w:tr w:rsidR="001656A7" w:rsidRPr="001656A7" w:rsidTr="001656A7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656A7" w:rsidRPr="001656A7" w:rsidTr="001656A7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56A7" w:rsidRPr="001656A7" w:rsidRDefault="001656A7" w:rsidP="001656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Отчетная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информация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Примечание</w:t>
            </w:r>
          </w:p>
        </w:tc>
      </w:tr>
      <w:tr w:rsidR="001656A7" w:rsidRPr="001656A7" w:rsidTr="001656A7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измерения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7" w:rsidRPr="00073223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7" w:rsidRPr="00073223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7" w:rsidRPr="00073223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7" w:rsidRPr="00073223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7" w:rsidRPr="00073223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56A7" w:rsidRPr="00073223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656A7" w:rsidRPr="001656A7" w:rsidTr="001656A7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Экономическое развитие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1656A7" w:rsidRPr="00073223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232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248,7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252,3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процентов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43 215,6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58 060,5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80 592,4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82 785,2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84 855,4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86 552,5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процентов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 xml:space="preserve">Доля прибыльных сельскохозяйственных </w:t>
            </w:r>
            <w:proofErr w:type="gramStart"/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организаций</w:t>
            </w:r>
            <w:proofErr w:type="gramEnd"/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 xml:space="preserve"> в общем их числе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процентов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процентов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21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процентов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1656A7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1656A7" w:rsidRPr="001656A7" w:rsidTr="00073223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крупных и средних предприятий и некоммерческих организаций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41 274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48 078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52 486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53 535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54 606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56 244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муниципальных дошкольных образовательных учреждений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28 122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32 891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34 013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41 465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42 536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44 782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муниципальных общеобразовательных учреждений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37 620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44 656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46 668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43 454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46 061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47 132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учителей муниципальных общеобразовательных учреждений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39 457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48 226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50 254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44 378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47 928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48 999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муниципальных учреждений культуры и искусства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32 900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36 906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39 551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39 551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39 551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39 551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муниципальных учреждений физической культуры и спорта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1656A7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Дошкольное образование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процентов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47,7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Доля детей в возрасте 1 - 6 лет, стоящих на учете для определения в муниципальные дошкольные образовательные учреждения, в общей численности детей в возрасте 1 - 6 лет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процентов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процентов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1656A7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Общее и дополнительное образование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процентов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6A7" w:rsidRPr="001656A7" w:rsidRDefault="00073223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 xml:space="preserve">Доля муниципальных общеобразовательных учреждений, соответствующих современным требованиям обучения, в общем количестве муниципальных </w:t>
            </w: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общеобразовательных учреждений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процентов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92,70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процентов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D976F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2026 году общая численность образовательных учреждений – 11. В 2027-2028 гг. – 7 учреждений. Требует ремонта 1 здание общеобразовательного учреждения.</w:t>
            </w:r>
          </w:p>
        </w:tc>
      </w:tr>
      <w:tr w:rsidR="001656A7" w:rsidRPr="001656A7" w:rsidTr="00073223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 xml:space="preserve">Доля детей первой и второй групп здоровья в общей </w:t>
            </w:r>
            <w:proofErr w:type="gramStart"/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численности</w:t>
            </w:r>
            <w:proofErr w:type="gramEnd"/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процентов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в общей </w:t>
            </w:r>
            <w:proofErr w:type="gramStart"/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численности</w:t>
            </w:r>
            <w:proofErr w:type="gramEnd"/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процентов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273,2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208,9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процентов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1656A7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656A7" w:rsidRPr="001656A7" w:rsidTr="001656A7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1656A7" w:rsidRPr="001656A7" w:rsidTr="0007322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клубами и учреждениями клубного типа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процентов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библиотеками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процентов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парками культуры и отдыха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процентов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процентов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процентов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1656A7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процентов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22.1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proofErr w:type="gramStart"/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 xml:space="preserve">, систематически занимающегося физической культурой и </w:t>
            </w: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спортом, в общей численности обучающихся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процентов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88,8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1656A7">
        <w:trPr>
          <w:trHeight w:val="5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Жилищное строительство и обеспечение граждан жильём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Общая площадь жилых помещений, приходящаяся в среднем на одного жителя, - всего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кв. метров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37,7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37,9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 </w:t>
            </w:r>
            <w:proofErr w:type="gramStart"/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введенная</w:t>
            </w:r>
            <w:proofErr w:type="gramEnd"/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 xml:space="preserve"> в действие за один год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кв. метров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Площадь земельных участков, предоставленных для строительства в расчете на 10 тыс. человек населения, - всего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гектаров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гектаров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1656A7">
        <w:trPr>
          <w:trHeight w:val="21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 xml:space="preserve">Площадь земельных участков, предоставленных для строительства, в отношении которых </w:t>
            </w:r>
            <w:proofErr w:type="gramStart"/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с даты принятия</w:t>
            </w:r>
            <w:proofErr w:type="gramEnd"/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1656A7" w:rsidRPr="001656A7" w:rsidTr="00073223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объектов жилищного строительства - в течение 3 лет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кв. метров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иных объектов капитального строительства - в течение 5 лет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кв. метров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1 962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1 963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1 440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1 440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1 440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1656A7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21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указанными домами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процентов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4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Доля организаций коммунального комплекса, осуществляющих производство товаров, оказание услуг по водо-, тепл</w:t>
            </w:r>
            <w:proofErr w:type="gramStart"/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о-</w:t>
            </w:r>
            <w:proofErr w:type="gramEnd"/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 xml:space="preserve">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</w:t>
            </w:r>
            <w:proofErr w:type="gramStart"/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осуществляющих</w:t>
            </w:r>
            <w:proofErr w:type="gramEnd"/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 xml:space="preserve"> свою деятельность на территории городского округа (муниципального района)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процентов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процентов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  <w:proofErr w:type="gram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процентов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D976F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1656A7">
        <w:trPr>
          <w:trHeight w:val="5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Организация муниципального управления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21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процентов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56,3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62,6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процентов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района)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7 816,0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1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 xml:space="preserve"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</w:t>
            </w: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начисления на оплату труда)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процентов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2 564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4 492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4 480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4 205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4 205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4 205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0A3F19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 xml:space="preserve">Удовлетворенность населения деятельностью органов местного самоуправления от </w:t>
            </w:r>
            <w:proofErr w:type="gramStart"/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числа</w:t>
            </w:r>
            <w:proofErr w:type="gramEnd"/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 xml:space="preserve"> опрошенных городского округа (муниципального района)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процентов от числа опрошенных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тыс. 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1656A7">
        <w:trPr>
          <w:trHeight w:val="5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656A7" w:rsidRPr="001656A7" w:rsidTr="001656A7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электрическая энергия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кВт/</w:t>
            </w:r>
            <w:proofErr w:type="gramStart"/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 xml:space="preserve"> на 1 проживающего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705,4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863,6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тепловая энергия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Гкал на 1 кв. метр общей площади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0,124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горячая вода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 xml:space="preserve">куб. метров на 1 </w:t>
            </w:r>
            <w:proofErr w:type="gramStart"/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проживающего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10,754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10,801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9,387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11,300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холодная вода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 xml:space="preserve">куб. метров на 1 </w:t>
            </w:r>
            <w:proofErr w:type="gramStart"/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проживающего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44,90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1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природный газ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 xml:space="preserve">куб. метров на 1 </w:t>
            </w:r>
            <w:proofErr w:type="gramStart"/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проживающего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1656A7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электрическая энергия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кВт/</w:t>
            </w:r>
            <w:proofErr w:type="gramStart"/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 xml:space="preserve"> на 1 человека населения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тепловая энергия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Гкал на 1 кв. метр общей площади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0,190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горячая вода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куб. метров на 1 человека населения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0,145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холодная вода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куб. метров на 1 человека населения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1,32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природный газ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куб. метров на 1 человека населения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1656A7">
        <w:trPr>
          <w:trHeight w:val="48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"Интернет") (при наличии):</w:t>
            </w:r>
            <w:proofErr w:type="gramEnd"/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1656A7" w:rsidRPr="001656A7" w:rsidTr="0007322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в сфере культуры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баллы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07322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в сфере образования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баллы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CD2656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656A7" w:rsidRPr="001656A7" w:rsidTr="001656A7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656A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в сфере социального обслуживания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баллы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656A7" w:rsidRPr="001656A7" w:rsidRDefault="001656A7" w:rsidP="0016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6A7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</w:tr>
    </w:tbl>
    <w:p w:rsidR="00533295" w:rsidRDefault="00533295"/>
    <w:sectPr w:rsidR="00533295" w:rsidSect="00B74A02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95"/>
    <w:rsid w:val="00073223"/>
    <w:rsid w:val="000A3F19"/>
    <w:rsid w:val="000F00C9"/>
    <w:rsid w:val="001656A7"/>
    <w:rsid w:val="0019171A"/>
    <w:rsid w:val="002C7A43"/>
    <w:rsid w:val="003407AF"/>
    <w:rsid w:val="003F66D7"/>
    <w:rsid w:val="004E2224"/>
    <w:rsid w:val="00533295"/>
    <w:rsid w:val="00761230"/>
    <w:rsid w:val="00810C0F"/>
    <w:rsid w:val="00974624"/>
    <w:rsid w:val="00B21A40"/>
    <w:rsid w:val="00B74A02"/>
    <w:rsid w:val="00CD2656"/>
    <w:rsid w:val="00CD5A23"/>
    <w:rsid w:val="00D976F7"/>
    <w:rsid w:val="00F57B52"/>
    <w:rsid w:val="00FA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A4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10C0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10C0F"/>
    <w:rPr>
      <w:color w:val="800080"/>
      <w:u w:val="single"/>
    </w:rPr>
  </w:style>
  <w:style w:type="paragraph" w:customStyle="1" w:styleId="xl69">
    <w:name w:val="xl69"/>
    <w:basedOn w:val="a"/>
    <w:rsid w:val="00810C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810C0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810C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810C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810C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810C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10C0F"/>
    <w:pPr>
      <w:shd w:val="clear" w:color="000000" w:fill="00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810C0F"/>
    <w:pPr>
      <w:shd w:val="clear" w:color="000000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7">
    <w:name w:val="xl77"/>
    <w:basedOn w:val="a"/>
    <w:rsid w:val="00810C0F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81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81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81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81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81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810C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810C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81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810C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810C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810C0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81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81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81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81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81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"/>
    <w:rsid w:val="0081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81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81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81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81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810C0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810C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810C0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810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810C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4">
    <w:name w:val="xl104"/>
    <w:basedOn w:val="a"/>
    <w:rsid w:val="00810C0F"/>
    <w:pPr>
      <w:shd w:val="clear" w:color="000000" w:fill="00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81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6">
    <w:name w:val="xl106"/>
    <w:basedOn w:val="a"/>
    <w:rsid w:val="00810C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810C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8">
    <w:name w:val="xl108"/>
    <w:basedOn w:val="a"/>
    <w:rsid w:val="00810C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"/>
    <w:rsid w:val="0081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74A02"/>
  </w:style>
  <w:style w:type="paragraph" w:customStyle="1" w:styleId="xl110">
    <w:name w:val="xl110"/>
    <w:basedOn w:val="a"/>
    <w:rsid w:val="00B7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B74A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"/>
    <w:rsid w:val="00B74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B74A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B7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5">
    <w:name w:val="xl115"/>
    <w:basedOn w:val="a"/>
    <w:rsid w:val="00B7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B7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"/>
    <w:rsid w:val="001656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656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9">
    <w:name w:val="xl119"/>
    <w:basedOn w:val="a"/>
    <w:rsid w:val="00165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0">
    <w:name w:val="xl120"/>
    <w:basedOn w:val="a"/>
    <w:rsid w:val="00165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"/>
    <w:rsid w:val="00165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A4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10C0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10C0F"/>
    <w:rPr>
      <w:color w:val="800080"/>
      <w:u w:val="single"/>
    </w:rPr>
  </w:style>
  <w:style w:type="paragraph" w:customStyle="1" w:styleId="xl69">
    <w:name w:val="xl69"/>
    <w:basedOn w:val="a"/>
    <w:rsid w:val="00810C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810C0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810C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810C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810C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810C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10C0F"/>
    <w:pPr>
      <w:shd w:val="clear" w:color="000000" w:fill="00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810C0F"/>
    <w:pPr>
      <w:shd w:val="clear" w:color="000000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7">
    <w:name w:val="xl77"/>
    <w:basedOn w:val="a"/>
    <w:rsid w:val="00810C0F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81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81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81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81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81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810C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810C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81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810C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810C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810C0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81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81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81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81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81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"/>
    <w:rsid w:val="0081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81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81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81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81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810C0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810C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810C0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810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810C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4">
    <w:name w:val="xl104"/>
    <w:basedOn w:val="a"/>
    <w:rsid w:val="00810C0F"/>
    <w:pPr>
      <w:shd w:val="clear" w:color="000000" w:fill="00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81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6">
    <w:name w:val="xl106"/>
    <w:basedOn w:val="a"/>
    <w:rsid w:val="00810C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810C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8">
    <w:name w:val="xl108"/>
    <w:basedOn w:val="a"/>
    <w:rsid w:val="00810C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"/>
    <w:rsid w:val="0081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74A02"/>
  </w:style>
  <w:style w:type="paragraph" w:customStyle="1" w:styleId="xl110">
    <w:name w:val="xl110"/>
    <w:basedOn w:val="a"/>
    <w:rsid w:val="00B7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B74A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"/>
    <w:rsid w:val="00B74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B74A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B7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5">
    <w:name w:val="xl115"/>
    <w:basedOn w:val="a"/>
    <w:rsid w:val="00B7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B7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"/>
    <w:rsid w:val="001656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656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9">
    <w:name w:val="xl119"/>
    <w:basedOn w:val="a"/>
    <w:rsid w:val="00165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0">
    <w:name w:val="xl120"/>
    <w:basedOn w:val="a"/>
    <w:rsid w:val="00165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"/>
    <w:rsid w:val="00165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1887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spec_ekon_otd</cp:lastModifiedBy>
  <cp:revision>2</cp:revision>
  <cp:lastPrinted>2022-04-25T10:29:00Z</cp:lastPrinted>
  <dcterms:created xsi:type="dcterms:W3CDTF">2026-04-30T06:21:00Z</dcterms:created>
  <dcterms:modified xsi:type="dcterms:W3CDTF">2026-04-30T06:21:00Z</dcterms:modified>
</cp:coreProperties>
</file>