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6E" w:rsidRDefault="0058076E" w:rsidP="0058076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8076E" w:rsidRDefault="0058076E" w:rsidP="005807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степени выполнения мероприятий муниципальной программы </w:t>
      </w:r>
    </w:p>
    <w:p w:rsidR="0058076E" w:rsidRDefault="0058076E" w:rsidP="005807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Сампурского муниципального округа Тамбовской области </w:t>
      </w:r>
    </w:p>
    <w:p w:rsidR="0058076E" w:rsidRDefault="0058076E" w:rsidP="0058076E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институтов гражданского общества»</w:t>
      </w:r>
    </w:p>
    <w:p w:rsidR="0058076E" w:rsidRDefault="003E2BF2" w:rsidP="005807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</w:t>
      </w:r>
      <w:r w:rsidR="0058076E">
        <w:rPr>
          <w:sz w:val="28"/>
          <w:szCs w:val="28"/>
        </w:rPr>
        <w:t xml:space="preserve">2025 год </w:t>
      </w:r>
    </w:p>
    <w:p w:rsidR="0058076E" w:rsidRDefault="0058076E" w:rsidP="0058076E">
      <w:pPr>
        <w:rPr>
          <w:sz w:val="28"/>
          <w:szCs w:val="28"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1"/>
        <w:gridCol w:w="1984"/>
        <w:gridCol w:w="5527"/>
        <w:gridCol w:w="1276"/>
        <w:gridCol w:w="1183"/>
        <w:gridCol w:w="1560"/>
      </w:tblGrid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Наименование подпрограммы, основного мероприятия целевой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 xml:space="preserve">Фактически проведённые мероприятия, направленные на достижения запланированных значений непосредственных результатов 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Результаты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Проблемы, возникшие   в ходе реализации мероприятия</w:t>
            </w:r>
          </w:p>
        </w:tc>
      </w:tr>
      <w:tr w:rsidR="0058076E" w:rsidTr="0058076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E" w:rsidRDefault="0058076E">
            <w:pPr>
              <w:jc w:val="center"/>
            </w:pPr>
          </w:p>
          <w:p w:rsidR="0058076E" w:rsidRDefault="0058076E">
            <w:pPr>
              <w:jc w:val="center"/>
            </w:pPr>
            <w: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E" w:rsidRDefault="0058076E">
            <w:pPr>
              <w:jc w:val="center"/>
            </w:pPr>
          </w:p>
          <w:p w:rsidR="0058076E" w:rsidRDefault="0058076E">
            <w:pPr>
              <w:jc w:val="center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E" w:rsidRDefault="0058076E">
            <w:pPr>
              <w:jc w:val="center"/>
            </w:pPr>
          </w:p>
          <w:p w:rsidR="0058076E" w:rsidRDefault="0058076E">
            <w:pPr>
              <w:jc w:val="center"/>
            </w:pPr>
            <w:r>
              <w:t>3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E" w:rsidRDefault="0058076E">
            <w:pPr>
              <w:jc w:val="center"/>
            </w:pPr>
          </w:p>
          <w:p w:rsidR="0058076E" w:rsidRDefault="0058076E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proofErr w:type="spellStart"/>
            <w:proofErr w:type="gramStart"/>
            <w:r>
              <w:t>запланиро</w:t>
            </w:r>
            <w:proofErr w:type="spellEnd"/>
            <w:r>
              <w:t>-ванные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proofErr w:type="gramStart"/>
            <w:r>
              <w:t>достиг-</w:t>
            </w:r>
            <w:proofErr w:type="spellStart"/>
            <w:r>
              <w:t>нутые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E" w:rsidRDefault="0058076E">
            <w:pPr>
              <w:jc w:val="center"/>
            </w:pPr>
          </w:p>
          <w:p w:rsidR="0058076E" w:rsidRDefault="0058076E">
            <w:pPr>
              <w:jc w:val="center"/>
            </w:pPr>
            <w:r>
              <w:t>7</w:t>
            </w:r>
          </w:p>
        </w:tc>
      </w:tr>
      <w:tr w:rsidR="0058076E" w:rsidTr="0058076E">
        <w:tc>
          <w:tcPr>
            <w:tcW w:w="15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6E" w:rsidRDefault="0058076E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6E" w:rsidRDefault="0058076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6E" w:rsidRDefault="0058076E"/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6E" w:rsidRDefault="005807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6E" w:rsidRDefault="0058076E"/>
        </w:tc>
      </w:tr>
      <w:tr w:rsidR="0058076E" w:rsidTr="0058076E">
        <w:tc>
          <w:tcPr>
            <w:tcW w:w="15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Муниципальная программа Сампурского муниципального округа Тамбовской области</w:t>
            </w:r>
          </w:p>
          <w:p w:rsidR="0058076E" w:rsidRDefault="0058076E">
            <w:pPr>
              <w:jc w:val="center"/>
            </w:pPr>
            <w:r>
              <w:rPr>
                <w:b/>
              </w:rPr>
              <w:t xml:space="preserve">«Развитие институтов гражданского общества» </w:t>
            </w:r>
          </w:p>
        </w:tc>
      </w:tr>
      <w:tr w:rsidR="0058076E" w:rsidTr="0058076E">
        <w:tc>
          <w:tcPr>
            <w:tcW w:w="15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Основное мероприятие «Реализация мероприятий по </w:t>
            </w:r>
            <w:r w:rsidR="001D4D73">
              <w:rPr>
                <w:b/>
              </w:rPr>
              <w:t>патриотическому</w:t>
            </w:r>
            <w:r>
              <w:rPr>
                <w:b/>
              </w:rPr>
              <w:t xml:space="preserve"> воспитанию»</w:t>
            </w:r>
          </w:p>
        </w:tc>
      </w:tr>
      <w:tr w:rsidR="0058076E" w:rsidTr="0058076E">
        <w:tc>
          <w:tcPr>
            <w:tcW w:w="15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 Реализация мероприятий муниципального значения</w:t>
            </w:r>
          </w:p>
        </w:tc>
      </w:tr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t>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Организация</w:t>
            </w:r>
          </w:p>
          <w:p w:rsidR="0058076E" w:rsidRDefault="0058076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проведение муниципальных и массовых мероприятий патриотической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Отдел культуры, архивного дела 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туризма администрации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t>1. Исторический час</w:t>
            </w:r>
          </w:p>
          <w:p w:rsidR="0058076E" w:rsidRDefault="0058076E">
            <w:r>
              <w:t xml:space="preserve">«Нам не забыть Афганистан», приуроченный </w:t>
            </w:r>
          </w:p>
          <w:p w:rsidR="0058076E" w:rsidRDefault="0058076E">
            <w:r>
              <w:t>к 36-ой годовщине вывода Советских войск из республики Афганистан.</w:t>
            </w:r>
          </w:p>
          <w:p w:rsidR="0058076E" w:rsidRDefault="0058076E">
            <w:r>
              <w:t>2. Литературный гандикап «Солдатская смекалка».</w:t>
            </w:r>
          </w:p>
          <w:p w:rsidR="0058076E" w:rsidRDefault="0058076E">
            <w:r>
              <w:t>3.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 xml:space="preserve">Возложение цветов к памятнику </w:t>
            </w:r>
          </w:p>
          <w:p w:rsidR="0058076E" w:rsidRDefault="0058076E">
            <w:r>
              <w:t>воинам-сампурцам - участникам локальных конфликтов.</w:t>
            </w:r>
          </w:p>
          <w:p w:rsidR="0058076E" w:rsidRDefault="0058076E">
            <w:r>
              <w:t xml:space="preserve">4. Праздничные концертные программы, </w:t>
            </w:r>
          </w:p>
          <w:p w:rsidR="0058076E" w:rsidRDefault="0058076E">
            <w:r>
              <w:t>посвященные Дню защитника Отечества.</w:t>
            </w:r>
          </w:p>
          <w:p w:rsidR="004B1E77" w:rsidRDefault="004B1E77">
            <w:r>
              <w:t>5. Час воинской славы «Курская битва»</w:t>
            </w:r>
            <w:r w:rsidR="00417A6A">
              <w:t>.</w:t>
            </w:r>
          </w:p>
          <w:p w:rsidR="004B1E77" w:rsidRDefault="004B1E77">
            <w:r>
              <w:t>6. Познавательные мероприятия, посвященные Дню Дружбы народов Тамбовской области.</w:t>
            </w:r>
          </w:p>
          <w:p w:rsidR="004B1E77" w:rsidRDefault="004B1E77">
            <w:r>
              <w:t xml:space="preserve">7. Познавательные мероприятия, посвященные </w:t>
            </w:r>
            <w:r>
              <w:lastRenderedPageBreak/>
              <w:t>Дню</w:t>
            </w:r>
            <w:r w:rsidRPr="004B1E77">
              <w:t xml:space="preserve"> воссоединения</w:t>
            </w:r>
            <w:r>
              <w:t xml:space="preserve"> ДНР, ЛНР, Запорожской и Х</w:t>
            </w:r>
            <w:r w:rsidRPr="004B1E77">
              <w:t xml:space="preserve">ерсонской областей с </w:t>
            </w:r>
            <w:r>
              <w:t>Российской Федерацией.</w:t>
            </w:r>
          </w:p>
          <w:p w:rsidR="004B1E77" w:rsidRDefault="004B1E77">
            <w:r>
              <w:t xml:space="preserve">8.Познавательные мероприятия, посвященные Дню образования Тамбовской области. </w:t>
            </w:r>
          </w:p>
          <w:p w:rsidR="004B1E77" w:rsidRDefault="004B1E77">
            <w:r>
              <w:t xml:space="preserve">9. </w:t>
            </w:r>
            <w:r w:rsidR="00417A6A">
              <w:t xml:space="preserve">День белых журавлей – день памяти погибшим солдатам. </w:t>
            </w:r>
          </w:p>
          <w:p w:rsidR="00417A6A" w:rsidRDefault="00417A6A">
            <w:r>
              <w:t>10. Патриотический час «Четвероногие герои Великой Отечественной войны»</w:t>
            </w:r>
          </w:p>
          <w:p w:rsidR="00417A6A" w:rsidRDefault="00417A6A">
            <w:r>
              <w:t>11.Праздничные мероприятия, ко Дню народного единства.</w:t>
            </w:r>
          </w:p>
          <w:p w:rsidR="00417A6A" w:rsidRDefault="00417A6A">
            <w:r>
              <w:t>12. Час мужества «Героями не рождаются, героями становятся»</w:t>
            </w:r>
            <w:proofErr w:type="gramStart"/>
            <w:r>
              <w:t xml:space="preserve"> .</w:t>
            </w:r>
            <w:proofErr w:type="gramEnd"/>
          </w:p>
          <w:p w:rsidR="00016D12" w:rsidRDefault="00417A6A">
            <w:r>
              <w:t>13. Исторический час «День, когда заканчивается война».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994811">
            <w:pPr>
              <w:jc w:val="center"/>
            </w:pPr>
            <w:r>
              <w:lastRenderedPageBreak/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417A6A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lastRenderedPageBreak/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Организация и проведение муниципальных мероприятий, посвященных Дню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Отдел культуры, архивного дела 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туризма администрации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rPr>
                <w:rFonts w:eastAsia="Calibri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>Всероссийская акция «Георгиевская ленточка.</w:t>
            </w:r>
          </w:p>
          <w:p w:rsidR="0058076E" w:rsidRDefault="0058076E">
            <w:r>
              <w:t>2. Торжественные митинги, посвященные Дню Победы.</w:t>
            </w:r>
          </w:p>
          <w:p w:rsidR="0058076E" w:rsidRDefault="0058076E">
            <w:r>
              <w:t>3. Всероссийская акция «Красная гвоздика».</w:t>
            </w:r>
          </w:p>
          <w:p w:rsidR="0058076E" w:rsidRDefault="0058076E">
            <w:r>
              <w:t>4. Всероссийская акция «Вальс Победы».</w:t>
            </w:r>
          </w:p>
          <w:p w:rsidR="0058076E" w:rsidRDefault="0058076E">
            <w:r>
              <w:t>5.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>Уход за захоронениями и памятниками воинам, погибшим в годы Великой Отечественной войны.</w:t>
            </w:r>
          </w:p>
          <w:p w:rsidR="0058076E" w:rsidRDefault="0058076E">
            <w:r>
              <w:t xml:space="preserve">6. Муниципальный этап регионального многожанрового фестиваля «Потомки помнят </w:t>
            </w:r>
          </w:p>
          <w:p w:rsidR="0058076E" w:rsidRDefault="0058076E">
            <w:r>
              <w:t xml:space="preserve">славную Победу», </w:t>
            </w:r>
            <w:proofErr w:type="gramStart"/>
            <w:r>
              <w:t>посвященного</w:t>
            </w:r>
            <w:proofErr w:type="gramEnd"/>
            <w:r>
              <w:t xml:space="preserve"> </w:t>
            </w:r>
          </w:p>
          <w:p w:rsidR="0058076E" w:rsidRDefault="0058076E">
            <w:r>
              <w:t>80-летию Победы в Великой Отечественной войне     1941- 1945 годов.</w:t>
            </w:r>
          </w:p>
          <w:p w:rsidR="00016D12" w:rsidRDefault="00016D12"/>
          <w:p w:rsidR="00016D12" w:rsidRDefault="00016D12"/>
          <w:p w:rsidR="00016D12" w:rsidRDefault="00016D12"/>
          <w:p w:rsidR="00016D12" w:rsidRDefault="00016D12"/>
          <w:p w:rsidR="00016D12" w:rsidRDefault="00016D12"/>
          <w:p w:rsidR="00016D12" w:rsidRDefault="00016D12"/>
          <w:p w:rsidR="00016D12" w:rsidRDefault="00016D12"/>
          <w:p w:rsidR="00016D12" w:rsidRDefault="00016D12"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lastRenderedPageBreak/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lastRenderedPageBreak/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E" w:rsidRDefault="0058076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Организация</w:t>
            </w:r>
          </w:p>
          <w:p w:rsidR="0058076E" w:rsidRDefault="0058076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проведение мероприятий ко Дню призывника</w:t>
            </w:r>
          </w:p>
          <w:p w:rsidR="0058076E" w:rsidRDefault="0058076E">
            <w:pPr>
              <w:suppressAutoHyphens/>
              <w:jc w:val="center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Отдел культуры, архивного дела 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туризма администрации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811" w:rsidRDefault="0058076E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94811">
              <w:rPr>
                <w:lang w:eastAsia="en-US"/>
              </w:rPr>
              <w:t>. Муниципальный День призывника – весна.</w:t>
            </w:r>
          </w:p>
          <w:p w:rsidR="0058076E" w:rsidRDefault="00994811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2. Муниципальный День призывника – осень.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 w:rsidRPr="001D4D7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 xml:space="preserve">- </w:t>
            </w:r>
          </w:p>
        </w:tc>
      </w:tr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Организация и проведение мероприятий 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в ознаменование памятных дней и дат России, Тамбовской области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Сампурского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Отдел культуры, архивного дела 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туризма администрации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</w:rPr>
              <w:t>Праздничный концерт, посвященный Дню России.</w:t>
            </w:r>
          </w:p>
          <w:p w:rsidR="0058076E" w:rsidRDefault="0058076E">
            <w:pPr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2. Памятные мероприятия, приуроченные ко Дню памяти и скорби.</w:t>
            </w:r>
          </w:p>
          <w:p w:rsidR="00016D12" w:rsidRDefault="00417A6A">
            <w:pPr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3. Памятные мероприятия, приуроченные к</w:t>
            </w:r>
            <w:r w:rsidR="001D4D73"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 Дню героев отечества.</w:t>
            </w:r>
          </w:p>
          <w:p w:rsidR="00016D12" w:rsidRDefault="00994811">
            <w:pPr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4. Праздничный концерт, приуроченный ко Дню народного е</w:t>
            </w:r>
            <w:r w:rsidR="00AB3674">
              <w:rPr>
                <w:rFonts w:eastAsia="Calibri"/>
              </w:rPr>
              <w:t>динства.</w:t>
            </w:r>
          </w:p>
          <w:p w:rsidR="00016D12" w:rsidRDefault="00016D12">
            <w:pPr>
              <w:autoSpaceDE w:val="0"/>
              <w:autoSpaceDN w:val="0"/>
              <w:rPr>
                <w:rFonts w:eastAsia="Calibri"/>
              </w:rPr>
            </w:pPr>
          </w:p>
          <w:p w:rsidR="00016D12" w:rsidRDefault="00016D12">
            <w:pPr>
              <w:autoSpaceDE w:val="0"/>
              <w:autoSpaceDN w:val="0"/>
              <w:rPr>
                <w:rFonts w:eastAsia="Calibri"/>
              </w:rPr>
            </w:pPr>
          </w:p>
          <w:p w:rsidR="00016D12" w:rsidRDefault="00016D12">
            <w:pPr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006682">
            <w:pPr>
              <w:jc w:val="center"/>
            </w:pPr>
            <w: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006682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 xml:space="preserve">- </w:t>
            </w:r>
          </w:p>
        </w:tc>
      </w:tr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Развитие материально-технического обеспечения отдела культуры, архивного дела и туризма администрации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Отдел культуры, архивного дела </w:t>
            </w:r>
          </w:p>
          <w:p w:rsidR="0058076E" w:rsidRDefault="0058076E">
            <w:pPr>
              <w:suppressAutoHyphens/>
              <w:jc w:val="center"/>
              <w:rPr>
                <w:kern w:val="2"/>
                <w:lang w:eastAsia="ar-SA"/>
              </w:rPr>
            </w:pPr>
            <w:r>
              <w:rPr>
                <w:kern w:val="2"/>
              </w:rPr>
              <w:t>и туризма администрации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tabs>
                <w:tab w:val="left" w:pos="199"/>
              </w:tabs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AB3674" w:rsidP="001D4D73">
            <w:pPr>
              <w:jc w:val="center"/>
            </w:pPr>
            <w:r>
              <w:t>-</w:t>
            </w:r>
          </w:p>
        </w:tc>
      </w:tr>
      <w:tr w:rsidR="0058076E" w:rsidTr="0058076E">
        <w:tc>
          <w:tcPr>
            <w:tcW w:w="15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  <w:rPr>
                <w:kern w:val="2"/>
              </w:rPr>
            </w:pPr>
            <w:r>
              <w:rPr>
                <w:b/>
                <w:kern w:val="2"/>
                <w:lang w:eastAsia="ar-SA"/>
              </w:rPr>
              <w:t>Основное мероприятие «Реализация мероприятий по укреплению народного единства»</w:t>
            </w:r>
          </w:p>
        </w:tc>
      </w:tr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t>2.1.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Проведение мероприятий, направленных на укрепление государственных символов Российской Федерации, Тамбовской области Сампурского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Отдел культуры, архивного дела 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туризма администрации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Pr="00702F3B" w:rsidRDefault="00417A6A">
            <w:r w:rsidRPr="00702F3B">
              <w:t>1. Всероссийская акция «Окна России»</w:t>
            </w:r>
          </w:p>
          <w:p w:rsidR="00417A6A" w:rsidRPr="00702F3B" w:rsidRDefault="00417A6A">
            <w:r w:rsidRPr="00702F3B">
              <w:t xml:space="preserve">2. Праздничный концерт «Могучий триколор», приуроченный ко Дню </w:t>
            </w:r>
            <w:r w:rsidR="00702F3B" w:rsidRPr="00702F3B">
              <w:t xml:space="preserve">Государственного </w:t>
            </w:r>
            <w:r w:rsidRPr="00702F3B">
              <w:t xml:space="preserve">флага Российской Федерации. </w:t>
            </w:r>
          </w:p>
          <w:p w:rsidR="00417A6A" w:rsidRPr="00702F3B" w:rsidRDefault="00417A6A">
            <w:r w:rsidRPr="00702F3B">
              <w:t>3. Познавательные мероприятия, посвященные дню</w:t>
            </w:r>
            <w:r w:rsidR="001D4D73">
              <w:t xml:space="preserve"> Государственного герба Р</w:t>
            </w:r>
            <w:r w:rsidR="00702F3B" w:rsidRPr="00702F3B">
              <w:t>оссийской Федерации.</w:t>
            </w:r>
          </w:p>
          <w:p w:rsidR="00702F3B" w:rsidRDefault="00702F3B">
            <w:pPr>
              <w:rPr>
                <w:sz w:val="20"/>
                <w:szCs w:val="20"/>
              </w:rPr>
            </w:pPr>
            <w:r w:rsidRPr="00702F3B">
              <w:t>4. Мероприятия, приуроченные ко Дню принятия Конституции Российской Федерации.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006682">
            <w:pPr>
              <w:jc w:val="center"/>
            </w:pPr>
            <w: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702F3B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1D4D73">
            <w:pPr>
              <w:jc w:val="center"/>
            </w:pPr>
            <w:r>
              <w:t>-</w:t>
            </w:r>
          </w:p>
        </w:tc>
      </w:tr>
      <w:tr w:rsidR="0058076E" w:rsidTr="005807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r>
              <w:t>2.2.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Исполнение отдельных </w:t>
            </w:r>
            <w:r>
              <w:rPr>
                <w:kern w:val="2"/>
              </w:rPr>
              <w:lastRenderedPageBreak/>
              <w:t>государственных полномочий Тамбовской области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в сфере увековечения памяти погибших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при защите Отечества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на территории Тамбовской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Отдел культуры, </w:t>
            </w:r>
            <w:r>
              <w:rPr>
                <w:kern w:val="2"/>
              </w:rPr>
              <w:lastRenderedPageBreak/>
              <w:t xml:space="preserve">архивного дела </w:t>
            </w:r>
          </w:p>
          <w:p w:rsidR="0058076E" w:rsidRDefault="0058076E">
            <w:pPr>
              <w:widowControl w:val="0"/>
              <w:suppressAutoHyphens/>
              <w:jc w:val="center"/>
              <w:rPr>
                <w:kern w:val="2"/>
              </w:rPr>
            </w:pPr>
            <w:r>
              <w:rPr>
                <w:kern w:val="2"/>
              </w:rPr>
              <w:t>и туризма администрации округа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6E" w:rsidRDefault="00AB3674">
            <w:pPr>
              <w:tabs>
                <w:tab w:val="left" w:pos="199"/>
              </w:tabs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58076E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6E" w:rsidRDefault="00032FF2" w:rsidP="001D4D73">
            <w:pPr>
              <w:jc w:val="center"/>
            </w:pPr>
            <w:r>
              <w:t>-</w:t>
            </w:r>
          </w:p>
        </w:tc>
      </w:tr>
    </w:tbl>
    <w:p w:rsidR="0058076E" w:rsidRDefault="0058076E" w:rsidP="0058076E">
      <w:pPr>
        <w:rPr>
          <w:sz w:val="28"/>
          <w:szCs w:val="28"/>
        </w:rPr>
      </w:pPr>
    </w:p>
    <w:p w:rsidR="0058076E" w:rsidRDefault="0058076E" w:rsidP="0058076E">
      <w:pPr>
        <w:rPr>
          <w:sz w:val="28"/>
          <w:szCs w:val="28"/>
        </w:rPr>
      </w:pPr>
    </w:p>
    <w:p w:rsidR="0058076E" w:rsidRDefault="0058076E" w:rsidP="0058076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культуры, </w:t>
      </w:r>
    </w:p>
    <w:p w:rsidR="0058076E" w:rsidRDefault="0058076E" w:rsidP="0058076E">
      <w:pPr>
        <w:rPr>
          <w:sz w:val="28"/>
          <w:szCs w:val="28"/>
        </w:rPr>
      </w:pPr>
      <w:r>
        <w:rPr>
          <w:sz w:val="28"/>
          <w:szCs w:val="28"/>
        </w:rPr>
        <w:t>архивного дела и туризма</w:t>
      </w:r>
    </w:p>
    <w:p w:rsidR="0058076E" w:rsidRDefault="0058076E" w:rsidP="0058076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округа                                                                                                                                           О. С. Прилюдько </w:t>
      </w:r>
    </w:p>
    <w:p w:rsidR="0058076E" w:rsidRDefault="0058076E" w:rsidP="0058076E">
      <w:pPr>
        <w:rPr>
          <w:sz w:val="28"/>
          <w:szCs w:val="28"/>
        </w:rPr>
      </w:pPr>
    </w:p>
    <w:p w:rsidR="0058076E" w:rsidRDefault="0058076E" w:rsidP="0058076E">
      <w:pPr>
        <w:rPr>
          <w:sz w:val="28"/>
          <w:szCs w:val="28"/>
        </w:rPr>
      </w:pPr>
    </w:p>
    <w:p w:rsidR="0058076E" w:rsidRDefault="0058076E" w:rsidP="0058076E">
      <w:pPr>
        <w:rPr>
          <w:sz w:val="28"/>
          <w:szCs w:val="28"/>
        </w:rPr>
      </w:pPr>
    </w:p>
    <w:p w:rsidR="0058076E" w:rsidRDefault="0058076E" w:rsidP="0058076E">
      <w:pPr>
        <w:rPr>
          <w:sz w:val="28"/>
          <w:szCs w:val="28"/>
        </w:rPr>
      </w:pPr>
    </w:p>
    <w:p w:rsidR="0058076E" w:rsidRDefault="0058076E" w:rsidP="0058076E">
      <w:pPr>
        <w:rPr>
          <w:sz w:val="28"/>
          <w:szCs w:val="28"/>
        </w:rPr>
      </w:pPr>
    </w:p>
    <w:p w:rsidR="0058076E" w:rsidRDefault="0058076E" w:rsidP="0058076E">
      <w:pPr>
        <w:rPr>
          <w:sz w:val="22"/>
          <w:szCs w:val="22"/>
        </w:rPr>
      </w:pPr>
      <w:r>
        <w:rPr>
          <w:sz w:val="22"/>
          <w:szCs w:val="22"/>
        </w:rPr>
        <w:t xml:space="preserve">О.С. Прилюдько </w:t>
      </w:r>
    </w:p>
    <w:p w:rsidR="0058076E" w:rsidRDefault="0058076E" w:rsidP="0058076E">
      <w:pPr>
        <w:rPr>
          <w:sz w:val="22"/>
          <w:szCs w:val="22"/>
        </w:rPr>
      </w:pPr>
      <w:r>
        <w:rPr>
          <w:sz w:val="22"/>
          <w:szCs w:val="22"/>
        </w:rPr>
        <w:t>22 2 41</w:t>
      </w:r>
    </w:p>
    <w:p w:rsidR="0051427B" w:rsidRDefault="0051427B"/>
    <w:sectPr w:rsidR="0051427B" w:rsidSect="00B25E2B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9F" w:rsidRDefault="004F1F9F" w:rsidP="00B25E2B">
      <w:r>
        <w:separator/>
      </w:r>
    </w:p>
  </w:endnote>
  <w:endnote w:type="continuationSeparator" w:id="0">
    <w:p w:rsidR="004F1F9F" w:rsidRDefault="004F1F9F" w:rsidP="00B2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9F" w:rsidRDefault="004F1F9F" w:rsidP="00B25E2B">
      <w:r>
        <w:separator/>
      </w:r>
    </w:p>
  </w:footnote>
  <w:footnote w:type="continuationSeparator" w:id="0">
    <w:p w:rsidR="004F1F9F" w:rsidRDefault="004F1F9F" w:rsidP="00B2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073278"/>
      <w:docPartObj>
        <w:docPartGallery w:val="Page Numbers (Top of Page)"/>
        <w:docPartUnique/>
      </w:docPartObj>
    </w:sdtPr>
    <w:sdtContent>
      <w:p w:rsidR="00B25E2B" w:rsidRDefault="00B25E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3DF">
          <w:rPr>
            <w:noProof/>
          </w:rPr>
          <w:t>3</w:t>
        </w:r>
        <w:r>
          <w:fldChar w:fldCharType="end"/>
        </w:r>
      </w:p>
    </w:sdtContent>
  </w:sdt>
  <w:p w:rsidR="00B25E2B" w:rsidRDefault="00B25E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6E"/>
    <w:rsid w:val="00006682"/>
    <w:rsid w:val="00016D12"/>
    <w:rsid w:val="00032FF2"/>
    <w:rsid w:val="001D4D73"/>
    <w:rsid w:val="003E2BF2"/>
    <w:rsid w:val="00417A6A"/>
    <w:rsid w:val="004B1E77"/>
    <w:rsid w:val="004F1F9F"/>
    <w:rsid w:val="0051427B"/>
    <w:rsid w:val="0058076E"/>
    <w:rsid w:val="00702F3B"/>
    <w:rsid w:val="0096505D"/>
    <w:rsid w:val="00994811"/>
    <w:rsid w:val="009D4B10"/>
    <w:rsid w:val="00AB3674"/>
    <w:rsid w:val="00B25E2B"/>
    <w:rsid w:val="00E2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25E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5E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E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D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25E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5E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E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15</cp:revision>
  <cp:lastPrinted>2026-01-23T10:57:00Z</cp:lastPrinted>
  <dcterms:created xsi:type="dcterms:W3CDTF">2026-01-19T06:58:00Z</dcterms:created>
  <dcterms:modified xsi:type="dcterms:W3CDTF">2026-01-23T11:09:00Z</dcterms:modified>
</cp:coreProperties>
</file>