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F4" w:rsidRPr="00511EF8" w:rsidRDefault="002151F4" w:rsidP="002151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выполнении мероприятий </w:t>
      </w:r>
      <w:r>
        <w:rPr>
          <w:bCs/>
          <w:color w:val="000000"/>
          <w:sz w:val="28"/>
          <w:szCs w:val="28"/>
        </w:rPr>
        <w:t>муниципальной программы</w:t>
      </w:r>
    </w:p>
    <w:p w:rsidR="002151F4" w:rsidRDefault="002151F4" w:rsidP="002151F4">
      <w:pPr>
        <w:pStyle w:val="western"/>
        <w:spacing w:before="0" w:beforeAutospacing="0" w:after="0" w:line="240" w:lineRule="auto"/>
        <w:ind w:left="72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Сампурского муниципального округа Тамбовской области</w:t>
      </w:r>
    </w:p>
    <w:p w:rsidR="002151F4" w:rsidRDefault="002151F4" w:rsidP="002151F4">
      <w:pPr>
        <w:pStyle w:val="western"/>
        <w:spacing w:before="0" w:beforeAutospacing="0"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«Активное долголетие»</w:t>
      </w:r>
    </w:p>
    <w:p w:rsidR="002151F4" w:rsidRDefault="002151F4" w:rsidP="00CF709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за 2025 год</w:t>
      </w:r>
    </w:p>
    <w:p w:rsidR="00CF7095" w:rsidRDefault="00CF7095" w:rsidP="00CF7095">
      <w:pPr>
        <w:ind w:firstLine="708"/>
        <w:jc w:val="center"/>
        <w:rPr>
          <w:sz w:val="28"/>
          <w:szCs w:val="28"/>
        </w:rPr>
      </w:pPr>
    </w:p>
    <w:p w:rsidR="002151F4" w:rsidRDefault="002151F4" w:rsidP="002151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>
        <w:rPr>
          <w:bCs/>
          <w:color w:val="000000"/>
          <w:sz w:val="28"/>
          <w:szCs w:val="28"/>
        </w:rPr>
        <w:t>Сампурского муниципального округа Тамбовской области «</w:t>
      </w:r>
      <w:r w:rsidRPr="00967B67">
        <w:rPr>
          <w:bCs/>
          <w:color w:val="000000"/>
          <w:sz w:val="28"/>
          <w:szCs w:val="28"/>
        </w:rPr>
        <w:t>Активное долголетие</w:t>
      </w:r>
      <w:r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утверждена постановлением администрации округа от 18.01.2024 № 68. </w:t>
      </w:r>
    </w:p>
    <w:p w:rsidR="002151F4" w:rsidRDefault="002151F4" w:rsidP="002151F4">
      <w:pPr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Основными  целями и задачами   реализации  Программы  являются:</w:t>
      </w:r>
    </w:p>
    <w:p w:rsidR="002151F4" w:rsidRDefault="002151F4" w:rsidP="002151F4">
      <w:pPr>
        <w:pStyle w:val="western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улучшение положения и качества жизни граждан пожилого возраста путем укрепления их здоровья, увеличения периода активного долголетия и продолжительности здоровой жизни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2151F4" w:rsidRDefault="002151F4" w:rsidP="002151F4">
      <w:pPr>
        <w:pStyle w:val="western"/>
        <w:spacing w:before="0" w:beforeAutospacing="0" w:after="0" w:line="240" w:lineRule="auto"/>
        <w:ind w:firstLine="36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охраны здоровья граждан пожилого 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151F4" w:rsidRDefault="002151F4" w:rsidP="002151F4">
      <w:pPr>
        <w:pStyle w:val="western"/>
        <w:spacing w:before="0" w:beforeAutospacing="0" w:after="0" w:line="240" w:lineRule="auto"/>
        <w:ind w:firstLine="36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граждан пожилого возраста в спортивную жизнь общества;</w:t>
      </w:r>
    </w:p>
    <w:p w:rsidR="002151F4" w:rsidRDefault="002151F4" w:rsidP="002151F4">
      <w:pPr>
        <w:pStyle w:val="western"/>
        <w:spacing w:before="0" w:beforeAutospacing="0" w:after="0" w:line="240" w:lineRule="auto"/>
        <w:ind w:firstLine="36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граждан пожилого возраста в культурную жизнь общества;</w:t>
      </w:r>
    </w:p>
    <w:p w:rsidR="002151F4" w:rsidRDefault="002151F4" w:rsidP="002151F4">
      <w:pPr>
        <w:pStyle w:val="western"/>
        <w:spacing w:before="0" w:beforeAutospacing="0" w:after="0" w:line="240" w:lineRule="auto"/>
        <w:ind w:firstLine="36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благотворительности и добровольческой (волонтерской) деятельности в интересах граждан пожилого возраста.</w:t>
      </w:r>
    </w:p>
    <w:p w:rsidR="002151F4" w:rsidRDefault="002151F4" w:rsidP="002151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на 2025 год составляет 11,0 тыс. рублей.</w:t>
      </w:r>
    </w:p>
    <w:p w:rsidR="002151F4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Граждане пожилого возраста вовлекались в культурную жизнь округа:</w:t>
      </w:r>
    </w:p>
    <w:p w:rsidR="002151F4" w:rsidRPr="00D90755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 w:rsidRPr="00D90755">
        <w:rPr>
          <w:sz w:val="28"/>
          <w:szCs w:val="28"/>
        </w:rPr>
        <w:t xml:space="preserve">1. Выездные концерты работников культуры в населенные пункты </w:t>
      </w:r>
      <w:r>
        <w:rPr>
          <w:sz w:val="28"/>
          <w:szCs w:val="28"/>
        </w:rPr>
        <w:t>округ</w:t>
      </w:r>
      <w:r w:rsidRPr="00D90755">
        <w:rPr>
          <w:sz w:val="28"/>
          <w:szCs w:val="28"/>
        </w:rPr>
        <w:t>а.</w:t>
      </w:r>
    </w:p>
    <w:p w:rsidR="002151F4" w:rsidRPr="00D90755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 w:rsidRPr="00CF7095">
        <w:rPr>
          <w:sz w:val="28"/>
          <w:szCs w:val="28"/>
        </w:rPr>
        <w:t>2. Заседания клуба «Ветеран», «Хозяюшка», «Афродита», «Патриот».</w:t>
      </w:r>
    </w:p>
    <w:p w:rsidR="002151F4" w:rsidRPr="00D90755" w:rsidRDefault="002151F4" w:rsidP="00CF7095"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7095">
        <w:rPr>
          <w:sz w:val="28"/>
          <w:szCs w:val="28"/>
        </w:rPr>
        <w:t xml:space="preserve">. </w:t>
      </w:r>
      <w:r w:rsidRPr="00D90755">
        <w:rPr>
          <w:sz w:val="28"/>
          <w:szCs w:val="28"/>
        </w:rPr>
        <w:t>Посещение кинозала МБУ «</w:t>
      </w:r>
      <w:r>
        <w:rPr>
          <w:sz w:val="28"/>
          <w:szCs w:val="28"/>
        </w:rPr>
        <w:t xml:space="preserve">Сампурский </w:t>
      </w:r>
      <w:r w:rsidRPr="00D90755">
        <w:rPr>
          <w:sz w:val="28"/>
          <w:szCs w:val="28"/>
        </w:rPr>
        <w:t>Центр досуговой деятельности».</w:t>
      </w:r>
    </w:p>
    <w:p w:rsidR="002151F4" w:rsidRPr="00D90755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90755">
        <w:rPr>
          <w:sz w:val="28"/>
          <w:szCs w:val="28"/>
        </w:rPr>
        <w:t>. Посещение концертных программ, посвященны</w:t>
      </w:r>
      <w:r>
        <w:rPr>
          <w:sz w:val="28"/>
          <w:szCs w:val="28"/>
        </w:rPr>
        <w:t>х</w:t>
      </w:r>
      <w:r w:rsidRPr="00D907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государственным праздникам и </w:t>
      </w:r>
      <w:r w:rsidRPr="00D90755">
        <w:rPr>
          <w:sz w:val="28"/>
          <w:szCs w:val="28"/>
        </w:rPr>
        <w:t>праздничным датам.</w:t>
      </w:r>
    </w:p>
    <w:p w:rsidR="002151F4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9075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  <w:lang w:val="en-US"/>
        </w:rPr>
        <w:t>VII</w:t>
      </w:r>
      <w:r w:rsidRPr="00D9075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D90755">
        <w:rPr>
          <w:sz w:val="28"/>
          <w:szCs w:val="28"/>
        </w:rPr>
        <w:t>астрономический фестиваль «</w:t>
      </w:r>
      <w:proofErr w:type="spellStart"/>
      <w:r w:rsidRPr="00D90755">
        <w:rPr>
          <w:sz w:val="28"/>
          <w:szCs w:val="28"/>
        </w:rPr>
        <w:t>Кукарекино</w:t>
      </w:r>
      <w:proofErr w:type="spellEnd"/>
      <w:r w:rsidRPr="00D90755">
        <w:rPr>
          <w:sz w:val="28"/>
          <w:szCs w:val="28"/>
        </w:rPr>
        <w:t>».</w:t>
      </w:r>
      <w:proofErr w:type="gramEnd"/>
    </w:p>
    <w:p w:rsidR="002151F4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Мероприятия, приуроченные ко Дню пожилого человека.</w:t>
      </w:r>
      <w:r w:rsidRPr="00D90755">
        <w:rPr>
          <w:sz w:val="28"/>
          <w:szCs w:val="28"/>
        </w:rPr>
        <w:t xml:space="preserve"> </w:t>
      </w:r>
    </w:p>
    <w:p w:rsidR="002151F4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Посещение МБУ «Сампурский краеведческий музей».</w:t>
      </w:r>
    </w:p>
    <w:p w:rsidR="002151F4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 w:rsidRPr="002E583D">
        <w:rPr>
          <w:sz w:val="28"/>
          <w:szCs w:val="28"/>
        </w:rPr>
        <w:t xml:space="preserve">В сельских Домах культуры работают </w:t>
      </w:r>
      <w:r w:rsidRPr="00CF7095">
        <w:rPr>
          <w:sz w:val="28"/>
          <w:szCs w:val="28"/>
        </w:rPr>
        <w:t>8 клубов «Активное долголетие»</w:t>
      </w:r>
      <w:r w:rsidRPr="002E583D">
        <w:rPr>
          <w:sz w:val="28"/>
          <w:szCs w:val="28"/>
        </w:rPr>
        <w:t>. Участники — пенсионеры. Объединяет их общие увлечения и желание совместно провести свободное время в дружеской атмосфере.</w:t>
      </w:r>
      <w:r>
        <w:rPr>
          <w:sz w:val="28"/>
          <w:szCs w:val="28"/>
        </w:rPr>
        <w:t xml:space="preserve"> За год в центрах активного долголетия прошло 37 заседания. </w:t>
      </w:r>
    </w:p>
    <w:p w:rsidR="002151F4" w:rsidRPr="00B17830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 w:rsidRPr="00755B6E">
        <w:rPr>
          <w:sz w:val="28"/>
          <w:szCs w:val="28"/>
        </w:rPr>
        <w:t>На регулярной основе проводят</w:t>
      </w:r>
      <w:r>
        <w:rPr>
          <w:sz w:val="28"/>
          <w:szCs w:val="28"/>
        </w:rPr>
        <w:t>ся</w:t>
      </w:r>
      <w:r w:rsidRPr="00755B6E">
        <w:rPr>
          <w:sz w:val="28"/>
          <w:szCs w:val="28"/>
        </w:rPr>
        <w:t xml:space="preserve"> акции по профилактике телефонного мошенничества, которые учат пенсионеров-сельчан распознавать телефонных мошенников и противостоять их уловкам. Вся актуальная информация на эту тему содержится в памятках, которые вручают жителям населенных пунктов округа. </w:t>
      </w:r>
      <w:r w:rsidRPr="00CF7095">
        <w:rPr>
          <w:sz w:val="28"/>
          <w:szCs w:val="28"/>
        </w:rPr>
        <w:t>За 2025 г. вручено 500 листовок.</w:t>
      </w:r>
      <w:r w:rsidRPr="00B17830">
        <w:rPr>
          <w:sz w:val="28"/>
          <w:szCs w:val="28"/>
        </w:rPr>
        <w:t xml:space="preserve"> </w:t>
      </w:r>
    </w:p>
    <w:p w:rsidR="002151F4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 w:rsidRPr="00B17830">
        <w:rPr>
          <w:sz w:val="28"/>
          <w:szCs w:val="28"/>
        </w:rPr>
        <w:t>Информационные материалы о профилактике по данному направлению регулярно размещаются на сайтах учреждений культуры: МБУ «Сампурская Центральная библиотека» и МБУ «Сампурский Центр досуговой деятельности».</w:t>
      </w:r>
    </w:p>
    <w:p w:rsidR="002151F4" w:rsidRPr="00ED2D3E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 w:rsidRPr="000C1EC9">
        <w:rPr>
          <w:sz w:val="28"/>
          <w:szCs w:val="28"/>
        </w:rPr>
        <w:t>Идти в ногу со временем пожилым людям помогают в муниципальном бюджетном учреждении «Сампурская Центральная библиотека</w:t>
      </w:r>
      <w:r w:rsidRPr="002D4377">
        <w:rPr>
          <w:sz w:val="32"/>
          <w:szCs w:val="28"/>
        </w:rPr>
        <w:t xml:space="preserve">», </w:t>
      </w:r>
      <w:r>
        <w:rPr>
          <w:sz w:val="32"/>
          <w:szCs w:val="28"/>
        </w:rPr>
        <w:t xml:space="preserve">в </w:t>
      </w:r>
      <w:proofErr w:type="spellStart"/>
      <w:r w:rsidRPr="002D4377">
        <w:rPr>
          <w:rFonts w:eastAsia="Calibri"/>
          <w:sz w:val="28"/>
        </w:rPr>
        <w:lastRenderedPageBreak/>
        <w:t>Сампурс</w:t>
      </w:r>
      <w:r>
        <w:rPr>
          <w:rFonts w:eastAsia="Calibri"/>
          <w:sz w:val="28"/>
        </w:rPr>
        <w:t>кой</w:t>
      </w:r>
      <w:proofErr w:type="spellEnd"/>
      <w:r>
        <w:rPr>
          <w:rFonts w:eastAsia="Calibri"/>
          <w:sz w:val="28"/>
        </w:rPr>
        <w:t xml:space="preserve"> сельской библио</w:t>
      </w:r>
      <w:bookmarkStart w:id="0" w:name="_GoBack"/>
      <w:bookmarkEnd w:id="0"/>
      <w:r>
        <w:rPr>
          <w:rFonts w:eastAsia="Calibri"/>
          <w:sz w:val="28"/>
        </w:rPr>
        <w:t xml:space="preserve">теке филиал муниципального бюджетного учреждения </w:t>
      </w:r>
      <w:r w:rsidRPr="002D4377">
        <w:rPr>
          <w:rFonts w:eastAsia="Calibri"/>
          <w:sz w:val="28"/>
        </w:rPr>
        <w:t xml:space="preserve"> «Сампурская Центральная библиотека» и Сельск</w:t>
      </w:r>
      <w:r>
        <w:rPr>
          <w:rFonts w:eastAsia="Calibri"/>
          <w:sz w:val="28"/>
        </w:rPr>
        <w:t>ой</w:t>
      </w:r>
      <w:r w:rsidRPr="002D4377">
        <w:rPr>
          <w:rFonts w:eastAsia="Calibri"/>
          <w:sz w:val="28"/>
        </w:rPr>
        <w:t xml:space="preserve"> библиотек</w:t>
      </w:r>
      <w:r>
        <w:rPr>
          <w:rFonts w:eastAsia="Calibri"/>
          <w:sz w:val="28"/>
        </w:rPr>
        <w:t>е пос. сов-за «Россия» филиал муниципального бюджетного учреждения</w:t>
      </w:r>
      <w:r w:rsidRPr="002D4377">
        <w:rPr>
          <w:rFonts w:eastAsia="Calibri"/>
          <w:sz w:val="28"/>
        </w:rPr>
        <w:t xml:space="preserve"> «Сампурская Центральная библиотека»</w:t>
      </w:r>
      <w:r>
        <w:rPr>
          <w:rFonts w:eastAsia="Calibri"/>
          <w:sz w:val="28"/>
        </w:rPr>
        <w:t>,</w:t>
      </w:r>
      <w:r w:rsidRPr="002D4377">
        <w:rPr>
          <w:sz w:val="32"/>
          <w:szCs w:val="28"/>
        </w:rPr>
        <w:t xml:space="preserve"> </w:t>
      </w:r>
      <w:r w:rsidRPr="000C1EC9">
        <w:rPr>
          <w:sz w:val="28"/>
          <w:szCs w:val="28"/>
        </w:rPr>
        <w:t xml:space="preserve">где действует </w:t>
      </w:r>
      <w:r>
        <w:rPr>
          <w:sz w:val="28"/>
          <w:szCs w:val="28"/>
        </w:rPr>
        <w:t>школа компьютерной грамотности для</w:t>
      </w:r>
      <w:r w:rsidRPr="000C1EC9">
        <w:rPr>
          <w:sz w:val="28"/>
          <w:szCs w:val="28"/>
        </w:rPr>
        <w:t xml:space="preserve"> пенсионеров «</w:t>
      </w:r>
      <w:proofErr w:type="spellStart"/>
      <w:r w:rsidRPr="000C1EC9">
        <w:rPr>
          <w:sz w:val="28"/>
          <w:szCs w:val="28"/>
        </w:rPr>
        <w:t>ИнфоМудрец</w:t>
      </w:r>
      <w:proofErr w:type="spellEnd"/>
      <w:r w:rsidRPr="000C1EC9">
        <w:rPr>
          <w:sz w:val="28"/>
          <w:szCs w:val="28"/>
        </w:rPr>
        <w:t>». В клубе учат осваивать азы компьютерной грамотности, рассказывают о безопасности в сети «Интернет», обучают пользоваться современными гаджетами.</w:t>
      </w:r>
    </w:p>
    <w:p w:rsidR="002151F4" w:rsidRPr="00D90755" w:rsidRDefault="00DF2CF9" w:rsidP="002151F4"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 </w:t>
      </w:r>
      <w:r w:rsidR="002151F4" w:rsidRPr="00CF7095">
        <w:rPr>
          <w:sz w:val="28"/>
          <w:szCs w:val="28"/>
        </w:rPr>
        <w:t xml:space="preserve"> граждан</w:t>
      </w:r>
      <w:r w:rsidR="002151F4">
        <w:rPr>
          <w:sz w:val="28"/>
          <w:szCs w:val="28"/>
        </w:rPr>
        <w:t xml:space="preserve"> пожилого возраста участвовали в мероприятиях спортивной направленности:</w:t>
      </w:r>
    </w:p>
    <w:p w:rsidR="002151F4" w:rsidRPr="00FB2369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 w:rsidRPr="00FB2369">
        <w:rPr>
          <w:sz w:val="28"/>
          <w:szCs w:val="28"/>
        </w:rPr>
        <w:t>- в региональном этапе фестиваля Всероссийского физкультурно-спортивного комплекса «Готов к труду и обороне» (ГТО) среди семейных команд;</w:t>
      </w:r>
    </w:p>
    <w:p w:rsidR="002151F4" w:rsidRPr="00FB2369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 w:rsidRPr="00FB2369">
        <w:rPr>
          <w:sz w:val="28"/>
          <w:szCs w:val="28"/>
        </w:rPr>
        <w:t>- во Всероссийской массовой лыжной гонке «Лыжня России - 2025»;</w:t>
      </w:r>
    </w:p>
    <w:p w:rsidR="002151F4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 w:rsidRPr="00FB2369">
        <w:rPr>
          <w:sz w:val="28"/>
          <w:szCs w:val="28"/>
        </w:rPr>
        <w:t>- в муниципальных турнирах по шахмат</w:t>
      </w:r>
      <w:r>
        <w:rPr>
          <w:sz w:val="28"/>
          <w:szCs w:val="28"/>
        </w:rPr>
        <w:t>ам, шашкам, настольному теннису;</w:t>
      </w:r>
    </w:p>
    <w:p w:rsidR="002151F4" w:rsidRPr="00FB2369" w:rsidRDefault="002151F4" w:rsidP="002151F4">
      <w:pPr>
        <w:rPr>
          <w:sz w:val="28"/>
        </w:rPr>
      </w:pPr>
      <w:r>
        <w:tab/>
      </w:r>
      <w:r w:rsidRPr="00FB2369">
        <w:rPr>
          <w:sz w:val="28"/>
        </w:rPr>
        <w:t>- в Фестивале Всероссийского физкультурно-спортивного комплекса ГТО «Долголетие в Движение»</w:t>
      </w:r>
      <w:r>
        <w:rPr>
          <w:sz w:val="28"/>
        </w:rPr>
        <w:t>;</w:t>
      </w:r>
    </w:p>
    <w:p w:rsidR="002151F4" w:rsidRPr="00FB2369" w:rsidRDefault="002151F4" w:rsidP="002151F4">
      <w:pPr>
        <w:rPr>
          <w:sz w:val="28"/>
        </w:rPr>
      </w:pPr>
      <w:r w:rsidRPr="00FB2369">
        <w:rPr>
          <w:sz w:val="28"/>
        </w:rPr>
        <w:t xml:space="preserve"> </w:t>
      </w:r>
      <w:r w:rsidRPr="00FB2369">
        <w:rPr>
          <w:sz w:val="28"/>
        </w:rPr>
        <w:tab/>
        <w:t>-</w:t>
      </w:r>
      <w:r>
        <w:rPr>
          <w:sz w:val="28"/>
        </w:rPr>
        <w:t xml:space="preserve"> в</w:t>
      </w:r>
      <w:r w:rsidRPr="00FB2369">
        <w:rPr>
          <w:sz w:val="28"/>
        </w:rPr>
        <w:t xml:space="preserve"> физкультурно-оздоровительном мероприяти</w:t>
      </w:r>
      <w:r>
        <w:rPr>
          <w:sz w:val="28"/>
        </w:rPr>
        <w:t>и</w:t>
      </w:r>
      <w:r w:rsidRPr="00FB2369">
        <w:rPr>
          <w:sz w:val="28"/>
        </w:rPr>
        <w:t xml:space="preserve"> «Рука в руке»</w:t>
      </w:r>
      <w:r>
        <w:rPr>
          <w:sz w:val="28"/>
        </w:rPr>
        <w:t>;</w:t>
      </w:r>
    </w:p>
    <w:p w:rsidR="002151F4" w:rsidRPr="00FB2369" w:rsidRDefault="002151F4" w:rsidP="002151F4">
      <w:pPr>
        <w:rPr>
          <w:sz w:val="28"/>
        </w:rPr>
      </w:pPr>
      <w:r w:rsidRPr="00FB2369">
        <w:rPr>
          <w:sz w:val="28"/>
        </w:rPr>
        <w:tab/>
        <w:t xml:space="preserve">- </w:t>
      </w:r>
      <w:r>
        <w:rPr>
          <w:sz w:val="28"/>
        </w:rPr>
        <w:t>в с</w:t>
      </w:r>
      <w:r w:rsidRPr="00FB2369">
        <w:rPr>
          <w:sz w:val="28"/>
        </w:rPr>
        <w:t>портивно-развлекательном мероприятии «Нам года не беда, коль душа молода», приуроченн</w:t>
      </w:r>
      <w:r>
        <w:rPr>
          <w:sz w:val="28"/>
        </w:rPr>
        <w:t>ом</w:t>
      </w:r>
      <w:r w:rsidRPr="00FB2369">
        <w:rPr>
          <w:sz w:val="28"/>
        </w:rPr>
        <w:t xml:space="preserve"> ко Дню пожилого человека</w:t>
      </w:r>
      <w:r>
        <w:rPr>
          <w:sz w:val="28"/>
        </w:rPr>
        <w:t>;</w:t>
      </w:r>
    </w:p>
    <w:p w:rsidR="002151F4" w:rsidRPr="00FB2369" w:rsidRDefault="002151F4" w:rsidP="002151F4">
      <w:pPr>
        <w:rPr>
          <w:sz w:val="28"/>
        </w:rPr>
      </w:pPr>
      <w:r w:rsidRPr="00FB2369">
        <w:rPr>
          <w:sz w:val="28"/>
        </w:rPr>
        <w:tab/>
        <w:t>-</w:t>
      </w:r>
      <w:r>
        <w:rPr>
          <w:sz w:val="28"/>
        </w:rPr>
        <w:t xml:space="preserve"> </w:t>
      </w:r>
      <w:r w:rsidRPr="00FB2369">
        <w:rPr>
          <w:sz w:val="28"/>
        </w:rPr>
        <w:t>в спортивном часе «ГТО все возрасты покорны», приуроченном ко Дню пожилого человека</w:t>
      </w:r>
      <w:r>
        <w:rPr>
          <w:sz w:val="28"/>
        </w:rPr>
        <w:t>;</w:t>
      </w:r>
    </w:p>
    <w:p w:rsidR="002151F4" w:rsidRPr="00FB2369" w:rsidRDefault="002151F4" w:rsidP="002151F4">
      <w:pPr>
        <w:rPr>
          <w:sz w:val="28"/>
        </w:rPr>
      </w:pPr>
      <w:r w:rsidRPr="00FB2369">
        <w:rPr>
          <w:sz w:val="28"/>
        </w:rPr>
        <w:tab/>
        <w:t>- в велопрогулке</w:t>
      </w:r>
      <w:r>
        <w:rPr>
          <w:sz w:val="28"/>
        </w:rPr>
        <w:t>,</w:t>
      </w:r>
      <w:r w:rsidRPr="00FB2369">
        <w:rPr>
          <w:sz w:val="28"/>
        </w:rPr>
        <w:t xml:space="preserve"> устроенной </w:t>
      </w:r>
      <w:r>
        <w:rPr>
          <w:sz w:val="28"/>
        </w:rPr>
        <w:t xml:space="preserve"> </w:t>
      </w:r>
      <w:r w:rsidRPr="00FB2369">
        <w:rPr>
          <w:sz w:val="28"/>
        </w:rPr>
        <w:t xml:space="preserve">Петровским сельским клубом совместно с </w:t>
      </w:r>
      <w:r>
        <w:rPr>
          <w:sz w:val="28"/>
        </w:rPr>
        <w:t>Петровской сельской библиотекой.</w:t>
      </w:r>
    </w:p>
    <w:p w:rsidR="002151F4" w:rsidRPr="00FB2369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 w:rsidRPr="00FB2369">
        <w:rPr>
          <w:sz w:val="28"/>
          <w:szCs w:val="28"/>
        </w:rPr>
        <w:t>Муниципальное бюджетное учреждение «Сампурский краеведческий музей» приглашало граждан пожилого возраста: на экскурсии: «Тайна старого сундука», «Всей семьей в музей!», «Твоя история с тобой»; выставки: «По дорогам Афганистана», «Герои СВО - наши земляки», «Волшебство женских рук»; акцию «Подари музею экспонат», экскурсию-беседу «Знакомьтесь, Музей!»; фотовыставку об участниках Великой Отечественной войны 1941-1</w:t>
      </w:r>
      <w:r>
        <w:rPr>
          <w:sz w:val="28"/>
          <w:szCs w:val="28"/>
        </w:rPr>
        <w:t>945 гг. «Наша гордость и слава», пешую экскурсию «История и достопримечательности родного села», а также приняли участие в акции «Вместе навсегда».</w:t>
      </w:r>
    </w:p>
    <w:p w:rsidR="002151F4" w:rsidRDefault="002151F4" w:rsidP="002151F4"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пожилого возраста округа принимают активное участие в </w:t>
      </w:r>
      <w:r w:rsidRPr="00D43E66">
        <w:rPr>
          <w:sz w:val="28"/>
          <w:szCs w:val="28"/>
        </w:rPr>
        <w:t>добровольческой (волонтерской) деятельности</w:t>
      </w:r>
      <w:r>
        <w:rPr>
          <w:sz w:val="28"/>
          <w:szCs w:val="28"/>
        </w:rPr>
        <w:t>: плетут защитные сети, изготавливают окопные свечи, собирают гуманитарную помощь для участников СВО.</w:t>
      </w:r>
    </w:p>
    <w:p w:rsidR="005567F6" w:rsidRDefault="005567F6" w:rsidP="002151F4">
      <w:pPr>
        <w:pStyle w:val="ConsPlusCell"/>
        <w:ind w:firstLine="708"/>
        <w:jc w:val="both"/>
        <w:rPr>
          <w:sz w:val="28"/>
          <w:szCs w:val="28"/>
        </w:rPr>
      </w:pPr>
    </w:p>
    <w:p w:rsidR="005567F6" w:rsidRDefault="005567F6" w:rsidP="00556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культуры, </w:t>
      </w:r>
    </w:p>
    <w:p w:rsidR="005567F6" w:rsidRDefault="005567F6" w:rsidP="00556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архивного дела и туризма </w:t>
      </w:r>
    </w:p>
    <w:p w:rsidR="005567F6" w:rsidRDefault="005567F6" w:rsidP="005567F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округа                                                                  О.С. Прилюдько</w:t>
      </w:r>
    </w:p>
    <w:p w:rsidR="005567F6" w:rsidRDefault="005567F6" w:rsidP="005567F6"/>
    <w:p w:rsidR="005567F6" w:rsidRDefault="005567F6" w:rsidP="002151F4">
      <w:pPr>
        <w:pStyle w:val="ConsPlusCell"/>
        <w:ind w:firstLine="708"/>
        <w:jc w:val="both"/>
        <w:rPr>
          <w:sz w:val="28"/>
          <w:szCs w:val="28"/>
        </w:rPr>
      </w:pPr>
    </w:p>
    <w:p w:rsidR="00C46669" w:rsidRDefault="00C46669"/>
    <w:sectPr w:rsidR="00C46669" w:rsidSect="00DF2CF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30" w:rsidRDefault="00106330" w:rsidP="00DF2CF9">
      <w:r>
        <w:separator/>
      </w:r>
    </w:p>
  </w:endnote>
  <w:endnote w:type="continuationSeparator" w:id="0">
    <w:p w:rsidR="00106330" w:rsidRDefault="00106330" w:rsidP="00DF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30" w:rsidRDefault="00106330" w:rsidP="00DF2CF9">
      <w:r>
        <w:separator/>
      </w:r>
    </w:p>
  </w:footnote>
  <w:footnote w:type="continuationSeparator" w:id="0">
    <w:p w:rsidR="00106330" w:rsidRDefault="00106330" w:rsidP="00DF2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49552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F2CF9" w:rsidRPr="00DF2CF9" w:rsidRDefault="00DF2CF9">
        <w:pPr>
          <w:pStyle w:val="a3"/>
          <w:jc w:val="center"/>
          <w:rPr>
            <w:sz w:val="20"/>
            <w:szCs w:val="20"/>
          </w:rPr>
        </w:pPr>
        <w:r w:rsidRPr="00DF2CF9">
          <w:rPr>
            <w:sz w:val="20"/>
            <w:szCs w:val="20"/>
          </w:rPr>
          <w:fldChar w:fldCharType="begin"/>
        </w:r>
        <w:r w:rsidRPr="00DF2CF9">
          <w:rPr>
            <w:sz w:val="20"/>
            <w:szCs w:val="20"/>
          </w:rPr>
          <w:instrText>PAGE   \* MERGEFORMAT</w:instrText>
        </w:r>
        <w:r w:rsidRPr="00DF2CF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DF2CF9">
          <w:rPr>
            <w:sz w:val="20"/>
            <w:szCs w:val="20"/>
          </w:rPr>
          <w:fldChar w:fldCharType="end"/>
        </w:r>
      </w:p>
    </w:sdtContent>
  </w:sdt>
  <w:p w:rsidR="00DF2CF9" w:rsidRDefault="00DF2C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F4"/>
    <w:rsid w:val="00106330"/>
    <w:rsid w:val="002151F4"/>
    <w:rsid w:val="005567F6"/>
    <w:rsid w:val="00C46669"/>
    <w:rsid w:val="00CF7095"/>
    <w:rsid w:val="00D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51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151F4"/>
    <w:pPr>
      <w:spacing w:before="100" w:beforeAutospacing="1" w:after="119" w:line="276" w:lineRule="auto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F2C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C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F2C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2C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51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151F4"/>
    <w:pPr>
      <w:spacing w:before="100" w:beforeAutospacing="1" w:after="119" w:line="276" w:lineRule="auto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F2C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C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F2C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2C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kultura1</dc:creator>
  <cp:lastModifiedBy>kultura1</cp:lastModifiedBy>
  <cp:revision>7</cp:revision>
  <cp:lastPrinted>2026-01-23T10:33:00Z</cp:lastPrinted>
  <dcterms:created xsi:type="dcterms:W3CDTF">2026-01-19T06:16:00Z</dcterms:created>
  <dcterms:modified xsi:type="dcterms:W3CDTF">2026-01-23T10:34:00Z</dcterms:modified>
</cp:coreProperties>
</file>