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C9FDB5" w14:textId="77777777" w:rsidR="007621A6" w:rsidRPr="007621A6" w:rsidRDefault="003F2A01" w:rsidP="007621A6">
      <w:pPr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F2A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7621A6" w:rsidRPr="007621A6">
        <w:rPr>
          <w:rFonts w:ascii="Times New Roman" w:eastAsia="Times New Roman" w:hAnsi="Times New Roman" w:cs="Times New Roman"/>
          <w:sz w:val="28"/>
          <w:szCs w:val="20"/>
          <w:lang w:eastAsia="ru-RU"/>
        </w:rPr>
        <w:t>АДМИНИСТРАЦИЯ САМПУРСКОГО</w:t>
      </w:r>
      <w:r w:rsidR="007621A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7621A6" w:rsidRPr="007621A6">
        <w:rPr>
          <w:rFonts w:ascii="Times New Roman" w:eastAsia="Times New Roman" w:hAnsi="Times New Roman" w:cs="Times New Roman"/>
          <w:sz w:val="28"/>
          <w:szCs w:val="20"/>
          <w:lang w:eastAsia="ru-RU"/>
        </w:rPr>
        <w:t>МУНИЦИПАЛЬНОГО ОКРУГА</w:t>
      </w:r>
    </w:p>
    <w:p w14:paraId="7416BF60" w14:textId="77777777" w:rsidR="007621A6" w:rsidRPr="007621A6" w:rsidRDefault="007621A6" w:rsidP="007621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621A6">
        <w:rPr>
          <w:rFonts w:ascii="Times New Roman" w:eastAsia="Times New Roman" w:hAnsi="Times New Roman" w:cs="Times New Roman"/>
          <w:sz w:val="28"/>
          <w:szCs w:val="20"/>
          <w:lang w:eastAsia="ru-RU"/>
        </w:rPr>
        <w:t>ТАМБОВСКОЙ ОБЛАСТИ</w:t>
      </w:r>
    </w:p>
    <w:p w14:paraId="27B8AFAD" w14:textId="77777777" w:rsidR="007621A6" w:rsidRPr="007621A6" w:rsidRDefault="007621A6" w:rsidP="007621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7338459A" w14:textId="77777777" w:rsidR="007621A6" w:rsidRPr="007621A6" w:rsidRDefault="007621A6" w:rsidP="007621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621A6">
        <w:rPr>
          <w:rFonts w:ascii="Times New Roman" w:eastAsia="Times New Roman" w:hAnsi="Times New Roman" w:cs="Times New Roman"/>
          <w:sz w:val="28"/>
          <w:szCs w:val="20"/>
          <w:lang w:eastAsia="ru-RU"/>
        </w:rPr>
        <w:t>П О С Т А Н О В Л Е Н И Е</w:t>
      </w:r>
    </w:p>
    <w:p w14:paraId="50D32945" w14:textId="77777777" w:rsidR="007621A6" w:rsidRPr="007621A6" w:rsidRDefault="007621A6" w:rsidP="007621A6">
      <w:pPr>
        <w:tabs>
          <w:tab w:val="center" w:pos="4677"/>
          <w:tab w:val="right" w:pos="935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4FE30D83" w14:textId="77777777" w:rsidR="007621A6" w:rsidRPr="007621A6" w:rsidRDefault="007621A6" w:rsidP="007621A6">
      <w:pPr>
        <w:tabs>
          <w:tab w:val="center" w:pos="4677"/>
          <w:tab w:val="right" w:pos="935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621A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18.01.2024                                        пос. Сатинка                                                № 70   </w:t>
      </w:r>
    </w:p>
    <w:p w14:paraId="548A4570" w14:textId="77777777" w:rsidR="007621A6" w:rsidRPr="007621A6" w:rsidRDefault="007621A6" w:rsidP="007621A6">
      <w:pPr>
        <w:tabs>
          <w:tab w:val="center" w:pos="4677"/>
          <w:tab w:val="right" w:pos="935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5796B446" w14:textId="77777777" w:rsidR="007621A6" w:rsidRPr="007621A6" w:rsidRDefault="007621A6" w:rsidP="007621A6">
      <w:pPr>
        <w:tabs>
          <w:tab w:val="center" w:pos="4677"/>
          <w:tab w:val="right" w:pos="935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621A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</w:t>
      </w:r>
    </w:p>
    <w:p w14:paraId="4B8ED26C" w14:textId="77777777" w:rsidR="007621A6" w:rsidRDefault="007621A6" w:rsidP="007621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621A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Об утверждении муниципальной программы Сампурского муниципального округа Тамбовской области «Развитие культуры и туризма»  </w:t>
      </w:r>
    </w:p>
    <w:p w14:paraId="412B4FC7" w14:textId="77777777" w:rsidR="007621A6" w:rsidRPr="007621A6" w:rsidRDefault="007621A6" w:rsidP="007621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35A05744" w14:textId="77777777" w:rsidR="00693740" w:rsidRDefault="007621A6" w:rsidP="007621A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2A01">
        <w:rPr>
          <w:rFonts w:ascii="Times New Roman" w:eastAsia="Times New Roman" w:hAnsi="Times New Roman" w:cs="Times New Roman"/>
          <w:sz w:val="28"/>
          <w:szCs w:val="28"/>
          <w:lang w:eastAsia="ru-RU"/>
        </w:rPr>
        <w:t>(с изменением от 14.03.2024 г.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12.08.2024 г.</w:t>
      </w:r>
      <w:r w:rsidR="002031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203120" w:rsidRPr="00BA25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BA251D" w:rsidRPr="00BA251D">
        <w:rPr>
          <w:rFonts w:ascii="Times New Roman" w:eastAsia="Times New Roman" w:hAnsi="Times New Roman" w:cs="Times New Roman"/>
          <w:sz w:val="28"/>
          <w:szCs w:val="28"/>
          <w:lang w:eastAsia="ru-RU"/>
        </w:rPr>
        <w:t>29</w:t>
      </w:r>
      <w:r w:rsidR="00203120" w:rsidRPr="00BA251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A251D" w:rsidRPr="00BA251D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203120" w:rsidRPr="00BA251D">
        <w:rPr>
          <w:rFonts w:ascii="Times New Roman" w:eastAsia="Times New Roman" w:hAnsi="Times New Roman" w:cs="Times New Roman"/>
          <w:sz w:val="28"/>
          <w:szCs w:val="28"/>
          <w:lang w:eastAsia="ru-RU"/>
        </w:rPr>
        <w:t>.2024 г.</w:t>
      </w:r>
      <w:r w:rsidR="006937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14:paraId="63409A9A" w14:textId="3977902D" w:rsidR="007621A6" w:rsidRPr="003F2A01" w:rsidRDefault="00693740" w:rsidP="007621A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9604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960458" w:rsidRPr="00960458">
        <w:rPr>
          <w:rFonts w:ascii="Times New Roman" w:eastAsia="Times New Roman" w:hAnsi="Times New Roman" w:cs="Times New Roman"/>
          <w:sz w:val="28"/>
          <w:szCs w:val="28"/>
          <w:lang w:eastAsia="ru-RU"/>
        </w:rPr>
        <w:t>27</w:t>
      </w:r>
      <w:r w:rsidRPr="00960458">
        <w:rPr>
          <w:rFonts w:ascii="Times New Roman" w:eastAsia="Times New Roman" w:hAnsi="Times New Roman" w:cs="Times New Roman"/>
          <w:sz w:val="28"/>
          <w:szCs w:val="28"/>
          <w:lang w:eastAsia="ru-RU"/>
        </w:rPr>
        <w:t>.12.2024</w:t>
      </w:r>
      <w:r w:rsidR="003769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г., от </w:t>
      </w:r>
      <w:r w:rsidR="00B435A4">
        <w:rPr>
          <w:rFonts w:ascii="Times New Roman" w:eastAsia="Times New Roman" w:hAnsi="Times New Roman" w:cs="Times New Roman"/>
          <w:sz w:val="28"/>
          <w:szCs w:val="28"/>
          <w:lang w:eastAsia="ru-RU"/>
        </w:rPr>
        <w:t>28</w:t>
      </w:r>
      <w:r w:rsidR="003769C1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B435A4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3769C1">
        <w:rPr>
          <w:rFonts w:ascii="Times New Roman" w:eastAsia="Times New Roman" w:hAnsi="Times New Roman" w:cs="Times New Roman"/>
          <w:sz w:val="28"/>
          <w:szCs w:val="28"/>
          <w:lang w:eastAsia="ru-RU"/>
        </w:rPr>
        <w:t>.2025 г.</w:t>
      </w:r>
      <w:r w:rsidR="00B435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от </w:t>
      </w:r>
      <w:r w:rsidR="0053660F"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="00B435A4">
        <w:rPr>
          <w:rFonts w:ascii="Times New Roman" w:eastAsia="Times New Roman" w:hAnsi="Times New Roman" w:cs="Times New Roman"/>
          <w:sz w:val="28"/>
          <w:szCs w:val="28"/>
          <w:lang w:eastAsia="ru-RU"/>
        </w:rPr>
        <w:t>.05.2025 г.</w:t>
      </w:r>
      <w:r w:rsidR="009B4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9B422C" w:rsidRPr="00FD0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FD0D57" w:rsidRPr="00FD0D57"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="009B422C" w:rsidRPr="00FD0D57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FD0D57" w:rsidRPr="00FD0D57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9B422C" w:rsidRPr="00FD0D57">
        <w:rPr>
          <w:rFonts w:ascii="Times New Roman" w:eastAsia="Times New Roman" w:hAnsi="Times New Roman" w:cs="Times New Roman"/>
          <w:sz w:val="28"/>
          <w:szCs w:val="28"/>
          <w:lang w:eastAsia="ru-RU"/>
        </w:rPr>
        <w:t>.2025 г.</w:t>
      </w:r>
      <w:r w:rsidR="007621A6" w:rsidRPr="00FD0D5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4077EA0D" w14:textId="77777777" w:rsidR="007621A6" w:rsidRPr="007621A6" w:rsidRDefault="007621A6" w:rsidP="007621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535AC1F9" w14:textId="77777777" w:rsidR="007621A6" w:rsidRPr="007621A6" w:rsidRDefault="007621A6" w:rsidP="007621A6">
      <w:pPr>
        <w:suppressAutoHyphens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7621A6">
        <w:rPr>
          <w:rFonts w:ascii="Times New Roman" w:eastAsia="Calibri" w:hAnsi="Times New Roman" w:cs="Times New Roman"/>
          <w:sz w:val="28"/>
          <w:szCs w:val="28"/>
          <w:lang w:eastAsia="zh-CN"/>
        </w:rPr>
        <w:t>В соответствии с постановлением администрации муниципального округа от 09.01.2024 № 20 «Об утверждении Порядка разработки, утверждения и реализации муниципальных программ Сампурского муниципального округа Тамбовской области», администрация округа постановляет:</w:t>
      </w:r>
    </w:p>
    <w:p w14:paraId="5BD051B6" w14:textId="77777777" w:rsidR="007621A6" w:rsidRPr="007621A6" w:rsidRDefault="007621A6" w:rsidP="007621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621A6">
        <w:rPr>
          <w:rFonts w:ascii="Times New Roman" w:eastAsia="Calibri" w:hAnsi="Times New Roman" w:cs="Times New Roman"/>
          <w:sz w:val="28"/>
          <w:szCs w:val="28"/>
          <w:lang w:eastAsia="zh-CN"/>
        </w:rPr>
        <w:tab/>
        <w:t xml:space="preserve">1. Утвердить муниципальную программу </w:t>
      </w:r>
      <w:r w:rsidRPr="007621A6">
        <w:rPr>
          <w:rFonts w:ascii="Times New Roman" w:eastAsia="Times New Roman" w:hAnsi="Times New Roman" w:cs="Times New Roman"/>
          <w:sz w:val="28"/>
          <w:szCs w:val="20"/>
          <w:lang w:eastAsia="ru-RU"/>
        </w:rPr>
        <w:t>Сампурского муниципального округа Тамбовской области</w:t>
      </w:r>
      <w:r w:rsidRPr="007621A6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Pr="007621A6">
        <w:rPr>
          <w:rFonts w:ascii="Times New Roman" w:eastAsia="Times New Roman" w:hAnsi="Times New Roman" w:cs="Times New Roman"/>
          <w:sz w:val="28"/>
          <w:szCs w:val="20"/>
          <w:lang w:eastAsia="ru-RU"/>
        </w:rPr>
        <w:t>«Развитие культуры и туризма»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7621A6">
        <w:rPr>
          <w:rFonts w:ascii="Times New Roman" w:eastAsia="Times New Roman" w:hAnsi="Times New Roman" w:cs="Times New Roman"/>
          <w:sz w:val="28"/>
          <w:szCs w:val="20"/>
          <w:lang w:eastAsia="ru-RU"/>
        </w:rPr>
        <w:t>согласно приложению.</w:t>
      </w:r>
    </w:p>
    <w:p w14:paraId="61DB8E4E" w14:textId="77777777" w:rsidR="007621A6" w:rsidRPr="007621A6" w:rsidRDefault="007621A6" w:rsidP="007621A6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7621A6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7621A6">
        <w:rPr>
          <w:rFonts w:ascii="Times New Roman" w:eastAsia="Calibri" w:hAnsi="Times New Roman" w:cs="Times New Roman"/>
          <w:sz w:val="28"/>
          <w:szCs w:val="28"/>
          <w:lang w:eastAsia="zh-CN"/>
        </w:rPr>
        <w:t>2. Признать утратившим силу постановления Администрации района:</w:t>
      </w:r>
    </w:p>
    <w:p w14:paraId="3EEF2259" w14:textId="77777777" w:rsidR="007621A6" w:rsidRPr="007621A6" w:rsidRDefault="007621A6" w:rsidP="007621A6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621A6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</w:t>
      </w:r>
      <w:r w:rsidRPr="007621A6">
        <w:rPr>
          <w:rFonts w:ascii="Times New Roman" w:eastAsia="Calibri" w:hAnsi="Times New Roman" w:cs="Times New Roman"/>
          <w:sz w:val="28"/>
          <w:szCs w:val="28"/>
          <w:lang w:eastAsia="zh-CN"/>
        </w:rPr>
        <w:tab/>
        <w:t xml:space="preserve">от </w:t>
      </w:r>
      <w:r w:rsidRPr="007621A6">
        <w:rPr>
          <w:rFonts w:ascii="Times New Roman" w:eastAsia="Times New Roman" w:hAnsi="Times New Roman" w:cs="Times New Roman"/>
          <w:sz w:val="28"/>
          <w:szCs w:val="20"/>
          <w:lang w:eastAsia="ru-RU"/>
        </w:rPr>
        <w:t>08.11.2013 № 683</w:t>
      </w:r>
      <w:r w:rsidRPr="007621A6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«</w:t>
      </w:r>
      <w:r w:rsidRPr="007621A6">
        <w:rPr>
          <w:rFonts w:ascii="Times New Roman" w:eastAsia="Times New Roman" w:hAnsi="Times New Roman" w:cs="Times New Roman"/>
          <w:sz w:val="28"/>
          <w:szCs w:val="28"/>
          <w:lang w:eastAsia="ru-RU"/>
        </w:rPr>
        <w:t>Об   утверждении   муниципальной программы   Сампурского    района «Развитие культуры на 2014-2020 годы»</w:t>
      </w:r>
      <w:r w:rsidRPr="007621A6">
        <w:rPr>
          <w:rFonts w:ascii="Times New Roman" w:eastAsia="Times New Roman" w:hAnsi="Times New Roman" w:cs="Times New Roman"/>
          <w:sz w:val="28"/>
          <w:szCs w:val="20"/>
          <w:lang w:eastAsia="ru-RU"/>
        </w:rPr>
        <w:t>;</w:t>
      </w:r>
    </w:p>
    <w:p w14:paraId="77058C44" w14:textId="77777777" w:rsidR="007621A6" w:rsidRPr="007621A6" w:rsidRDefault="007621A6" w:rsidP="007621A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621A6">
        <w:rPr>
          <w:rFonts w:ascii="Times New Roman" w:eastAsia="Times New Roman" w:hAnsi="Times New Roman" w:cs="Times New Roman"/>
          <w:sz w:val="28"/>
          <w:szCs w:val="20"/>
          <w:lang w:eastAsia="ru-RU"/>
        </w:rPr>
        <w:t>от 25.02.2014 № 77 «О внесении изменений в муниципальную программу Сампурского района «Развитие культуры на 2014-2020 годы»;</w:t>
      </w:r>
    </w:p>
    <w:p w14:paraId="2AE30809" w14:textId="77777777" w:rsidR="007621A6" w:rsidRPr="007621A6" w:rsidRDefault="007621A6" w:rsidP="007621A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621A6">
        <w:rPr>
          <w:rFonts w:ascii="Times New Roman" w:eastAsia="Times New Roman" w:hAnsi="Times New Roman" w:cs="Times New Roman"/>
          <w:sz w:val="28"/>
          <w:szCs w:val="20"/>
          <w:lang w:eastAsia="ru-RU"/>
        </w:rPr>
        <w:t>от 16.12.2014 № 752 «О внесении изменений в муниципальную программу Сампурского района «Развитие культуры на 2014-2020 годы»;</w:t>
      </w:r>
    </w:p>
    <w:p w14:paraId="62B81A82" w14:textId="77777777" w:rsidR="007621A6" w:rsidRPr="007621A6" w:rsidRDefault="007621A6" w:rsidP="007621A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621A6">
        <w:rPr>
          <w:rFonts w:ascii="Times New Roman" w:eastAsia="Times New Roman" w:hAnsi="Times New Roman" w:cs="Times New Roman"/>
          <w:sz w:val="28"/>
          <w:szCs w:val="20"/>
          <w:lang w:eastAsia="ru-RU"/>
        </w:rPr>
        <w:t>от 31.12.2014 № 800 «О внесении изменений в муниципальную программу Сампурского района «Развитие культуры на 2014-2020 годы»;</w:t>
      </w:r>
    </w:p>
    <w:p w14:paraId="4BDDD3E1" w14:textId="77777777" w:rsidR="007621A6" w:rsidRPr="007621A6" w:rsidRDefault="007621A6" w:rsidP="007621A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621A6">
        <w:rPr>
          <w:rFonts w:ascii="Times New Roman" w:eastAsia="Times New Roman" w:hAnsi="Times New Roman" w:cs="Times New Roman"/>
          <w:sz w:val="28"/>
          <w:szCs w:val="20"/>
          <w:lang w:eastAsia="ru-RU"/>
        </w:rPr>
        <w:t>от 25.05.2015 № 187 «О внесении изменений в муниципальную программу Сампурского района «Развитие культуры на 2014-2020 годы»;</w:t>
      </w:r>
    </w:p>
    <w:p w14:paraId="181632BC" w14:textId="77777777" w:rsidR="007621A6" w:rsidRPr="007621A6" w:rsidRDefault="007621A6" w:rsidP="007621A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621A6">
        <w:rPr>
          <w:rFonts w:ascii="Times New Roman" w:eastAsia="Times New Roman" w:hAnsi="Times New Roman" w:cs="Times New Roman"/>
          <w:sz w:val="28"/>
          <w:szCs w:val="20"/>
          <w:lang w:eastAsia="ru-RU"/>
        </w:rPr>
        <w:t>от 16.09.2015 № 353 «О внесении изменений в муниципальную программу Сампурского района «Развитие культуры на 2014-2020 годы»;</w:t>
      </w:r>
    </w:p>
    <w:p w14:paraId="26A52187" w14:textId="77777777" w:rsidR="007621A6" w:rsidRPr="007621A6" w:rsidRDefault="007621A6" w:rsidP="007621A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621A6">
        <w:rPr>
          <w:rFonts w:ascii="Times New Roman" w:eastAsia="Times New Roman" w:hAnsi="Times New Roman" w:cs="Times New Roman"/>
          <w:sz w:val="28"/>
          <w:szCs w:val="20"/>
          <w:lang w:eastAsia="ru-RU"/>
        </w:rPr>
        <w:t>от 22.10.2015 № 409 «О внесении изменений в муниципальную программу Сампурского района «Развитие культуры на 2014-2020 годы»;</w:t>
      </w:r>
    </w:p>
    <w:p w14:paraId="2803F99B" w14:textId="77777777" w:rsidR="007621A6" w:rsidRPr="007621A6" w:rsidRDefault="007621A6" w:rsidP="007621A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621A6">
        <w:rPr>
          <w:rFonts w:ascii="Times New Roman" w:eastAsia="Times New Roman" w:hAnsi="Times New Roman" w:cs="Times New Roman"/>
          <w:sz w:val="28"/>
          <w:szCs w:val="20"/>
          <w:lang w:eastAsia="ru-RU"/>
        </w:rPr>
        <w:t>от 11.11.2015 № 440 «О внесении изменений в муниципальную программу Сампурского района «Развитие культуры на 2014-2020 годы»;</w:t>
      </w:r>
    </w:p>
    <w:p w14:paraId="3B8B86AD" w14:textId="77777777" w:rsidR="007621A6" w:rsidRPr="007621A6" w:rsidRDefault="007621A6" w:rsidP="007621A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621A6">
        <w:rPr>
          <w:rFonts w:ascii="Times New Roman" w:eastAsia="Times New Roman" w:hAnsi="Times New Roman" w:cs="Times New Roman"/>
          <w:sz w:val="28"/>
          <w:szCs w:val="20"/>
          <w:lang w:eastAsia="ru-RU"/>
        </w:rPr>
        <w:t>от 01.12.2015 № 468 «О внесении изменений в муниципальную программу Сампурского района «Развитие культуры на 2014-2020 годы»;</w:t>
      </w:r>
    </w:p>
    <w:p w14:paraId="72BA6CBE" w14:textId="77777777" w:rsidR="007621A6" w:rsidRPr="007621A6" w:rsidRDefault="007621A6" w:rsidP="007621A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621A6">
        <w:rPr>
          <w:rFonts w:ascii="Times New Roman" w:eastAsia="Times New Roman" w:hAnsi="Times New Roman" w:cs="Times New Roman"/>
          <w:sz w:val="28"/>
          <w:szCs w:val="20"/>
          <w:lang w:eastAsia="ru-RU"/>
        </w:rPr>
        <w:t>от 20.01.2016 № 23 «О внесении изменений в муниципальную программу Сампурского района «Развитие культуры на 2014-2020 годы»;</w:t>
      </w:r>
    </w:p>
    <w:p w14:paraId="74EAA351" w14:textId="77777777" w:rsidR="007621A6" w:rsidRPr="007621A6" w:rsidRDefault="007621A6" w:rsidP="007621A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621A6">
        <w:rPr>
          <w:rFonts w:ascii="Times New Roman" w:eastAsia="Times New Roman" w:hAnsi="Times New Roman" w:cs="Times New Roman"/>
          <w:sz w:val="28"/>
          <w:szCs w:val="20"/>
          <w:lang w:eastAsia="ru-RU"/>
        </w:rPr>
        <w:t>от 29.06.2016 № 251 «О внесении изменений в муниципальную программу Сампурского района «Развитие культуры на 2014-2020 годы»;</w:t>
      </w:r>
    </w:p>
    <w:p w14:paraId="688842A6" w14:textId="77777777" w:rsidR="007621A6" w:rsidRPr="007621A6" w:rsidRDefault="007621A6" w:rsidP="007621A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621A6">
        <w:rPr>
          <w:rFonts w:ascii="Times New Roman" w:eastAsia="Times New Roman" w:hAnsi="Times New Roman" w:cs="Times New Roman"/>
          <w:sz w:val="28"/>
          <w:szCs w:val="20"/>
          <w:lang w:eastAsia="ru-RU"/>
        </w:rPr>
        <w:t>от 09.08.2016 № 307 «О внесении изменений в муниципальную программу Сампурского района «Развитие культуры на 2014-2020 годы»;</w:t>
      </w:r>
    </w:p>
    <w:p w14:paraId="4E71CD9E" w14:textId="77777777" w:rsidR="007621A6" w:rsidRPr="007621A6" w:rsidRDefault="007621A6" w:rsidP="007621A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7EEA1524" w14:textId="77777777" w:rsidR="007621A6" w:rsidRPr="007621A6" w:rsidRDefault="007621A6" w:rsidP="007621A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7539F1BF" w14:textId="77777777" w:rsidR="007621A6" w:rsidRPr="007621A6" w:rsidRDefault="007621A6" w:rsidP="007621A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621A6">
        <w:rPr>
          <w:rFonts w:ascii="Times New Roman" w:eastAsia="Times New Roman" w:hAnsi="Times New Roman" w:cs="Times New Roman"/>
          <w:sz w:val="28"/>
          <w:szCs w:val="20"/>
          <w:lang w:eastAsia="ru-RU"/>
        </w:rPr>
        <w:t>от 06.10.2016 № 359 «О внесении изменений в муниципальную программу Сампурского района «Развитие культуры на 2014-2020 годы»;</w:t>
      </w:r>
    </w:p>
    <w:p w14:paraId="4AFC2D57" w14:textId="77777777" w:rsidR="007621A6" w:rsidRPr="007621A6" w:rsidRDefault="007621A6" w:rsidP="007621A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621A6">
        <w:rPr>
          <w:rFonts w:ascii="Times New Roman" w:eastAsia="Times New Roman" w:hAnsi="Times New Roman" w:cs="Times New Roman"/>
          <w:sz w:val="28"/>
          <w:szCs w:val="20"/>
          <w:lang w:eastAsia="ru-RU"/>
        </w:rPr>
        <w:t>от 24.11.2016 № 429 «О внесении изменений в постановление Администрации района от 08.11.2013 № 683 «Об утверждении муниципальной программы Сампурского района «Развитие культуры на 2014-2020 годы»;</w:t>
      </w:r>
    </w:p>
    <w:p w14:paraId="47642D4F" w14:textId="77777777" w:rsidR="007621A6" w:rsidRPr="007621A6" w:rsidRDefault="007621A6" w:rsidP="007621A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621A6">
        <w:rPr>
          <w:rFonts w:ascii="Times New Roman" w:eastAsia="Times New Roman" w:hAnsi="Times New Roman" w:cs="Times New Roman"/>
          <w:sz w:val="28"/>
          <w:szCs w:val="20"/>
          <w:lang w:eastAsia="ru-RU"/>
        </w:rPr>
        <w:t>от 30.12.2016 № 510 «Овнесении изменений в муниципальную программу Сампурского района «Развитие культуры на 2014-2020 годы»;</w:t>
      </w:r>
    </w:p>
    <w:p w14:paraId="692B0D35" w14:textId="77777777" w:rsidR="007621A6" w:rsidRPr="007621A6" w:rsidRDefault="007621A6" w:rsidP="007621A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621A6">
        <w:rPr>
          <w:rFonts w:ascii="Times New Roman" w:eastAsia="Times New Roman" w:hAnsi="Times New Roman" w:cs="Times New Roman"/>
          <w:sz w:val="28"/>
          <w:szCs w:val="20"/>
          <w:lang w:eastAsia="ru-RU"/>
        </w:rPr>
        <w:t>от 12.01.2017 № 8 «О внесении изменений в муниципальную программу Сампурского района «Развитие культуры и туризма» на 2014-2020 годы»;</w:t>
      </w:r>
    </w:p>
    <w:p w14:paraId="33A69E78" w14:textId="77777777" w:rsidR="007621A6" w:rsidRPr="007621A6" w:rsidRDefault="007621A6" w:rsidP="007621A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621A6">
        <w:rPr>
          <w:rFonts w:ascii="Times New Roman" w:eastAsia="Times New Roman" w:hAnsi="Times New Roman" w:cs="Times New Roman"/>
          <w:sz w:val="28"/>
          <w:szCs w:val="20"/>
          <w:lang w:eastAsia="ru-RU"/>
        </w:rPr>
        <w:t>от 24.01.2017 № 29 «О внесении изменений в муниципальную программу Сампурского района «Развитие культуры и туризма» на 2014-2020 годы»;</w:t>
      </w:r>
    </w:p>
    <w:p w14:paraId="1A1A30DF" w14:textId="77777777" w:rsidR="007621A6" w:rsidRPr="007621A6" w:rsidRDefault="007621A6" w:rsidP="007621A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621A6">
        <w:rPr>
          <w:rFonts w:ascii="Times New Roman" w:eastAsia="Times New Roman" w:hAnsi="Times New Roman" w:cs="Times New Roman"/>
          <w:sz w:val="28"/>
          <w:szCs w:val="20"/>
          <w:lang w:eastAsia="ru-RU"/>
        </w:rPr>
        <w:t>от 20.02.2017 № 86 «О внесении изменений в муниципальную программу Сампурского района «Развитие культуры и туризма» на 2014-2020 годы»;</w:t>
      </w:r>
    </w:p>
    <w:p w14:paraId="79D1953A" w14:textId="77777777" w:rsidR="007621A6" w:rsidRPr="007621A6" w:rsidRDefault="007621A6" w:rsidP="007621A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621A6">
        <w:rPr>
          <w:rFonts w:ascii="Times New Roman" w:eastAsia="Times New Roman" w:hAnsi="Times New Roman" w:cs="Times New Roman"/>
          <w:sz w:val="28"/>
          <w:szCs w:val="20"/>
          <w:lang w:eastAsia="ru-RU"/>
        </w:rPr>
        <w:t>от 06.04.2017 № 181 «О внесении изменений в муниципальную программу Сампурского района «Развитие культуры и туризма» на 2014-2020 годы»;</w:t>
      </w:r>
    </w:p>
    <w:p w14:paraId="7856D771" w14:textId="77777777" w:rsidR="007621A6" w:rsidRPr="007621A6" w:rsidRDefault="007621A6" w:rsidP="007621A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621A6">
        <w:rPr>
          <w:rFonts w:ascii="Times New Roman" w:eastAsia="Times New Roman" w:hAnsi="Times New Roman" w:cs="Times New Roman"/>
          <w:sz w:val="28"/>
          <w:szCs w:val="20"/>
          <w:lang w:eastAsia="ru-RU"/>
        </w:rPr>
        <w:t>от 28.06.2017 № 356 «О внесении изменений в муниципальную программу Сампурского района «Развитие культуры и туризма» на 2014-2020 годы»;</w:t>
      </w:r>
    </w:p>
    <w:p w14:paraId="3693F02E" w14:textId="77777777" w:rsidR="007621A6" w:rsidRPr="007621A6" w:rsidRDefault="007621A6" w:rsidP="007621A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621A6">
        <w:rPr>
          <w:rFonts w:ascii="Times New Roman" w:eastAsia="Times New Roman" w:hAnsi="Times New Roman" w:cs="Times New Roman"/>
          <w:sz w:val="28"/>
          <w:szCs w:val="20"/>
          <w:lang w:eastAsia="ru-RU"/>
        </w:rPr>
        <w:t>от 31.10.2017 № 671 «О внесении изменений в муниципальную программу Сампурского района «Развитие культуры и туризма» на 2014-2020 годы»;</w:t>
      </w:r>
    </w:p>
    <w:p w14:paraId="6471DE5D" w14:textId="77777777" w:rsidR="007621A6" w:rsidRPr="007621A6" w:rsidRDefault="007621A6" w:rsidP="007621A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621A6">
        <w:rPr>
          <w:rFonts w:ascii="Times New Roman" w:eastAsia="Times New Roman" w:hAnsi="Times New Roman" w:cs="Times New Roman"/>
          <w:sz w:val="28"/>
          <w:szCs w:val="20"/>
          <w:lang w:eastAsia="ru-RU"/>
        </w:rPr>
        <w:t>от 22.12.2017 № 822 «О внесении изменений в муниципальную программу Сампурского района «Развитие культуры и туризма» на 2014-2020 годы»;</w:t>
      </w:r>
    </w:p>
    <w:p w14:paraId="7F6C84D3" w14:textId="77777777" w:rsidR="007621A6" w:rsidRPr="007621A6" w:rsidRDefault="007621A6" w:rsidP="007621A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621A6">
        <w:rPr>
          <w:rFonts w:ascii="Times New Roman" w:eastAsia="Times New Roman" w:hAnsi="Times New Roman" w:cs="Times New Roman"/>
          <w:sz w:val="28"/>
          <w:szCs w:val="20"/>
          <w:lang w:eastAsia="ru-RU"/>
        </w:rPr>
        <w:t>от 15.01.2018 № 11 «О внесении изменений в муниципальную программу Сампурского района «Развитие культуры и туризма» на 2014-2020 годы»;</w:t>
      </w:r>
    </w:p>
    <w:p w14:paraId="01309A34" w14:textId="77777777" w:rsidR="007621A6" w:rsidRPr="007621A6" w:rsidRDefault="007621A6" w:rsidP="007621A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621A6">
        <w:rPr>
          <w:rFonts w:ascii="Times New Roman" w:eastAsia="Times New Roman" w:hAnsi="Times New Roman" w:cs="Times New Roman"/>
          <w:sz w:val="28"/>
          <w:szCs w:val="20"/>
          <w:lang w:eastAsia="ru-RU"/>
        </w:rPr>
        <w:t>от 07.03.2018 № 155 «О внесении изменений в муниципальную программу Сампурского района «Развитие культуры и туризма» на 2014-2020 годы»;</w:t>
      </w:r>
    </w:p>
    <w:p w14:paraId="409860A2" w14:textId="77777777" w:rsidR="007621A6" w:rsidRPr="007621A6" w:rsidRDefault="007621A6" w:rsidP="007621A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621A6">
        <w:rPr>
          <w:rFonts w:ascii="Times New Roman" w:eastAsia="Times New Roman" w:hAnsi="Times New Roman" w:cs="Times New Roman"/>
          <w:sz w:val="28"/>
          <w:szCs w:val="20"/>
          <w:lang w:eastAsia="ru-RU"/>
        </w:rPr>
        <w:t>от 18.06.2018 № 362 «О внесении изменений в муниципальную программу Сампурского района «Развитие культуры и туризма» на 2014-2020 годы»;</w:t>
      </w:r>
    </w:p>
    <w:p w14:paraId="30BFF2FB" w14:textId="77777777" w:rsidR="007621A6" w:rsidRPr="007621A6" w:rsidRDefault="007621A6" w:rsidP="007621A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621A6">
        <w:rPr>
          <w:rFonts w:ascii="Times New Roman" w:eastAsia="Times New Roman" w:hAnsi="Times New Roman" w:cs="Times New Roman"/>
          <w:sz w:val="28"/>
          <w:szCs w:val="20"/>
          <w:lang w:eastAsia="ru-RU"/>
        </w:rPr>
        <w:t>от 25.07.2018 № 480 «О внесении изменений в муниципальную программу Сампурского района «Развитие культуры и туризма» на 2014-2020 годы»;</w:t>
      </w:r>
    </w:p>
    <w:p w14:paraId="4ED95B1A" w14:textId="77777777" w:rsidR="007621A6" w:rsidRPr="007621A6" w:rsidRDefault="007621A6" w:rsidP="007621A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621A6">
        <w:rPr>
          <w:rFonts w:ascii="Times New Roman" w:eastAsia="Times New Roman" w:hAnsi="Times New Roman" w:cs="Times New Roman"/>
          <w:sz w:val="28"/>
          <w:szCs w:val="20"/>
          <w:lang w:eastAsia="ru-RU"/>
        </w:rPr>
        <w:t>от 27.09.2018 № 582 «О внесении изменений в муниципальную программу Сампурского района «Развитие культуры и туризма» на 2014-2020 годы»;</w:t>
      </w:r>
    </w:p>
    <w:p w14:paraId="0388DF13" w14:textId="77777777" w:rsidR="007621A6" w:rsidRPr="007621A6" w:rsidRDefault="007621A6" w:rsidP="007621A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621A6">
        <w:rPr>
          <w:rFonts w:ascii="Times New Roman" w:eastAsia="Times New Roman" w:hAnsi="Times New Roman" w:cs="Times New Roman"/>
          <w:sz w:val="28"/>
          <w:szCs w:val="20"/>
          <w:lang w:eastAsia="ru-RU"/>
        </w:rPr>
        <w:t>от 09.10.2018 № 604 «О внесении изменений в муниципальную программу Сампурского района «Развитие культуры и туризма» на 2014-2020 годы»;</w:t>
      </w:r>
    </w:p>
    <w:p w14:paraId="34E27B39" w14:textId="77777777" w:rsidR="007621A6" w:rsidRPr="007621A6" w:rsidRDefault="007621A6" w:rsidP="007621A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621A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от 17.12.2018 № 775 «О внесении изменений в постановление Администрации района от 08.11.2013 № 683 «Об утверждении муниципальной </w:t>
      </w:r>
      <w:r w:rsidRPr="007621A6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>программы Сампурского района «Развитие культуры и туризма на 2014-2020 годы»;</w:t>
      </w:r>
    </w:p>
    <w:p w14:paraId="6F9E10B2" w14:textId="77777777" w:rsidR="007621A6" w:rsidRPr="007621A6" w:rsidRDefault="007621A6" w:rsidP="007621A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621A6">
        <w:rPr>
          <w:rFonts w:ascii="Times New Roman" w:eastAsia="Times New Roman" w:hAnsi="Times New Roman" w:cs="Times New Roman"/>
          <w:sz w:val="28"/>
          <w:szCs w:val="20"/>
          <w:lang w:eastAsia="ru-RU"/>
        </w:rPr>
        <w:t>от 18.01.2019 № 20 «О внесении изменений в муниципальную программу Сампурского района «Развитие культуры и туризма» на 2014-2024 годы»;</w:t>
      </w:r>
    </w:p>
    <w:p w14:paraId="1DF37873" w14:textId="77777777" w:rsidR="007621A6" w:rsidRPr="007621A6" w:rsidRDefault="007621A6" w:rsidP="007621A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621A6">
        <w:rPr>
          <w:rFonts w:ascii="Times New Roman" w:eastAsia="Times New Roman" w:hAnsi="Times New Roman" w:cs="Times New Roman"/>
          <w:sz w:val="28"/>
          <w:szCs w:val="20"/>
          <w:lang w:eastAsia="ru-RU"/>
        </w:rPr>
        <w:t>от 22.05.2019 № 258 «О внесении изменений в муниципальную программу Сампурского района «Развитие культуры и туризма» на 2014-2024 годы»;</w:t>
      </w:r>
    </w:p>
    <w:p w14:paraId="206089F4" w14:textId="77777777" w:rsidR="007621A6" w:rsidRPr="007621A6" w:rsidRDefault="007621A6" w:rsidP="007621A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621A6">
        <w:rPr>
          <w:rFonts w:ascii="Times New Roman" w:eastAsia="Times New Roman" w:hAnsi="Times New Roman" w:cs="Times New Roman"/>
          <w:sz w:val="28"/>
          <w:szCs w:val="20"/>
          <w:lang w:eastAsia="ru-RU"/>
        </w:rPr>
        <w:t>от 16.10.2019 № 582 «О внесении изменений в муниципальную программу Сампурского района «Развитие культуры и туризма» на 2014-2024 годы»;</w:t>
      </w:r>
    </w:p>
    <w:p w14:paraId="329915A1" w14:textId="77777777" w:rsidR="007621A6" w:rsidRPr="007621A6" w:rsidRDefault="007621A6" w:rsidP="007621A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621A6">
        <w:rPr>
          <w:rFonts w:ascii="Times New Roman" w:eastAsia="Times New Roman" w:hAnsi="Times New Roman" w:cs="Times New Roman"/>
          <w:sz w:val="28"/>
          <w:szCs w:val="20"/>
          <w:lang w:eastAsia="ru-RU"/>
        </w:rPr>
        <w:t>от 05.12.2019 № 699 «О внесении изменений в муниципальную программу Сампурского района «Развитие культуры и туризма» на 2014-2024 годы»;</w:t>
      </w:r>
    </w:p>
    <w:p w14:paraId="35DF9FF9" w14:textId="77777777" w:rsidR="007621A6" w:rsidRPr="007621A6" w:rsidRDefault="007621A6" w:rsidP="007621A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621A6">
        <w:rPr>
          <w:rFonts w:ascii="Times New Roman" w:eastAsia="Times New Roman" w:hAnsi="Times New Roman" w:cs="Times New Roman"/>
          <w:sz w:val="28"/>
          <w:szCs w:val="20"/>
          <w:lang w:eastAsia="ru-RU"/>
        </w:rPr>
        <w:t>от 03.02.2020 № 52 «О внесении изменений в муниципальную программу Сампурского района «Развитие культуры и туризма» на 2014-2024 годы»;</w:t>
      </w:r>
    </w:p>
    <w:p w14:paraId="5F08EF2B" w14:textId="77777777" w:rsidR="007621A6" w:rsidRPr="007621A6" w:rsidRDefault="007621A6" w:rsidP="007621A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621A6">
        <w:rPr>
          <w:rFonts w:ascii="Times New Roman" w:eastAsia="Times New Roman" w:hAnsi="Times New Roman" w:cs="Times New Roman"/>
          <w:sz w:val="28"/>
          <w:szCs w:val="20"/>
          <w:lang w:eastAsia="ru-RU"/>
        </w:rPr>
        <w:t>от 07.07.2020 № 323 «О внесении изменений в муниципальную программу Сампурского района «Развитие культуры и туризма» на 2014-2024 годы»;</w:t>
      </w:r>
    </w:p>
    <w:p w14:paraId="74CC2B0C" w14:textId="77777777" w:rsidR="007621A6" w:rsidRPr="007621A6" w:rsidRDefault="007621A6" w:rsidP="007621A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621A6">
        <w:rPr>
          <w:rFonts w:ascii="Times New Roman" w:eastAsia="Times New Roman" w:hAnsi="Times New Roman" w:cs="Times New Roman"/>
          <w:sz w:val="28"/>
          <w:szCs w:val="20"/>
          <w:lang w:eastAsia="ru-RU"/>
        </w:rPr>
        <w:t>от 05.08.2020 № 392 «О внесении изменений в муниципальную программу Сампурского района «Развитие культуры и туризма» на 2014-2024 годы»;</w:t>
      </w:r>
    </w:p>
    <w:p w14:paraId="579C50D0" w14:textId="77777777" w:rsidR="007621A6" w:rsidRPr="007621A6" w:rsidRDefault="007621A6" w:rsidP="007621A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621A6">
        <w:rPr>
          <w:rFonts w:ascii="Times New Roman" w:eastAsia="Times New Roman" w:hAnsi="Times New Roman" w:cs="Times New Roman"/>
          <w:sz w:val="28"/>
          <w:szCs w:val="20"/>
          <w:lang w:eastAsia="ru-RU"/>
        </w:rPr>
        <w:t>от 26.10.2020 № 541 «О внесении изменений в муниципальную программу Сампурского района «Развитие культуры и туризма» на 2014-2024 годы»;</w:t>
      </w:r>
    </w:p>
    <w:p w14:paraId="22D5134E" w14:textId="77777777" w:rsidR="007621A6" w:rsidRPr="007621A6" w:rsidRDefault="007621A6" w:rsidP="007621A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621A6">
        <w:rPr>
          <w:rFonts w:ascii="Times New Roman" w:eastAsia="Times New Roman" w:hAnsi="Times New Roman" w:cs="Times New Roman"/>
          <w:sz w:val="28"/>
          <w:szCs w:val="20"/>
          <w:lang w:eastAsia="ru-RU"/>
        </w:rPr>
        <w:t>от 27.01.2021 № 40 «О внесении изменений в муниципальную программу Сампурского района «Развитие культуры и туризма» на 2014-2024 годы»;</w:t>
      </w:r>
    </w:p>
    <w:p w14:paraId="635265B6" w14:textId="77777777" w:rsidR="007621A6" w:rsidRPr="007621A6" w:rsidRDefault="007621A6" w:rsidP="007621A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621A6">
        <w:rPr>
          <w:rFonts w:ascii="Times New Roman" w:eastAsia="Times New Roman" w:hAnsi="Times New Roman" w:cs="Times New Roman"/>
          <w:sz w:val="28"/>
          <w:szCs w:val="20"/>
          <w:lang w:eastAsia="ru-RU"/>
        </w:rPr>
        <w:t>от 06.10.2021 № 535 «О внесении изменений в муниципальную программу Сампурского района «Развитие культуры и туризма» на 2014-2024 годы»;</w:t>
      </w:r>
    </w:p>
    <w:p w14:paraId="6B14D0CE" w14:textId="77777777" w:rsidR="007621A6" w:rsidRPr="007621A6" w:rsidRDefault="007621A6" w:rsidP="007621A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621A6">
        <w:rPr>
          <w:rFonts w:ascii="Times New Roman" w:eastAsia="Times New Roman" w:hAnsi="Times New Roman" w:cs="Times New Roman"/>
          <w:sz w:val="28"/>
          <w:szCs w:val="20"/>
          <w:lang w:eastAsia="ru-RU"/>
        </w:rPr>
        <w:t>от 10.11.2021 № 583 «О внесении изменений в муниципальную программу Сампурского района «Развитие культуры и туризма» на 2014-2024 годы»;</w:t>
      </w:r>
    </w:p>
    <w:p w14:paraId="189B58F0" w14:textId="77777777" w:rsidR="007621A6" w:rsidRPr="007621A6" w:rsidRDefault="007621A6" w:rsidP="007621A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621A6">
        <w:rPr>
          <w:rFonts w:ascii="Times New Roman" w:eastAsia="Times New Roman" w:hAnsi="Times New Roman" w:cs="Times New Roman"/>
          <w:sz w:val="28"/>
          <w:szCs w:val="20"/>
          <w:lang w:eastAsia="ru-RU"/>
        </w:rPr>
        <w:t>от 29.11.2021 № 633 «О внесении изменений в муниципальную программу Сампурского района «Развитие культуры и туризма» на 2014-2024 годы»;</w:t>
      </w:r>
    </w:p>
    <w:p w14:paraId="1AAFAA75" w14:textId="77777777" w:rsidR="007621A6" w:rsidRPr="007621A6" w:rsidRDefault="007621A6" w:rsidP="007621A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621A6">
        <w:rPr>
          <w:rFonts w:ascii="Times New Roman" w:eastAsia="Times New Roman" w:hAnsi="Times New Roman" w:cs="Times New Roman"/>
          <w:sz w:val="28"/>
          <w:szCs w:val="20"/>
          <w:lang w:eastAsia="ru-RU"/>
        </w:rPr>
        <w:t>от 07.02.2022 № 55 «О внесении изменений в муниципальную программу Сампурского района «Развитие культуры и туризма» на 2014-2024 годы»;</w:t>
      </w:r>
    </w:p>
    <w:p w14:paraId="602B17FA" w14:textId="77777777" w:rsidR="007621A6" w:rsidRPr="007621A6" w:rsidRDefault="007621A6" w:rsidP="007621A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621A6">
        <w:rPr>
          <w:rFonts w:ascii="Times New Roman" w:eastAsia="Times New Roman" w:hAnsi="Times New Roman" w:cs="Times New Roman"/>
          <w:sz w:val="28"/>
          <w:szCs w:val="20"/>
          <w:lang w:eastAsia="ru-RU"/>
        </w:rPr>
        <w:t>от 06.04.2022 № 147 «О внесении изменений в муниципальную программу Сампурского района «Развитие культуры и туризма» на 2014-2024 годы»;</w:t>
      </w:r>
    </w:p>
    <w:p w14:paraId="7043CAFA" w14:textId="77777777" w:rsidR="007621A6" w:rsidRPr="007621A6" w:rsidRDefault="007621A6" w:rsidP="007621A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621A6">
        <w:rPr>
          <w:rFonts w:ascii="Times New Roman" w:eastAsia="Times New Roman" w:hAnsi="Times New Roman" w:cs="Times New Roman"/>
          <w:sz w:val="28"/>
          <w:szCs w:val="20"/>
          <w:lang w:eastAsia="ru-RU"/>
        </w:rPr>
        <w:t>от 06.05.2022 № 191 «О внесении изменений в муниципальную программу Сампурского района «Развитие культуры и туризма» на 2014-2024 годы»;</w:t>
      </w:r>
    </w:p>
    <w:p w14:paraId="73CECE01" w14:textId="77777777" w:rsidR="007621A6" w:rsidRPr="007621A6" w:rsidRDefault="007621A6" w:rsidP="007621A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621A6">
        <w:rPr>
          <w:rFonts w:ascii="Times New Roman" w:eastAsia="Times New Roman" w:hAnsi="Times New Roman" w:cs="Times New Roman"/>
          <w:sz w:val="28"/>
          <w:szCs w:val="20"/>
          <w:lang w:eastAsia="ru-RU"/>
        </w:rPr>
        <w:t>от 16.06.2022 № 276 «О внесении изменений в муниципальную программу Сампурского района «Развитие культуры и туризма» на 2014-2024 годы»;</w:t>
      </w:r>
    </w:p>
    <w:p w14:paraId="5FC1FFDC" w14:textId="77777777" w:rsidR="007621A6" w:rsidRPr="007621A6" w:rsidRDefault="007621A6" w:rsidP="007621A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621A6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>от 16.11.2022 № 542 «О внесении изменений в муниципальную программу Сампурского района «Развитие культуры и туризма»;</w:t>
      </w:r>
    </w:p>
    <w:p w14:paraId="308192BC" w14:textId="77777777" w:rsidR="007621A6" w:rsidRPr="007621A6" w:rsidRDefault="007621A6" w:rsidP="007621A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621A6">
        <w:rPr>
          <w:rFonts w:ascii="Times New Roman" w:eastAsia="Times New Roman" w:hAnsi="Times New Roman" w:cs="Times New Roman"/>
          <w:sz w:val="28"/>
          <w:szCs w:val="20"/>
          <w:lang w:eastAsia="ru-RU"/>
        </w:rPr>
        <w:t>от 02.12.2022 № 573 «О внесении изменений в муниципальную программу Сампурского района «Развитие культуры и туризма»;</w:t>
      </w:r>
    </w:p>
    <w:p w14:paraId="75E6FAC7" w14:textId="77777777" w:rsidR="007621A6" w:rsidRPr="007621A6" w:rsidRDefault="007621A6" w:rsidP="007621A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621A6">
        <w:rPr>
          <w:rFonts w:ascii="Times New Roman" w:eastAsia="Times New Roman" w:hAnsi="Times New Roman" w:cs="Times New Roman"/>
          <w:sz w:val="28"/>
          <w:szCs w:val="20"/>
          <w:lang w:eastAsia="ru-RU"/>
        </w:rPr>
        <w:t>от 22.12.2022 № 607 «О внесении изменений в муниципальную программу Сампурского района «Развитие культуры и туризма»;</w:t>
      </w:r>
    </w:p>
    <w:p w14:paraId="392FA53F" w14:textId="77777777" w:rsidR="007621A6" w:rsidRPr="007621A6" w:rsidRDefault="007621A6" w:rsidP="007621A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621A6">
        <w:rPr>
          <w:rFonts w:ascii="Times New Roman" w:eastAsia="Times New Roman" w:hAnsi="Times New Roman" w:cs="Times New Roman"/>
          <w:sz w:val="28"/>
          <w:szCs w:val="20"/>
          <w:lang w:eastAsia="ru-RU"/>
        </w:rPr>
        <w:t>от 28.02.2023 № 90 «О внесении изменений в муниципальную программу Сампурского района «Развитие культуры и туризма»;</w:t>
      </w:r>
    </w:p>
    <w:p w14:paraId="73E32C96" w14:textId="77777777" w:rsidR="007621A6" w:rsidRPr="007621A6" w:rsidRDefault="007621A6" w:rsidP="007621A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621A6">
        <w:rPr>
          <w:rFonts w:ascii="Times New Roman" w:eastAsia="Times New Roman" w:hAnsi="Times New Roman" w:cs="Times New Roman"/>
          <w:sz w:val="28"/>
          <w:szCs w:val="20"/>
          <w:lang w:eastAsia="ru-RU"/>
        </w:rPr>
        <w:t>от 03.05.2023 № 205 «О внесении изменений в программу Развитие культуры и туризма»;</w:t>
      </w:r>
    </w:p>
    <w:p w14:paraId="6D327A5D" w14:textId="77777777" w:rsidR="007621A6" w:rsidRPr="007621A6" w:rsidRDefault="007621A6" w:rsidP="007621A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621A6">
        <w:rPr>
          <w:rFonts w:ascii="Times New Roman" w:eastAsia="Times New Roman" w:hAnsi="Times New Roman" w:cs="Times New Roman"/>
          <w:sz w:val="28"/>
          <w:szCs w:val="20"/>
          <w:lang w:eastAsia="ru-RU"/>
        </w:rPr>
        <w:t>от 27.09.2023 № 446 «О внесении изменений в муниципальную программу Сампурского района «Развитие культуры и туризма»;</w:t>
      </w:r>
    </w:p>
    <w:p w14:paraId="448D3600" w14:textId="77777777" w:rsidR="007621A6" w:rsidRPr="007621A6" w:rsidRDefault="007621A6" w:rsidP="007621A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621A6">
        <w:rPr>
          <w:rFonts w:ascii="Times New Roman" w:eastAsia="Times New Roman" w:hAnsi="Times New Roman" w:cs="Times New Roman"/>
          <w:sz w:val="28"/>
          <w:szCs w:val="20"/>
          <w:lang w:eastAsia="ru-RU"/>
        </w:rPr>
        <w:t>от 18.12.2023 № 571 «О внесении изменений в муниципальную программу Сампурского района «Развитие культуры и туризма».</w:t>
      </w:r>
    </w:p>
    <w:p w14:paraId="785D6D59" w14:textId="77777777" w:rsidR="007621A6" w:rsidRPr="007621A6" w:rsidRDefault="007621A6" w:rsidP="007621A6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7621A6">
        <w:rPr>
          <w:rFonts w:ascii="Times New Roman" w:eastAsia="Calibri" w:hAnsi="Times New Roman" w:cs="Times New Roman"/>
          <w:sz w:val="28"/>
          <w:szCs w:val="28"/>
          <w:lang w:eastAsia="zh-CN"/>
        </w:rPr>
        <w:t>4.</w:t>
      </w:r>
      <w:r w:rsidRPr="007621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Опубликовать настоящее постановление в печатном средстве массовой информации Сампурского муниципального округа Тамбовской области – газете «Официальный вестник Сампурского муниципального округа Тамбовской области».</w:t>
      </w:r>
      <w:r w:rsidRPr="007621A6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        </w:t>
      </w:r>
    </w:p>
    <w:p w14:paraId="3338D6E2" w14:textId="77777777" w:rsidR="007621A6" w:rsidRPr="007621A6" w:rsidRDefault="007621A6" w:rsidP="007621A6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7621A6">
        <w:rPr>
          <w:rFonts w:ascii="Times New Roman" w:eastAsia="Calibri" w:hAnsi="Times New Roman" w:cs="Times New Roman"/>
          <w:sz w:val="28"/>
          <w:szCs w:val="28"/>
          <w:lang w:eastAsia="zh-CN"/>
        </w:rPr>
        <w:t>5. Контроль за исполнением настоящего постановления возложить на    заместителя главы администрации округа И.А.Акимову.</w:t>
      </w:r>
    </w:p>
    <w:p w14:paraId="26987724" w14:textId="77777777" w:rsidR="007621A6" w:rsidRPr="007621A6" w:rsidRDefault="007621A6" w:rsidP="007621A6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14:paraId="421F6E27" w14:textId="77777777" w:rsidR="007621A6" w:rsidRPr="007621A6" w:rsidRDefault="007621A6" w:rsidP="007621A6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14:paraId="4AD1B259" w14:textId="77777777" w:rsidR="007621A6" w:rsidRPr="007621A6" w:rsidRDefault="007621A6" w:rsidP="007621A6">
      <w:pPr>
        <w:spacing w:after="0" w:line="240" w:lineRule="auto"/>
        <w:rPr>
          <w:rFonts w:ascii="Calibri" w:eastAsia="Calibri" w:hAnsi="Calibri" w:cs="Times New Roman"/>
        </w:rPr>
      </w:pPr>
      <w:r w:rsidRPr="007621A6">
        <w:rPr>
          <w:rFonts w:ascii="Times New Roman" w:eastAsia="Times New Roman" w:hAnsi="Times New Roman" w:cs="Times New Roman"/>
          <w:sz w:val="28"/>
          <w:szCs w:val="20"/>
          <w:lang w:eastAsia="ru-RU"/>
        </w:rPr>
        <w:t>Глава округа                                                                                        А.В. Самородов</w:t>
      </w:r>
    </w:p>
    <w:p w14:paraId="69B3D48D" w14:textId="77777777" w:rsidR="00564D27" w:rsidRDefault="003F2A01" w:rsidP="003F2A01">
      <w:pPr>
        <w:tabs>
          <w:tab w:val="left" w:pos="1080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3F2A01">
        <w:rPr>
          <w:rFonts w:ascii="Arial" w:eastAsia="Times New Roman" w:hAnsi="Arial" w:cs="Arial"/>
          <w:sz w:val="28"/>
          <w:szCs w:val="28"/>
          <w:lang w:eastAsia="ru-RU"/>
        </w:rPr>
        <w:t xml:space="preserve">                                                 </w:t>
      </w:r>
      <w:r w:rsidR="007621A6">
        <w:rPr>
          <w:rFonts w:ascii="Arial" w:eastAsia="Times New Roman" w:hAnsi="Arial" w:cs="Arial"/>
          <w:sz w:val="28"/>
          <w:szCs w:val="28"/>
          <w:lang w:eastAsia="ru-RU"/>
        </w:rPr>
        <w:t xml:space="preserve">                     </w:t>
      </w:r>
    </w:p>
    <w:p w14:paraId="32EE055B" w14:textId="77777777" w:rsidR="00564D27" w:rsidRDefault="00564D27" w:rsidP="003F2A01">
      <w:pPr>
        <w:tabs>
          <w:tab w:val="left" w:pos="1080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14:paraId="70504F9E" w14:textId="77777777" w:rsidR="00564D27" w:rsidRDefault="00564D27" w:rsidP="003F2A01">
      <w:pPr>
        <w:tabs>
          <w:tab w:val="left" w:pos="1080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14:paraId="540B5F40" w14:textId="77777777" w:rsidR="00564D27" w:rsidRDefault="00564D27" w:rsidP="003F2A01">
      <w:pPr>
        <w:tabs>
          <w:tab w:val="left" w:pos="1080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14:paraId="53520805" w14:textId="77777777" w:rsidR="00564D27" w:rsidRDefault="00564D27" w:rsidP="003F2A01">
      <w:pPr>
        <w:tabs>
          <w:tab w:val="left" w:pos="1080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14:paraId="0D0A85A1" w14:textId="77777777" w:rsidR="00564D27" w:rsidRDefault="00564D27" w:rsidP="003F2A01">
      <w:pPr>
        <w:tabs>
          <w:tab w:val="left" w:pos="1080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14:paraId="67B534D9" w14:textId="77777777" w:rsidR="00564D27" w:rsidRDefault="00564D27" w:rsidP="003F2A01">
      <w:pPr>
        <w:tabs>
          <w:tab w:val="left" w:pos="1080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14:paraId="2DB94DFD" w14:textId="77777777" w:rsidR="00564D27" w:rsidRDefault="00564D27" w:rsidP="003F2A01">
      <w:pPr>
        <w:tabs>
          <w:tab w:val="left" w:pos="1080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14:paraId="38F19EA1" w14:textId="77777777" w:rsidR="00564D27" w:rsidRDefault="00564D27" w:rsidP="003F2A01">
      <w:pPr>
        <w:tabs>
          <w:tab w:val="left" w:pos="1080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14:paraId="285F576A" w14:textId="77777777" w:rsidR="00564D27" w:rsidRDefault="00564D27" w:rsidP="003F2A01">
      <w:pPr>
        <w:tabs>
          <w:tab w:val="left" w:pos="1080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14:paraId="6CA93793" w14:textId="77777777" w:rsidR="00564D27" w:rsidRDefault="00564D27" w:rsidP="003F2A01">
      <w:pPr>
        <w:tabs>
          <w:tab w:val="left" w:pos="1080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14:paraId="32C5F9D7" w14:textId="77777777" w:rsidR="00564D27" w:rsidRDefault="00564D27" w:rsidP="003F2A01">
      <w:pPr>
        <w:tabs>
          <w:tab w:val="left" w:pos="1080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14:paraId="700E7542" w14:textId="77777777" w:rsidR="00564D27" w:rsidRDefault="00564D27" w:rsidP="003F2A01">
      <w:pPr>
        <w:tabs>
          <w:tab w:val="left" w:pos="1080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14:paraId="75B5621B" w14:textId="77777777" w:rsidR="00564D27" w:rsidRDefault="00564D27" w:rsidP="003F2A01">
      <w:pPr>
        <w:tabs>
          <w:tab w:val="left" w:pos="1080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14:paraId="4A818CD6" w14:textId="77777777" w:rsidR="00564D27" w:rsidRDefault="00564D27" w:rsidP="003F2A01">
      <w:pPr>
        <w:tabs>
          <w:tab w:val="left" w:pos="1080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14:paraId="6704BE4A" w14:textId="77777777" w:rsidR="00564D27" w:rsidRDefault="00564D27" w:rsidP="003F2A01">
      <w:pPr>
        <w:tabs>
          <w:tab w:val="left" w:pos="1080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14:paraId="3C0500D6" w14:textId="77777777" w:rsidR="00564D27" w:rsidRDefault="00564D27" w:rsidP="003F2A01">
      <w:pPr>
        <w:tabs>
          <w:tab w:val="left" w:pos="1080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14:paraId="26FDF76C" w14:textId="77777777" w:rsidR="00564D27" w:rsidRDefault="00564D27" w:rsidP="003F2A01">
      <w:pPr>
        <w:tabs>
          <w:tab w:val="left" w:pos="1080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14:paraId="7809B05D" w14:textId="77777777" w:rsidR="00564D27" w:rsidRDefault="00564D27" w:rsidP="003F2A01">
      <w:pPr>
        <w:tabs>
          <w:tab w:val="left" w:pos="1080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14:paraId="26BFE097" w14:textId="77777777" w:rsidR="00564D27" w:rsidRDefault="00564D27" w:rsidP="003F2A01">
      <w:pPr>
        <w:tabs>
          <w:tab w:val="left" w:pos="1080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14:paraId="2A17BDA0" w14:textId="77777777" w:rsidR="00564D27" w:rsidRDefault="00564D27" w:rsidP="003F2A01">
      <w:pPr>
        <w:tabs>
          <w:tab w:val="left" w:pos="1080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14:paraId="6BD26283" w14:textId="77777777" w:rsidR="00564D27" w:rsidRDefault="00564D27" w:rsidP="003F2A01">
      <w:pPr>
        <w:tabs>
          <w:tab w:val="left" w:pos="1080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14:paraId="011A2F0F" w14:textId="77777777" w:rsidR="00564D27" w:rsidRDefault="00564D27" w:rsidP="003F2A01">
      <w:pPr>
        <w:tabs>
          <w:tab w:val="left" w:pos="1080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14:paraId="648C027A" w14:textId="77777777" w:rsidR="00564D27" w:rsidRDefault="00564D27" w:rsidP="003F2A01">
      <w:pPr>
        <w:tabs>
          <w:tab w:val="left" w:pos="1080"/>
        </w:tabs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14:paraId="6A47ECB8" w14:textId="77777777" w:rsidR="003F2A01" w:rsidRPr="00AA647A" w:rsidRDefault="007621A6" w:rsidP="003F2A01">
      <w:pP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Arial" w:eastAsia="Times New Roman" w:hAnsi="Arial" w:cs="Arial"/>
          <w:sz w:val="28"/>
          <w:szCs w:val="28"/>
          <w:lang w:eastAsia="ru-RU"/>
        </w:rPr>
        <w:lastRenderedPageBreak/>
        <w:t xml:space="preserve">         </w:t>
      </w:r>
      <w:r w:rsidR="00564D27">
        <w:rPr>
          <w:rFonts w:ascii="Arial" w:eastAsia="Times New Roman" w:hAnsi="Arial" w:cs="Arial"/>
          <w:sz w:val="28"/>
          <w:szCs w:val="28"/>
          <w:lang w:eastAsia="ru-RU"/>
        </w:rPr>
        <w:t xml:space="preserve">                                                                         </w:t>
      </w:r>
      <w:r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="003F2A01"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                                         </w:t>
      </w:r>
    </w:p>
    <w:p w14:paraId="64513173" w14:textId="77777777" w:rsidR="003F2A01" w:rsidRPr="00AA647A" w:rsidRDefault="003F2A01" w:rsidP="003F2A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УТВЕРЖДЕНА</w:t>
      </w:r>
    </w:p>
    <w:p w14:paraId="19E2E41E" w14:textId="77777777" w:rsidR="003F2A01" w:rsidRPr="00AA647A" w:rsidRDefault="003F2A01" w:rsidP="003F2A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постановлением администрации </w:t>
      </w:r>
      <w:r w:rsidRPr="00AA647A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округа</w:t>
      </w:r>
    </w:p>
    <w:p w14:paraId="3056167C" w14:textId="77777777" w:rsidR="003F2A01" w:rsidRPr="00AA647A" w:rsidRDefault="003F2A01" w:rsidP="003F2A01">
      <w:pPr>
        <w:tabs>
          <w:tab w:val="left" w:pos="632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</w:t>
      </w:r>
      <w:r w:rsidR="00564D27"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от </w:t>
      </w:r>
      <w:r w:rsidR="00D46982"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18.01.2024 </w:t>
      </w: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D46982"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>70</w:t>
      </w:r>
    </w:p>
    <w:p w14:paraId="71A966BD" w14:textId="77777777" w:rsidR="003F2A01" w:rsidRPr="00AA647A" w:rsidRDefault="003F2A01" w:rsidP="003F2A0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0AD75CBF" w14:textId="77777777" w:rsidR="003F2A01" w:rsidRPr="00AA647A" w:rsidRDefault="003F2A01" w:rsidP="003F2A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Муниципальная программа Сампурского округа </w:t>
      </w:r>
    </w:p>
    <w:p w14:paraId="030DB713" w14:textId="77777777" w:rsidR="003F2A01" w:rsidRPr="00AA647A" w:rsidRDefault="003F2A01" w:rsidP="003F2A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«Развитие культуры и туризма» </w:t>
      </w:r>
    </w:p>
    <w:p w14:paraId="40350368" w14:textId="77777777" w:rsidR="003F2A01" w:rsidRPr="00AA647A" w:rsidRDefault="003F2A01" w:rsidP="003F2A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Программа)</w:t>
      </w:r>
    </w:p>
    <w:p w14:paraId="4CD08CC4" w14:textId="77777777" w:rsidR="003F2A01" w:rsidRPr="00AA647A" w:rsidRDefault="003F2A01" w:rsidP="003F2A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7B51FD4" w14:textId="77777777" w:rsidR="003F2A01" w:rsidRPr="00AA647A" w:rsidRDefault="003F2A01" w:rsidP="003F2A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Паспорт Программы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27"/>
        <w:gridCol w:w="5820"/>
      </w:tblGrid>
      <w:tr w:rsidR="003F2A01" w:rsidRPr="00AA647A" w14:paraId="5C2B19D4" w14:textId="77777777" w:rsidTr="00C95DEB">
        <w:tc>
          <w:tcPr>
            <w:tcW w:w="3927" w:type="dxa"/>
            <w:shd w:val="clear" w:color="auto" w:fill="auto"/>
          </w:tcPr>
          <w:p w14:paraId="7A93060B" w14:textId="77777777" w:rsidR="003F2A01" w:rsidRPr="00AA647A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Ответственный исполнитель Программы</w:t>
            </w:r>
          </w:p>
        </w:tc>
        <w:tc>
          <w:tcPr>
            <w:tcW w:w="5820" w:type="dxa"/>
            <w:shd w:val="clear" w:color="auto" w:fill="auto"/>
          </w:tcPr>
          <w:p w14:paraId="755BC1EA" w14:textId="77777777" w:rsidR="003F2A01" w:rsidRPr="00AA647A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Отдел культуры, архивного дела и туризма администрации округа </w:t>
            </w:r>
          </w:p>
        </w:tc>
      </w:tr>
      <w:tr w:rsidR="003F2A01" w:rsidRPr="00AA647A" w14:paraId="6AD2858A" w14:textId="77777777" w:rsidTr="00C95DEB">
        <w:tc>
          <w:tcPr>
            <w:tcW w:w="3927" w:type="dxa"/>
            <w:shd w:val="clear" w:color="auto" w:fill="auto"/>
          </w:tcPr>
          <w:p w14:paraId="7C8AC28A" w14:textId="77777777" w:rsidR="003F2A01" w:rsidRPr="00AA647A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Соисполнители Программы</w:t>
            </w:r>
          </w:p>
        </w:tc>
        <w:tc>
          <w:tcPr>
            <w:tcW w:w="5820" w:type="dxa"/>
            <w:shd w:val="clear" w:color="auto" w:fill="auto"/>
          </w:tcPr>
          <w:p w14:paraId="725610E1" w14:textId="77777777" w:rsidR="003F2A01" w:rsidRPr="00AA647A" w:rsidRDefault="003F2A01" w:rsidP="003F2A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Отделы администрации округа, муниципальное бюджетное учреждение «Сампурский Центр досуговой деятельности», муниципальное бюджетное учреждение «Сампурская Центральная библиотека», </w:t>
            </w:r>
            <w:r w:rsidR="00586FA6" w:rsidRPr="00AA6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муниципальное бюджетное учреждение «Сампурский краеведческий музей», </w:t>
            </w:r>
            <w:r w:rsidRPr="00AA6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бюджетное образовательное учреждение дополнительного образования детей «Сатинская детская школа искусств»</w:t>
            </w:r>
          </w:p>
        </w:tc>
      </w:tr>
      <w:tr w:rsidR="003F2A01" w:rsidRPr="00AA647A" w14:paraId="0EC6B92E" w14:textId="77777777" w:rsidTr="00C95DEB">
        <w:tc>
          <w:tcPr>
            <w:tcW w:w="3927" w:type="dxa"/>
            <w:shd w:val="clear" w:color="auto" w:fill="auto"/>
          </w:tcPr>
          <w:p w14:paraId="2959FE70" w14:textId="77777777" w:rsidR="003F2A01" w:rsidRPr="00AA647A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Подпрограммы Программы</w:t>
            </w:r>
          </w:p>
        </w:tc>
        <w:tc>
          <w:tcPr>
            <w:tcW w:w="5820" w:type="dxa"/>
            <w:shd w:val="clear" w:color="auto" w:fill="auto"/>
          </w:tcPr>
          <w:p w14:paraId="7C82D98A" w14:textId="77777777" w:rsidR="003F2A01" w:rsidRPr="00AA647A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«Наследие» (Приложение № 4);</w:t>
            </w:r>
          </w:p>
          <w:p w14:paraId="42E06E95" w14:textId="77777777" w:rsidR="003F2A01" w:rsidRPr="00AA647A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«Искусство» (Приложение № 5);</w:t>
            </w:r>
          </w:p>
          <w:p w14:paraId="36FF0FE3" w14:textId="77777777" w:rsidR="00CB30EE" w:rsidRPr="00AA647A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«Обеспечение условий реализации муниципальной программы»</w:t>
            </w:r>
          </w:p>
          <w:p w14:paraId="7211556C" w14:textId="77777777" w:rsidR="003F2A01" w:rsidRPr="00AA647A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(Приложение № 6)</w:t>
            </w:r>
          </w:p>
          <w:p w14:paraId="1E0707E6" w14:textId="77777777" w:rsidR="003F2A01" w:rsidRPr="00AA647A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«Развитие туризма» (Приложение № 7)</w:t>
            </w:r>
          </w:p>
        </w:tc>
      </w:tr>
      <w:tr w:rsidR="00AA647A" w:rsidRPr="00AA647A" w14:paraId="097DBE60" w14:textId="77777777" w:rsidTr="00C95DEB">
        <w:tc>
          <w:tcPr>
            <w:tcW w:w="3927" w:type="dxa"/>
            <w:shd w:val="clear" w:color="auto" w:fill="auto"/>
          </w:tcPr>
          <w:p w14:paraId="78BADD25" w14:textId="77777777" w:rsidR="003F2A01" w:rsidRPr="00AA647A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Программно-целевые инструменты (ведомственные целевые программы)</w:t>
            </w:r>
          </w:p>
        </w:tc>
        <w:tc>
          <w:tcPr>
            <w:tcW w:w="5820" w:type="dxa"/>
            <w:shd w:val="clear" w:color="auto" w:fill="auto"/>
          </w:tcPr>
          <w:p w14:paraId="33C2C090" w14:textId="4FC9A1F6" w:rsidR="003F2A01" w:rsidRPr="00AA647A" w:rsidRDefault="007D67BC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Национальный </w:t>
            </w:r>
            <w:r w:rsidR="003F2A01" w:rsidRPr="00AA6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проект «</w:t>
            </w:r>
            <w:r w:rsidR="007079BB" w:rsidRPr="00AA6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Семья</w:t>
            </w:r>
            <w:r w:rsidR="003F2A01" w:rsidRPr="00AA6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»;</w:t>
            </w:r>
          </w:p>
          <w:p w14:paraId="15F1BF76" w14:textId="77777777" w:rsidR="005A6D24" w:rsidRPr="00AA647A" w:rsidRDefault="005A6D24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Национальный проект «Туризм </w:t>
            </w:r>
          </w:p>
          <w:p w14:paraId="3F325899" w14:textId="074C51FB" w:rsidR="003F2A01" w:rsidRPr="00AA647A" w:rsidRDefault="005A6D24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гостеприимство»</w:t>
            </w:r>
          </w:p>
        </w:tc>
      </w:tr>
      <w:tr w:rsidR="00AA647A" w:rsidRPr="00AA647A" w14:paraId="6B05F5DE" w14:textId="77777777" w:rsidTr="00C95DEB">
        <w:tc>
          <w:tcPr>
            <w:tcW w:w="3927" w:type="dxa"/>
            <w:shd w:val="clear" w:color="auto" w:fill="auto"/>
          </w:tcPr>
          <w:p w14:paraId="37FD25B8" w14:textId="77777777" w:rsidR="003F2A01" w:rsidRPr="00AA647A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 Программы</w:t>
            </w:r>
          </w:p>
        </w:tc>
        <w:tc>
          <w:tcPr>
            <w:tcW w:w="5820" w:type="dxa"/>
            <w:shd w:val="clear" w:color="auto" w:fill="auto"/>
          </w:tcPr>
          <w:p w14:paraId="059CCA35" w14:textId="77777777" w:rsidR="003F2A01" w:rsidRPr="00AA647A" w:rsidRDefault="003F2A01" w:rsidP="003F2A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Реализация стратегической роли культуры как духовно-нравственного основания развития личности и общества через сохранение, эффективное использование и пополнение культурного потенциала Сампурского округа, создание благоприятных условий для развития организованного туризма.</w:t>
            </w:r>
          </w:p>
        </w:tc>
      </w:tr>
      <w:tr w:rsidR="00AA647A" w:rsidRPr="00AA647A" w14:paraId="616C951F" w14:textId="77777777" w:rsidTr="00C95DEB">
        <w:tc>
          <w:tcPr>
            <w:tcW w:w="3927" w:type="dxa"/>
            <w:shd w:val="clear" w:color="auto" w:fill="auto"/>
          </w:tcPr>
          <w:p w14:paraId="5EB642B4" w14:textId="77777777" w:rsidR="003F2A01" w:rsidRPr="00AA647A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Задачи Программы</w:t>
            </w:r>
          </w:p>
        </w:tc>
        <w:tc>
          <w:tcPr>
            <w:tcW w:w="5820" w:type="dxa"/>
            <w:shd w:val="clear" w:color="auto" w:fill="auto"/>
          </w:tcPr>
          <w:p w14:paraId="1129D360" w14:textId="77777777" w:rsidR="003F2A01" w:rsidRPr="00AA647A" w:rsidRDefault="003F2A01" w:rsidP="003F2A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Сохранение, пополнение и использование культурного и исторического наследия Сампурского округа, обеспечение равного доступа населения к культурным ценностям и участию в культурной жизни, развитие и реализация культурного и духовного потенциала каждой личности;</w:t>
            </w:r>
          </w:p>
          <w:p w14:paraId="0C9ED781" w14:textId="77777777" w:rsidR="003F2A01" w:rsidRPr="00AA647A" w:rsidRDefault="003F2A01" w:rsidP="003F2A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создание благоприятных условий для </w:t>
            </w:r>
            <w:r w:rsidRPr="00AA6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устойчивого развития сферы культуры Сампурского округа;</w:t>
            </w:r>
          </w:p>
          <w:p w14:paraId="44BE2A3C" w14:textId="77777777" w:rsidR="00123A6F" w:rsidRPr="00AA647A" w:rsidRDefault="00123A6F" w:rsidP="003F2A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совершенствование музейной деятельности в целях улучшения условий для сохранения, изучения и популяризации культурных ценностей, хранящихся в фондах музея;</w:t>
            </w:r>
          </w:p>
          <w:p w14:paraId="4E670661" w14:textId="77777777" w:rsidR="00626E0C" w:rsidRPr="00AA647A" w:rsidRDefault="003F2A01" w:rsidP="003F2A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туристического имиджа округа, создание условий для развития туризма</w:t>
            </w:r>
            <w:r w:rsidR="00123A6F" w:rsidRPr="00AA6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AA647A" w:rsidRPr="00AA647A" w14:paraId="775232A0" w14:textId="77777777" w:rsidTr="00C95DEB">
        <w:tc>
          <w:tcPr>
            <w:tcW w:w="3927" w:type="dxa"/>
            <w:shd w:val="clear" w:color="auto" w:fill="auto"/>
          </w:tcPr>
          <w:p w14:paraId="1DA1B6F5" w14:textId="77777777" w:rsidR="0031066E" w:rsidRPr="00AA647A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Целевые индикаторы </w:t>
            </w:r>
          </w:p>
          <w:p w14:paraId="5FF48FAC" w14:textId="77777777" w:rsidR="0031066E" w:rsidRPr="00AA647A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 показатели Программы, </w:t>
            </w:r>
          </w:p>
          <w:p w14:paraId="44389BF1" w14:textId="77777777" w:rsidR="003F2A01" w:rsidRPr="00AA647A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их значения на последний год реализации</w:t>
            </w:r>
          </w:p>
        </w:tc>
        <w:tc>
          <w:tcPr>
            <w:tcW w:w="5820" w:type="dxa"/>
            <w:shd w:val="clear" w:color="auto" w:fill="auto"/>
          </w:tcPr>
          <w:p w14:paraId="4AC339F4" w14:textId="77777777" w:rsidR="003F2A01" w:rsidRPr="00AA647A" w:rsidRDefault="003F2A01" w:rsidP="003F2A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доля зданий учреждений культуры, находящихся в удовлетворительном состоянии – 100 %;</w:t>
            </w:r>
          </w:p>
          <w:p w14:paraId="3E931178" w14:textId="77777777" w:rsidR="003F2A01" w:rsidRPr="00AA647A" w:rsidRDefault="003F2A01" w:rsidP="003F2A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57E2D30" w14:textId="11D79E8E" w:rsidR="003F2A01" w:rsidRPr="00AA647A" w:rsidRDefault="005A6D24" w:rsidP="003F2A01">
            <w:pPr>
              <w:widowControl w:val="0"/>
              <w:tabs>
                <w:tab w:val="left" w:pos="318"/>
              </w:tabs>
              <w:autoSpaceDE w:val="0"/>
              <w:autoSpaceDN w:val="0"/>
              <w:adjustRightInd w:val="0"/>
              <w:spacing w:after="0" w:line="240" w:lineRule="auto"/>
              <w:ind w:right="2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Hlk193810024"/>
            <w:bookmarkStart w:id="1" w:name="_Hlk193812490"/>
            <w:r w:rsidRPr="00AA6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увеличение книговыдачи по отношению                      к предыдущему году - 101 %;</w:t>
            </w:r>
          </w:p>
          <w:bookmarkEnd w:id="0"/>
          <w:p w14:paraId="17EA596C" w14:textId="147541AE" w:rsidR="005A6D24" w:rsidRPr="00AA647A" w:rsidRDefault="005A6D24" w:rsidP="003F2A01">
            <w:pPr>
              <w:widowControl w:val="0"/>
              <w:tabs>
                <w:tab w:val="left" w:pos="318"/>
              </w:tabs>
              <w:autoSpaceDE w:val="0"/>
              <w:autoSpaceDN w:val="0"/>
              <w:adjustRightInd w:val="0"/>
              <w:spacing w:after="0" w:line="240" w:lineRule="auto"/>
              <w:ind w:right="2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1656196" w14:textId="427A5A45" w:rsidR="005A6D24" w:rsidRPr="00AA647A" w:rsidRDefault="005A6D24" w:rsidP="005A6D24">
            <w:pPr>
              <w:widowControl w:val="0"/>
              <w:tabs>
                <w:tab w:val="left" w:pos="318"/>
              </w:tabs>
              <w:autoSpaceDE w:val="0"/>
              <w:autoSpaceDN w:val="0"/>
              <w:adjustRightInd w:val="0"/>
              <w:spacing w:after="0" w:line="240" w:lineRule="auto"/>
              <w:ind w:right="2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2" w:name="_Hlk193810163"/>
            <w:r w:rsidRPr="00AA6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количество приобретенных с использованием Пушкинской карты билетов на посещение мероприятий - ежегодно более </w:t>
            </w:r>
            <w:r w:rsidR="00256073" w:rsidRPr="00AA6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</w:t>
            </w:r>
            <w:r w:rsidRPr="00AA6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2,5 тыс. билетов</w:t>
            </w:r>
            <w:bookmarkEnd w:id="2"/>
            <w:r w:rsidRPr="00AA6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14:paraId="18552A0F" w14:textId="163B43B0" w:rsidR="005A6D24" w:rsidRPr="00AA647A" w:rsidRDefault="005A6D24" w:rsidP="005A6D24">
            <w:pPr>
              <w:widowControl w:val="0"/>
              <w:tabs>
                <w:tab w:val="left" w:pos="318"/>
              </w:tabs>
              <w:autoSpaceDE w:val="0"/>
              <w:autoSpaceDN w:val="0"/>
              <w:adjustRightInd w:val="0"/>
              <w:spacing w:after="0" w:line="240" w:lineRule="auto"/>
              <w:ind w:right="2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3E7057F" w14:textId="6EF84D20" w:rsidR="005A6D24" w:rsidRPr="00AA647A" w:rsidRDefault="005A6D24" w:rsidP="005A6D24">
            <w:pPr>
              <w:widowControl w:val="0"/>
              <w:tabs>
                <w:tab w:val="left" w:pos="318"/>
              </w:tabs>
              <w:autoSpaceDE w:val="0"/>
              <w:autoSpaceDN w:val="0"/>
              <w:adjustRightInd w:val="0"/>
              <w:spacing w:after="0" w:line="240" w:lineRule="auto"/>
              <w:ind w:right="2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число посещений культурных мероприятий МБУ «Сампурский Центр досуговой деятельности» ежегодно - более </w:t>
            </w:r>
            <w:r w:rsidR="00256073" w:rsidRPr="00AA6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</w:t>
            </w:r>
            <w:r w:rsidRPr="00AA6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120 тыс. посещений;</w:t>
            </w:r>
          </w:p>
          <w:p w14:paraId="6C1B7F38" w14:textId="75EC7E8D" w:rsidR="005A6D24" w:rsidRPr="00AA647A" w:rsidRDefault="005A6D24" w:rsidP="005A6D24">
            <w:pPr>
              <w:widowControl w:val="0"/>
              <w:tabs>
                <w:tab w:val="left" w:pos="318"/>
              </w:tabs>
              <w:autoSpaceDE w:val="0"/>
              <w:autoSpaceDN w:val="0"/>
              <w:adjustRightInd w:val="0"/>
              <w:spacing w:after="0" w:line="240" w:lineRule="auto"/>
              <w:ind w:right="2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B8A36AD" w14:textId="281CFAFC" w:rsidR="005A6D24" w:rsidRPr="00AA647A" w:rsidRDefault="005A6D24" w:rsidP="005A6D24">
            <w:pPr>
              <w:widowControl w:val="0"/>
              <w:tabs>
                <w:tab w:val="left" w:pos="318"/>
              </w:tabs>
              <w:autoSpaceDE w:val="0"/>
              <w:autoSpaceDN w:val="0"/>
              <w:adjustRightInd w:val="0"/>
              <w:spacing w:after="0" w:line="240" w:lineRule="auto"/>
              <w:ind w:right="2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3" w:name="_Hlk193810490"/>
            <w:r w:rsidRPr="00AA6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число посещений кинозала                                      МБУ «Сампурский Центр досуговой деятельности»</w:t>
            </w:r>
            <w:bookmarkEnd w:id="3"/>
            <w:r w:rsidRPr="00AA6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ежегодно более </w:t>
            </w:r>
            <w:r w:rsidR="00256073" w:rsidRPr="00AA6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</w:t>
            </w:r>
            <w:r w:rsidRPr="00AA6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0,9 тыс. посещений;</w:t>
            </w:r>
          </w:p>
          <w:p w14:paraId="0CBFE721" w14:textId="70605E51" w:rsidR="005A6D24" w:rsidRPr="00AA647A" w:rsidRDefault="005A6D24" w:rsidP="005A6D24">
            <w:pPr>
              <w:widowControl w:val="0"/>
              <w:tabs>
                <w:tab w:val="left" w:pos="318"/>
              </w:tabs>
              <w:autoSpaceDE w:val="0"/>
              <w:autoSpaceDN w:val="0"/>
              <w:adjustRightInd w:val="0"/>
              <w:spacing w:after="0" w:line="240" w:lineRule="auto"/>
              <w:ind w:right="2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1EB9682" w14:textId="08F39B50" w:rsidR="005A6D24" w:rsidRPr="00AA647A" w:rsidRDefault="005A6D24" w:rsidP="005A6D24">
            <w:pPr>
              <w:widowControl w:val="0"/>
              <w:tabs>
                <w:tab w:val="left" w:pos="318"/>
              </w:tabs>
              <w:autoSpaceDE w:val="0"/>
              <w:autoSpaceDN w:val="0"/>
              <w:adjustRightInd w:val="0"/>
              <w:spacing w:after="0" w:line="240" w:lineRule="auto"/>
              <w:ind w:right="2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число посещений МБУ «Сампурский краеведческий музей» - ежегодно более </w:t>
            </w:r>
            <w:r w:rsidR="00ED4655" w:rsidRPr="00AA6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</w:t>
            </w:r>
            <w:r w:rsidRPr="00AA6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0,7 тыс. посещений;</w:t>
            </w:r>
          </w:p>
          <w:p w14:paraId="7AA0804A" w14:textId="207AA146" w:rsidR="005A6D24" w:rsidRPr="00AA647A" w:rsidRDefault="005A6D24" w:rsidP="005A6D24">
            <w:pPr>
              <w:widowControl w:val="0"/>
              <w:tabs>
                <w:tab w:val="left" w:pos="318"/>
              </w:tabs>
              <w:autoSpaceDE w:val="0"/>
              <w:autoSpaceDN w:val="0"/>
              <w:adjustRightInd w:val="0"/>
              <w:spacing w:after="0" w:line="240" w:lineRule="auto"/>
              <w:ind w:right="2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D4E25DA" w14:textId="2921F1C1" w:rsidR="00ED4655" w:rsidRPr="00AA647A" w:rsidRDefault="005A6D24" w:rsidP="00ED4655">
            <w:pPr>
              <w:widowControl w:val="0"/>
              <w:tabs>
                <w:tab w:val="left" w:pos="318"/>
              </w:tabs>
              <w:autoSpaceDE w:val="0"/>
              <w:autoSpaceDN w:val="0"/>
              <w:adjustRightInd w:val="0"/>
              <w:spacing w:after="0" w:line="240" w:lineRule="auto"/>
              <w:ind w:right="2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4" w:name="_Hlk193810584"/>
            <w:r w:rsidRPr="00AA6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число посещений </w:t>
            </w:r>
            <w:r w:rsidR="00ED4655" w:rsidRPr="00AA6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МБУ «Сампурская Центральная библиотека» </w:t>
            </w:r>
            <w:bookmarkEnd w:id="4"/>
            <w:r w:rsidR="00ED4655" w:rsidRPr="00AA6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ежегодно более      74 тыс. посещений;</w:t>
            </w:r>
          </w:p>
          <w:bookmarkEnd w:id="1"/>
          <w:p w14:paraId="2FBD5257" w14:textId="77777777" w:rsidR="005A6D24" w:rsidRPr="00AA647A" w:rsidRDefault="005A6D24" w:rsidP="003F2A01">
            <w:pPr>
              <w:widowControl w:val="0"/>
              <w:tabs>
                <w:tab w:val="left" w:pos="318"/>
              </w:tabs>
              <w:autoSpaceDE w:val="0"/>
              <w:autoSpaceDN w:val="0"/>
              <w:adjustRightInd w:val="0"/>
              <w:spacing w:after="0" w:line="240" w:lineRule="auto"/>
              <w:ind w:right="2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211B715" w14:textId="586CA83E" w:rsidR="00586FA6" w:rsidRPr="00AA647A" w:rsidRDefault="00ED4655" w:rsidP="00586FA6">
            <w:pPr>
              <w:widowControl w:val="0"/>
              <w:tabs>
                <w:tab w:val="left" w:pos="318"/>
              </w:tabs>
              <w:autoSpaceDE w:val="0"/>
              <w:autoSpaceDN w:val="0"/>
              <w:adjustRightInd w:val="0"/>
              <w:spacing w:after="0" w:line="240" w:lineRule="auto"/>
              <w:ind w:right="2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5" w:name="_Hlk193810686"/>
            <w:r w:rsidRPr="00AA6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число посещений культурных мероприятий, проводимых МБОУ ДО «Сатинская детская </w:t>
            </w:r>
            <w:bookmarkStart w:id="6" w:name="_Hlk171329165"/>
            <w:r w:rsidRPr="00AA6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школа искусств» </w:t>
            </w:r>
            <w:bookmarkEnd w:id="5"/>
            <w:r w:rsidRPr="00AA6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более 0,9 </w:t>
            </w:r>
            <w:r w:rsidR="00586FA6" w:rsidRPr="00AA6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 посещений;</w:t>
            </w:r>
          </w:p>
          <w:bookmarkEnd w:id="6"/>
          <w:p w14:paraId="7CA953F4" w14:textId="77777777" w:rsidR="003F2A01" w:rsidRPr="00AA647A" w:rsidRDefault="003F2A01" w:rsidP="003F2A01">
            <w:pPr>
              <w:widowControl w:val="0"/>
              <w:tabs>
                <w:tab w:val="left" w:pos="318"/>
              </w:tabs>
              <w:autoSpaceDE w:val="0"/>
              <w:autoSpaceDN w:val="0"/>
              <w:adjustRightInd w:val="0"/>
              <w:spacing w:after="0" w:line="240" w:lineRule="auto"/>
              <w:ind w:right="2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706A1BF" w14:textId="77777777" w:rsidR="003F2A01" w:rsidRPr="00AA647A" w:rsidRDefault="003F2A01" w:rsidP="003F2A01">
            <w:pPr>
              <w:widowControl w:val="0"/>
              <w:tabs>
                <w:tab w:val="left" w:pos="318"/>
              </w:tabs>
              <w:autoSpaceDE w:val="0"/>
              <w:autoSpaceDN w:val="0"/>
              <w:adjustRightInd w:val="0"/>
              <w:spacing w:after="0" w:line="240" w:lineRule="auto"/>
              <w:ind w:right="2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7" w:name="_Hlk193810857"/>
            <w:r w:rsidRPr="00AA6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доля детей, осваивающих дополнительные предпрофессиональные программы в области искусств в МБОУ ДО «Сатинская детская </w:t>
            </w:r>
            <w:r w:rsidRPr="00AA6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школа искусств </w:t>
            </w:r>
            <w:bookmarkEnd w:id="7"/>
            <w:r w:rsidRPr="00AA6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33,8 %;</w:t>
            </w:r>
          </w:p>
          <w:p w14:paraId="2477C85F" w14:textId="77777777" w:rsidR="003F2A01" w:rsidRPr="00AA647A" w:rsidRDefault="003F2A01" w:rsidP="003F2A01">
            <w:pPr>
              <w:widowControl w:val="0"/>
              <w:tabs>
                <w:tab w:val="left" w:pos="318"/>
              </w:tabs>
              <w:autoSpaceDE w:val="0"/>
              <w:autoSpaceDN w:val="0"/>
              <w:adjustRightInd w:val="0"/>
              <w:spacing w:after="0" w:line="240" w:lineRule="auto"/>
              <w:ind w:right="2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249E139" w14:textId="51F1FDE8" w:rsidR="003F2A01" w:rsidRPr="00AA647A" w:rsidRDefault="003F2A01" w:rsidP="003F2A01">
            <w:pPr>
              <w:widowControl w:val="0"/>
              <w:tabs>
                <w:tab w:val="left" w:pos="318"/>
              </w:tabs>
              <w:autoSpaceDE w:val="0"/>
              <w:autoSpaceDN w:val="0"/>
              <w:adjustRightInd w:val="0"/>
              <w:spacing w:after="0" w:line="240" w:lineRule="auto"/>
              <w:ind w:right="2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количество участников событийных мероприятий </w:t>
            </w:r>
            <w:r w:rsidR="00256073" w:rsidRPr="00AA6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ежегодно более </w:t>
            </w:r>
            <w:r w:rsidR="002C3986" w:rsidRPr="00AA6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</w:t>
            </w:r>
            <w:r w:rsidR="00256073" w:rsidRPr="00AA6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3,3 тыс. </w:t>
            </w:r>
            <w:r w:rsidR="002C3986" w:rsidRPr="00AA6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человек.</w:t>
            </w:r>
          </w:p>
        </w:tc>
      </w:tr>
      <w:tr w:rsidR="00AA647A" w:rsidRPr="00AA647A" w14:paraId="712DA9E8" w14:textId="77777777" w:rsidTr="00C95DEB">
        <w:tc>
          <w:tcPr>
            <w:tcW w:w="3927" w:type="dxa"/>
            <w:shd w:val="clear" w:color="auto" w:fill="auto"/>
          </w:tcPr>
          <w:p w14:paraId="276D2C0C" w14:textId="77777777" w:rsidR="003F2A01" w:rsidRPr="00AA647A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Сроки и этапы реализации Программы</w:t>
            </w:r>
          </w:p>
        </w:tc>
        <w:tc>
          <w:tcPr>
            <w:tcW w:w="5820" w:type="dxa"/>
            <w:shd w:val="clear" w:color="auto" w:fill="auto"/>
          </w:tcPr>
          <w:p w14:paraId="223F8F05" w14:textId="77777777" w:rsidR="003F2A01" w:rsidRPr="00AA647A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Программа реализуется в течение </w:t>
            </w:r>
          </w:p>
          <w:p w14:paraId="7B5E714E" w14:textId="77777777" w:rsidR="003F2A01" w:rsidRPr="00AA647A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2024-2030 годов.</w:t>
            </w:r>
          </w:p>
        </w:tc>
      </w:tr>
      <w:tr w:rsidR="003F2A01" w:rsidRPr="00AA647A" w14:paraId="1278A5C4" w14:textId="77777777" w:rsidTr="00C95DEB">
        <w:tc>
          <w:tcPr>
            <w:tcW w:w="3927" w:type="dxa"/>
            <w:shd w:val="clear" w:color="auto" w:fill="auto"/>
          </w:tcPr>
          <w:p w14:paraId="7FDC0AC2" w14:textId="77777777" w:rsidR="003F2A01" w:rsidRPr="00AA647A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Объемы и источники финансирования Программы</w:t>
            </w:r>
          </w:p>
        </w:tc>
        <w:tc>
          <w:tcPr>
            <w:tcW w:w="5820" w:type="dxa"/>
            <w:shd w:val="clear" w:color="auto" w:fill="auto"/>
          </w:tcPr>
          <w:p w14:paraId="3795C0D1" w14:textId="1F7884F1" w:rsidR="003F2A01" w:rsidRPr="009B422C" w:rsidRDefault="003F2A01" w:rsidP="003F2A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Мероприятия Программы финансируются за счет средств федерального бюджета, бюджета Тамбовской области, бюджета муниципального округа на основании заключенных соглашений</w:t>
            </w:r>
            <w:bookmarkStart w:id="8" w:name="_Hlk187582590"/>
            <w:r w:rsidR="0031066E" w:rsidRPr="00AA6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315277" w:rsidRPr="00AA6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A6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Общие затраты на </w:t>
            </w:r>
            <w:r w:rsidR="0031066E" w:rsidRPr="00AA6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реализацию Программы </w:t>
            </w:r>
            <w:r w:rsidRPr="00AA6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 счет всех источников финансирования составили – </w:t>
            </w:r>
            <w:bookmarkStart w:id="9" w:name="_Hlk197516803"/>
            <w:r w:rsidR="00126F83" w:rsidRPr="009B4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174</w:t>
            </w:r>
            <w:r w:rsidR="00F4743E" w:rsidRPr="009B4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86</w:t>
            </w:r>
            <w:r w:rsidR="0016244A" w:rsidRPr="009B4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="00E1305E" w:rsidRPr="009B4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,4 </w:t>
            </w:r>
            <w:r w:rsidRPr="009B4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 рублей:</w:t>
            </w:r>
          </w:p>
          <w:p w14:paraId="0712F403" w14:textId="77777777" w:rsidR="003F2A01" w:rsidRPr="009B422C" w:rsidRDefault="003F2A01" w:rsidP="003F2A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4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2024 год – </w:t>
            </w:r>
            <w:r w:rsidR="00126F83" w:rsidRPr="009B4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26838,4</w:t>
            </w:r>
            <w:r w:rsidRPr="009B4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рублей</w:t>
            </w:r>
          </w:p>
          <w:p w14:paraId="7D27C1A5" w14:textId="4955D7A7" w:rsidR="003F2A01" w:rsidRPr="009B422C" w:rsidRDefault="003F2A01" w:rsidP="003F2A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4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2025 год – </w:t>
            </w:r>
            <w:r w:rsidR="00E1305E" w:rsidRPr="009B4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  <w:r w:rsidR="00F4743E" w:rsidRPr="009B4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</w:t>
            </w:r>
            <w:r w:rsidR="00E1305E" w:rsidRPr="009B4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4,6</w:t>
            </w:r>
            <w:r w:rsidRPr="009B4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рублей</w:t>
            </w:r>
          </w:p>
          <w:p w14:paraId="793CDDBC" w14:textId="77777777" w:rsidR="003F2A01" w:rsidRPr="009B422C" w:rsidRDefault="003F2A01" w:rsidP="003F2A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4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2026 год – </w:t>
            </w:r>
            <w:r w:rsidR="00126F83" w:rsidRPr="009B4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2472</w:t>
            </w:r>
            <w:r w:rsidR="00E1305E" w:rsidRPr="009B4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FF27B8" w:rsidRPr="009B4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,9 </w:t>
            </w:r>
            <w:r w:rsidRPr="009B4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 рублей</w:t>
            </w:r>
          </w:p>
          <w:p w14:paraId="2F136CCF" w14:textId="77777777" w:rsidR="003F2A01" w:rsidRPr="009B422C" w:rsidRDefault="003F2A01" w:rsidP="003F2A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4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2027 год – </w:t>
            </w:r>
            <w:r w:rsidR="00126F83" w:rsidRPr="009B4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2412</w:t>
            </w:r>
            <w:r w:rsidR="00E1305E" w:rsidRPr="009B4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FF27B8" w:rsidRPr="009B4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,9</w:t>
            </w:r>
            <w:r w:rsidRPr="009B4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рублей</w:t>
            </w:r>
          </w:p>
          <w:p w14:paraId="17421040" w14:textId="4C6CA798" w:rsidR="003F2A01" w:rsidRPr="009B422C" w:rsidRDefault="003F2A01" w:rsidP="003F2A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4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2028 год – 244</w:t>
            </w:r>
            <w:r w:rsidR="0016244A" w:rsidRPr="009B4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</w:t>
            </w:r>
            <w:r w:rsidRPr="009B4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,2 тыс. рублей</w:t>
            </w:r>
          </w:p>
          <w:p w14:paraId="5C7632ED" w14:textId="0C543DB9" w:rsidR="003F2A01" w:rsidRPr="009B422C" w:rsidRDefault="003F2A01" w:rsidP="003F2A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4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2029 год – </w:t>
            </w:r>
            <w:r w:rsidR="0016244A" w:rsidRPr="009B4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24456,2 </w:t>
            </w:r>
            <w:r w:rsidRPr="009B4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 рублей</w:t>
            </w:r>
          </w:p>
          <w:p w14:paraId="3D8C9978" w14:textId="7238E2FE" w:rsidR="003F2A01" w:rsidRPr="009B422C" w:rsidRDefault="003F2A01" w:rsidP="003F2A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4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2030 год – </w:t>
            </w:r>
            <w:r w:rsidR="0016244A" w:rsidRPr="009B4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24456,2 </w:t>
            </w:r>
            <w:r w:rsidRPr="009B4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 рублей</w:t>
            </w:r>
          </w:p>
          <w:p w14:paraId="55E87599" w14:textId="77777777" w:rsidR="003F2A01" w:rsidRPr="009B422C" w:rsidRDefault="003F2A01" w:rsidP="003F2A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4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числе:</w:t>
            </w:r>
          </w:p>
          <w:p w14:paraId="51F442BA" w14:textId="77777777" w:rsidR="003F2A01" w:rsidRPr="009B422C" w:rsidRDefault="003F2A01" w:rsidP="003F2A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4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федеральный бюджет – </w:t>
            </w:r>
            <w:r w:rsidR="00E1305E" w:rsidRPr="009B4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1296,4</w:t>
            </w:r>
            <w:r w:rsidRPr="009B4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рублей:</w:t>
            </w:r>
          </w:p>
          <w:p w14:paraId="22B0B2BD" w14:textId="77777777" w:rsidR="003F2A01" w:rsidRPr="009B422C" w:rsidRDefault="003F2A01" w:rsidP="003F2A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4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2024 год – 676,9 тыс. рублей</w:t>
            </w:r>
          </w:p>
          <w:p w14:paraId="6FC5B5FA" w14:textId="2286E753" w:rsidR="003F2A01" w:rsidRPr="009B422C" w:rsidRDefault="003F2A01" w:rsidP="003F2A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4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2025 год – </w:t>
            </w:r>
            <w:bookmarkStart w:id="10" w:name="_Hlk197508238"/>
            <w:bookmarkStart w:id="11" w:name="_Hlk197509017"/>
            <w:r w:rsidR="00F9646D" w:rsidRPr="009B4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451,5</w:t>
            </w:r>
            <w:bookmarkEnd w:id="10"/>
            <w:r w:rsidR="00F9646D" w:rsidRPr="009B422C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</w:t>
            </w:r>
            <w:bookmarkEnd w:id="11"/>
            <w:r w:rsidRPr="009B4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 рублей</w:t>
            </w:r>
          </w:p>
          <w:p w14:paraId="0EE3364D" w14:textId="77777777" w:rsidR="003F2A01" w:rsidRPr="009B422C" w:rsidRDefault="003F2A01" w:rsidP="003F2A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4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2026 год – 33,</w:t>
            </w:r>
            <w:r w:rsidR="00E1305E" w:rsidRPr="009B4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9B4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рублей</w:t>
            </w:r>
          </w:p>
          <w:p w14:paraId="3DA6F2D4" w14:textId="77777777" w:rsidR="003F2A01" w:rsidRPr="009B422C" w:rsidRDefault="003F2A01" w:rsidP="003F2A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4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2027 год </w:t>
            </w:r>
            <w:r w:rsidR="00E1305E" w:rsidRPr="009B4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Pr="009B4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33,</w:t>
            </w:r>
            <w:r w:rsidR="00E1305E" w:rsidRPr="009B4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9B4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рублей</w:t>
            </w:r>
          </w:p>
          <w:p w14:paraId="48BE7419" w14:textId="77777777" w:rsidR="003F2A01" w:rsidRPr="009B422C" w:rsidRDefault="003F2A01" w:rsidP="003F2A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4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2028 год - 33,8 тыс. рублей</w:t>
            </w:r>
          </w:p>
          <w:p w14:paraId="4D78CF0E" w14:textId="77777777" w:rsidR="003F2A01" w:rsidRPr="009B422C" w:rsidRDefault="003F2A01" w:rsidP="003F2A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4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2029 год - 33,8 тыс. рублей</w:t>
            </w:r>
          </w:p>
          <w:p w14:paraId="2EAC1C1C" w14:textId="77777777" w:rsidR="003F2A01" w:rsidRPr="009B422C" w:rsidRDefault="003F2A01" w:rsidP="003F2A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4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2030 год - 33,8 тыс. рублей</w:t>
            </w:r>
          </w:p>
          <w:p w14:paraId="1BBF37B7" w14:textId="77777777" w:rsidR="003F2A01" w:rsidRPr="009B422C" w:rsidRDefault="003F2A01" w:rsidP="003F2A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4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бюджет Тамбовской области – </w:t>
            </w:r>
            <w:r w:rsidR="00E1305E" w:rsidRPr="009B4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4878,1</w:t>
            </w:r>
            <w:r w:rsidRPr="009B4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рублей:</w:t>
            </w:r>
          </w:p>
          <w:p w14:paraId="11C91D48" w14:textId="77777777" w:rsidR="003F2A01" w:rsidRPr="009B422C" w:rsidRDefault="003F2A01" w:rsidP="003F2A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4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2024 год – </w:t>
            </w:r>
            <w:r w:rsidR="00126F83" w:rsidRPr="009B4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753,8</w:t>
            </w:r>
            <w:r w:rsidRPr="009B4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рублей</w:t>
            </w:r>
          </w:p>
          <w:p w14:paraId="6B7516AA" w14:textId="77777777" w:rsidR="003F2A01" w:rsidRPr="009B422C" w:rsidRDefault="003F2A01" w:rsidP="003F2A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4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2025 год – </w:t>
            </w:r>
            <w:r w:rsidR="00E1305E" w:rsidRPr="009B4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738,8</w:t>
            </w:r>
            <w:r w:rsidRPr="009B4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рублей</w:t>
            </w:r>
          </w:p>
          <w:p w14:paraId="05F36ADA" w14:textId="77777777" w:rsidR="003F2A01" w:rsidRPr="009B422C" w:rsidRDefault="003F2A01" w:rsidP="003F2A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4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2026 год – </w:t>
            </w:r>
            <w:r w:rsidR="00E1305E" w:rsidRPr="009B4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697,5</w:t>
            </w:r>
            <w:r w:rsidRPr="009B4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рублей</w:t>
            </w:r>
          </w:p>
          <w:p w14:paraId="6656E0AB" w14:textId="77777777" w:rsidR="003F2A01" w:rsidRPr="009B422C" w:rsidRDefault="003F2A01" w:rsidP="003F2A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4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2027 год </w:t>
            </w:r>
            <w:r w:rsidR="00E1305E" w:rsidRPr="009B4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Pr="009B4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E1305E" w:rsidRPr="009B4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697,5</w:t>
            </w:r>
            <w:r w:rsidRPr="009B4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рублей</w:t>
            </w:r>
          </w:p>
          <w:p w14:paraId="2DF5F828" w14:textId="77777777" w:rsidR="003F2A01" w:rsidRPr="009B422C" w:rsidRDefault="003F2A01" w:rsidP="003F2A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4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2028 год - 663,5 тыс. рублей</w:t>
            </w:r>
          </w:p>
          <w:p w14:paraId="503DEFEC" w14:textId="77777777" w:rsidR="003F2A01" w:rsidRPr="009B422C" w:rsidRDefault="003F2A01" w:rsidP="003F2A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4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2029 год - 663,5 тыс. рублей</w:t>
            </w:r>
          </w:p>
          <w:p w14:paraId="7329FEF5" w14:textId="77777777" w:rsidR="003F2A01" w:rsidRPr="009B422C" w:rsidRDefault="003F2A01" w:rsidP="003F2A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4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2030 год - 663,5 тыс. рублей</w:t>
            </w:r>
          </w:p>
          <w:p w14:paraId="2D26EF1F" w14:textId="26512958" w:rsidR="003F2A01" w:rsidRPr="009B422C" w:rsidRDefault="003F2A01" w:rsidP="003F2A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4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бюджет муниципального округа – </w:t>
            </w:r>
            <w:r w:rsidR="0071487E" w:rsidRPr="009B4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168</w:t>
            </w:r>
            <w:r w:rsidR="00F4743E" w:rsidRPr="009B4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</w:t>
            </w:r>
            <w:r w:rsidR="00EA781F" w:rsidRPr="009B4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71487E" w:rsidRPr="009B4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1E0526" w:rsidRPr="009B4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9B4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рублей:</w:t>
            </w:r>
          </w:p>
          <w:p w14:paraId="49B04450" w14:textId="77777777" w:rsidR="003F2A01" w:rsidRPr="009B422C" w:rsidRDefault="003F2A01" w:rsidP="003F2A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4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2024 год – </w:t>
            </w:r>
            <w:r w:rsidR="00983F4B" w:rsidRPr="009B4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  <w:r w:rsidR="00F80CE0" w:rsidRPr="009B4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  <w:r w:rsidR="00983F4B" w:rsidRPr="009B4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7,7</w:t>
            </w:r>
            <w:r w:rsidRPr="009B4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рублей</w:t>
            </w:r>
          </w:p>
          <w:p w14:paraId="0A3998EB" w14:textId="48287E12" w:rsidR="003F2A01" w:rsidRPr="009B422C" w:rsidRDefault="003F2A01" w:rsidP="003F2A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4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2025 год – </w:t>
            </w:r>
            <w:r w:rsidR="0071487E" w:rsidRPr="009B4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  <w:r w:rsidR="00F4743E" w:rsidRPr="009B4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624</w:t>
            </w:r>
            <w:r w:rsidR="001E0526" w:rsidRPr="009B4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,3</w:t>
            </w:r>
            <w:r w:rsidR="00F4743E" w:rsidRPr="009B4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B4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 рублей</w:t>
            </w:r>
          </w:p>
          <w:p w14:paraId="5EAC1968" w14:textId="77777777" w:rsidR="003F2A01" w:rsidRPr="009B422C" w:rsidRDefault="003F2A01" w:rsidP="003F2A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4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2026 год – 23</w:t>
            </w:r>
            <w:r w:rsidR="0071487E" w:rsidRPr="009B4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993,</w:t>
            </w:r>
            <w:r w:rsidR="00FF27B8" w:rsidRPr="009B4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9B4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рублей</w:t>
            </w:r>
          </w:p>
          <w:p w14:paraId="0B5780CD" w14:textId="77777777" w:rsidR="003F2A01" w:rsidRPr="00AA647A" w:rsidRDefault="003F2A01" w:rsidP="003F2A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4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2027 год – </w:t>
            </w:r>
            <w:r w:rsidR="0071487E" w:rsidRPr="009B4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  <w:r w:rsidR="00FF27B8" w:rsidRPr="009B4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71487E" w:rsidRPr="009B4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93</w:t>
            </w:r>
            <w:r w:rsidR="0071487E" w:rsidRPr="00AA6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FF27B8" w:rsidRPr="00AA6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AA6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рублей</w:t>
            </w:r>
          </w:p>
          <w:p w14:paraId="36F50008" w14:textId="2B757B4A" w:rsidR="003F2A01" w:rsidRPr="00AA647A" w:rsidRDefault="003F2A01" w:rsidP="003F2A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2028 год – 237</w:t>
            </w:r>
            <w:r w:rsidR="00EA781F" w:rsidRPr="00AA6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</w:t>
            </w:r>
            <w:r w:rsidRPr="00AA6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,9 тыс. рублей</w:t>
            </w:r>
          </w:p>
          <w:p w14:paraId="700EF84A" w14:textId="17C75CCC" w:rsidR="003F2A01" w:rsidRPr="00AA647A" w:rsidRDefault="003F2A01" w:rsidP="003F2A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2029 год – 237</w:t>
            </w:r>
            <w:r w:rsidR="00EA781F" w:rsidRPr="00AA6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</w:t>
            </w:r>
            <w:r w:rsidRPr="00AA6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,9 тыс. рублей</w:t>
            </w:r>
          </w:p>
          <w:p w14:paraId="0958105E" w14:textId="3423141F" w:rsidR="003F2A01" w:rsidRPr="00AA647A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2030 год – 237</w:t>
            </w:r>
            <w:r w:rsidR="00EA781F" w:rsidRPr="00AA6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</w:t>
            </w:r>
            <w:r w:rsidRPr="00AA6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тыс. рублей.</w:t>
            </w:r>
            <w:bookmarkEnd w:id="8"/>
            <w:bookmarkEnd w:id="9"/>
          </w:p>
        </w:tc>
      </w:tr>
    </w:tbl>
    <w:p w14:paraId="397C0BD9" w14:textId="77777777" w:rsidR="003F2A01" w:rsidRPr="00AA647A" w:rsidRDefault="003F2A01" w:rsidP="003F2A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6DF4DC9" w14:textId="77777777" w:rsidR="003F2A01" w:rsidRPr="00AA647A" w:rsidRDefault="003F2A01" w:rsidP="003F2A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FB7FC93" w14:textId="77777777" w:rsidR="003F2A01" w:rsidRPr="00AA647A" w:rsidRDefault="003F2A01" w:rsidP="003F2A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>1. Общая характеристика сферы реализации Программы.</w:t>
      </w:r>
    </w:p>
    <w:p w14:paraId="70616419" w14:textId="77777777" w:rsidR="003F2A01" w:rsidRPr="00AA647A" w:rsidRDefault="003F2A01" w:rsidP="003F2A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34A04F9" w14:textId="77777777" w:rsidR="003F2A01" w:rsidRPr="00AA647A" w:rsidRDefault="003F2A01" w:rsidP="003F2A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>В условиях новой общественной системы кардинально изменилось отношение к культуре, получившей признание в качестве одного из важнейших факторов социально-экономического становления и гуманизации общества, творческой самореализации личности, организации духовной жизни народа. Осознана роль культуры в формировании образа жизни и определении качества жизни.</w:t>
      </w:r>
    </w:p>
    <w:p w14:paraId="29ADA1E5" w14:textId="77777777" w:rsidR="003F2A01" w:rsidRPr="00AA647A" w:rsidRDefault="003F2A01" w:rsidP="003F2A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>Ключевым понятием современного общества стала культурная среда, представляющая собой не отдельную область государственного регулирования, а сложную и многоуровневую систему, внутри которой решение проблем может быть только комплексным, учитывающим множество смежных факторов и соединяющим усилия разных ведомств, общественных институтов и бизнеса.</w:t>
      </w:r>
    </w:p>
    <w:p w14:paraId="05289514" w14:textId="77777777" w:rsidR="003F2A01" w:rsidRPr="00AA647A" w:rsidRDefault="003F2A01" w:rsidP="003F2A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настоящее время в округе ведут свою работу: муниципальное бюджетное учреждение «Сампурский Центр досуговой деятельности», муниципальное бюджетное учреждение «Сампурская Центральная библиотека» филиалами и муниципальное бюджетное образовательное учреждение дополнительного образования детей «Сатинская детская школа искусств».</w:t>
      </w:r>
    </w:p>
    <w:p w14:paraId="00EBCD4D" w14:textId="77777777" w:rsidR="003F2A01" w:rsidRPr="00AA647A" w:rsidRDefault="003F2A01" w:rsidP="003F2A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учреждения культуры востребованы. Ежегодно более 6 тысяч читателей посещают библиотеки, около тысячи человек проводят свое свободное время в клубных формированиях самодеятельного народного творчества, более 220 детей посещают детскую школу искусств.</w:t>
      </w:r>
    </w:p>
    <w:p w14:paraId="712FBCD1" w14:textId="77777777" w:rsidR="003F2A01" w:rsidRPr="00AA647A" w:rsidRDefault="003F2A01" w:rsidP="003F2A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>Вместе с тем наблюдается сокращение сети культурно-досуговых учреждений.</w:t>
      </w:r>
    </w:p>
    <w:p w14:paraId="4F6B8075" w14:textId="77777777" w:rsidR="003F2A01" w:rsidRPr="00AA647A" w:rsidRDefault="003F2A01" w:rsidP="003F2A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Остается потребность в приведении зданий сельских Домов культуры и клубов в нормативное состояние, на постоянной основе требуется обновление материально-технической оснащенности учреждений культуры округа.</w:t>
      </w:r>
    </w:p>
    <w:p w14:paraId="6A2BE87C" w14:textId="77777777" w:rsidR="003F2A01" w:rsidRPr="00AA647A" w:rsidRDefault="003F2A01" w:rsidP="003F2A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качества культурных благ и услуг, обеспечение их необходимого многообразия, во многом зависит от обеспеченности учреждений культуры современным оборудованием и развитием информационных технологий в сфере культуры.</w:t>
      </w:r>
    </w:p>
    <w:p w14:paraId="3182D109" w14:textId="77777777" w:rsidR="003F2A01" w:rsidRPr="00AA647A" w:rsidRDefault="003F2A01" w:rsidP="003F2A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сегодняшний день в учреждениях культуры наблюдается ярко выраженная тенденция старения кадров. Муниципальные учреждения культуры испытывают дефицит в молодых квалифицированных кадрах.</w:t>
      </w:r>
    </w:p>
    <w:p w14:paraId="029A2702" w14:textId="77777777" w:rsidR="003F2A01" w:rsidRPr="00AA647A" w:rsidRDefault="003F2A01" w:rsidP="003F2A01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>Сфера туризма опирается на существующие и развивающиеся туристические возможности округа, являющиеся потенциалом для обеспечения качественного и разнопланового отдыха, развития туристической отрасли.</w:t>
      </w:r>
    </w:p>
    <w:p w14:paraId="6ED717F1" w14:textId="77777777" w:rsidR="003F2A01" w:rsidRPr="00AA647A" w:rsidRDefault="003F2A01" w:rsidP="003F2A01">
      <w:pPr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Туризм </w:t>
      </w:r>
      <w:r w:rsidR="00CF6BF1"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</w:t>
      </w:r>
      <w:r w:rsidR="00CF6BF1"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>сфера экономической деятельности, способная дать стимул экономике округа и создать условия для его развития.</w:t>
      </w:r>
    </w:p>
    <w:p w14:paraId="4CBE7CCD" w14:textId="77777777" w:rsidR="003F2A01" w:rsidRPr="00AA647A" w:rsidRDefault="003F2A01" w:rsidP="003F2A0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Выбор туризма, как одного из видов отраслевой специализации экономики, определяется не только наличием уникального комплекса туристских ресурсов, но и условиями наиболее эффективного использования</w:t>
      </w:r>
    </w:p>
    <w:p w14:paraId="42C6A5CE" w14:textId="77777777" w:rsidR="003F2A01" w:rsidRPr="00AA647A" w:rsidRDefault="003F2A01" w:rsidP="003F2A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совокупного производственного и социокультурного потенциала территории при сохранении экологического равновесия и культурного наследия.</w:t>
      </w:r>
    </w:p>
    <w:p w14:paraId="59D3A7CD" w14:textId="77777777" w:rsidR="003F2A01" w:rsidRPr="00AA647A" w:rsidRDefault="003F2A01" w:rsidP="003F2A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7D946C1" w14:textId="77777777" w:rsidR="003F2A01" w:rsidRPr="00AA647A" w:rsidRDefault="003F2A01" w:rsidP="003F2A01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>2. Приоритеты региональной муниципальной политики в сфере реализации муниципальной Программы, цели, задачи, сроки и этапы реализации Программы.</w:t>
      </w:r>
    </w:p>
    <w:p w14:paraId="557C2770" w14:textId="77777777" w:rsidR="003F2A01" w:rsidRPr="00AA647A" w:rsidRDefault="003F2A01" w:rsidP="003F2A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701DEEA" w14:textId="77777777" w:rsidR="003F2A01" w:rsidRPr="00AA647A" w:rsidRDefault="003F2A01" w:rsidP="003F2A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Приоритеты региональной муниципальной политики в сфере культуры и туризма установлены следующими стратегическими документами и нормативными правовыми актами:</w:t>
      </w:r>
    </w:p>
    <w:p w14:paraId="3DD167B6" w14:textId="77777777" w:rsidR="003F2A01" w:rsidRPr="00AA647A" w:rsidRDefault="003F2A01" w:rsidP="003F2A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Законом Российской Федерации от 09.10.1992 № 3612-1 «Основы законодательства Российской Федерации о культуре»;</w:t>
      </w:r>
    </w:p>
    <w:p w14:paraId="25848D81" w14:textId="77777777" w:rsidR="00AF2FCD" w:rsidRPr="00AA647A" w:rsidRDefault="00AF2FCD" w:rsidP="003F2A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2" w:name="_Hlk171329673"/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 законом от 26.05.1996 № 54-ФЗ «О Музейном фонде Российской Федерации и музеях в Российской Федерации»;</w:t>
      </w:r>
    </w:p>
    <w:bookmarkEnd w:id="12"/>
    <w:p w14:paraId="69356647" w14:textId="77777777" w:rsidR="003F2A01" w:rsidRPr="00AA647A" w:rsidRDefault="003F2A01" w:rsidP="003F2A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</w:t>
      </w:r>
      <w:r w:rsidR="00AF2FCD"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</w:t>
      </w:r>
      <w:r w:rsidR="00AF2FCD"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24.11.1996 № 132-ФЗ «Об основах туристской деятельности в Российской Федерации»;</w:t>
      </w:r>
    </w:p>
    <w:bookmarkStart w:id="13" w:name="sub_12216"/>
    <w:p w14:paraId="40A19885" w14:textId="77777777" w:rsidR="003F2A01" w:rsidRPr="00AA647A" w:rsidRDefault="002C528D" w:rsidP="003F2A0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="003F2A01"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HYPERLINK "garantF1://71837200.0"</w:instrText>
      </w: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="003F2A01"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Указом</w:t>
      </w: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="003F2A01"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Президента Российской Федерации от 07.05.2018 N 204 </w:t>
      </w:r>
      <w:r w:rsidR="00C97A9D"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</w:t>
      </w:r>
      <w:r w:rsidR="003F2A01"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>«О национальных целях и стратегических задачах развития Российской Федерации на период до 2024 года»;</w:t>
      </w:r>
    </w:p>
    <w:bookmarkStart w:id="14" w:name="sub_12215"/>
    <w:bookmarkStart w:id="15" w:name="sub_12218"/>
    <w:bookmarkEnd w:id="13"/>
    <w:p w14:paraId="12650148" w14:textId="77777777" w:rsidR="003F2A01" w:rsidRPr="00AA647A" w:rsidRDefault="002C528D" w:rsidP="003F2A0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="003F2A01"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HYPERLINK "garantF1://72085936.0"</w:instrText>
      </w: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="003F2A01"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Национальным проектом</w:t>
      </w: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="003F2A01"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«Культура»;</w:t>
      </w:r>
    </w:p>
    <w:bookmarkEnd w:id="14"/>
    <w:bookmarkEnd w:id="15"/>
    <w:p w14:paraId="47EEEE43" w14:textId="77777777" w:rsidR="003F2A01" w:rsidRPr="00AA647A" w:rsidRDefault="003F2A01" w:rsidP="003F2A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Государственной программой Российской Федерации «Развитие культуры» (утвержденной постановлением Правительства Российской Федерации от 15.04.2014 № 317);</w:t>
      </w:r>
      <w:r w:rsidRPr="00AA647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</w:p>
    <w:p w14:paraId="343768A4" w14:textId="77777777" w:rsidR="003F2A01" w:rsidRPr="00AA647A" w:rsidRDefault="003F2A01" w:rsidP="003F2A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Государственной программой Российской Федерации «Развитие культуры» (утвержденной постановлением Правительства Российской Федерации от 24.12.2021 № 2439);</w:t>
      </w:r>
      <w:r w:rsidRPr="00AA647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</w:p>
    <w:p w14:paraId="4CB62F6C" w14:textId="77777777" w:rsidR="003F2A01" w:rsidRPr="00AA647A" w:rsidRDefault="003F2A01" w:rsidP="003F2A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Государственной программой Российской Федерации «Развитие образования» (утвержденной постановлением Правительства Российской Федерации от 26.12.2017 № 1642);</w:t>
      </w:r>
    </w:p>
    <w:p w14:paraId="044625E5" w14:textId="77777777" w:rsidR="003F2A01" w:rsidRPr="00AA647A" w:rsidRDefault="003F2A01" w:rsidP="003F2A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Указами и поручениями Президента Российской Федерации по вопросам культуры;</w:t>
      </w:r>
    </w:p>
    <w:p w14:paraId="122865A3" w14:textId="77777777" w:rsidR="00AF2FCD" w:rsidRPr="00AA647A" w:rsidRDefault="003F2A01" w:rsidP="00AF2FCD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AA647A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Законом Тамбовской области от 04.07.2016 № 689-З </w:t>
      </w:r>
      <w:r w:rsidRPr="00AA647A">
        <w:rPr>
          <w:rFonts w:ascii="Times New Roman" w:eastAsia="SimSun" w:hAnsi="Times New Roman" w:cs="Times New Roman"/>
          <w:kern w:val="1"/>
          <w:sz w:val="24"/>
          <w:szCs w:val="28"/>
          <w:lang w:eastAsia="hi-IN" w:bidi="hi-IN"/>
        </w:rPr>
        <w:t>«</w:t>
      </w:r>
      <w:r w:rsidRPr="00AA647A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О туристской деятельности в Тамбовской области»;</w:t>
      </w:r>
    </w:p>
    <w:p w14:paraId="32CFCE78" w14:textId="77777777" w:rsidR="003F2A01" w:rsidRPr="00AA647A" w:rsidRDefault="003F2A01" w:rsidP="00AF2FCD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AA647A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 </w:t>
      </w:r>
      <w:r w:rsidR="00AF2FCD" w:rsidRPr="00AA647A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З</w:t>
      </w:r>
      <w:r w:rsidRPr="00AA647A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аконом Тамбовской области от 27.07.2022 № </w:t>
      </w:r>
      <w:r w:rsidRPr="00AA647A">
        <w:rPr>
          <w:rFonts w:ascii="Times New Roman" w:eastAsia="SimSun" w:hAnsi="Times New Roman" w:cs="Times New Roman"/>
          <w:kern w:val="1"/>
          <w:sz w:val="24"/>
          <w:szCs w:val="28"/>
          <w:lang w:eastAsia="hi-IN" w:bidi="hi-IN"/>
        </w:rPr>
        <w:t>149</w:t>
      </w:r>
      <w:r w:rsidRPr="00AA647A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-З «О регулировании</w:t>
      </w:r>
      <w:r w:rsidR="00AF2FCD" w:rsidRPr="00AA647A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 </w:t>
      </w:r>
      <w:r w:rsidRPr="00AA647A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отдельных вопросов в сфере библиотечного дела в Тамбовской области»;</w:t>
      </w:r>
    </w:p>
    <w:p w14:paraId="6930AA88" w14:textId="77777777" w:rsidR="003F2A01" w:rsidRPr="00AA647A" w:rsidRDefault="003F2A01" w:rsidP="003F2A0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AA647A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          Законом Тамбовской области от 05.10.2015 № 572-З </w:t>
      </w:r>
      <w:r w:rsidRPr="00AA647A">
        <w:rPr>
          <w:rFonts w:ascii="Times New Roman" w:eastAsia="SimSun" w:hAnsi="Times New Roman" w:cs="Times New Roman"/>
          <w:kern w:val="1"/>
          <w:sz w:val="24"/>
          <w:szCs w:val="28"/>
          <w:lang w:eastAsia="hi-IN" w:bidi="hi-IN"/>
        </w:rPr>
        <w:t>«</w:t>
      </w:r>
      <w:r w:rsidRPr="00AA647A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О регулировании отдельных вопросов в сфере сохранения, использования, популяризации и государственной охраны объектов культурного наследия (памятников истории и культуры) народов Российской Федерации в Тамбовской области»;</w:t>
      </w:r>
    </w:p>
    <w:p w14:paraId="0B0B148D" w14:textId="77777777" w:rsidR="003F2A01" w:rsidRPr="00AA647A" w:rsidRDefault="003F2A01" w:rsidP="003F2A0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AA647A">
        <w:rPr>
          <w:rFonts w:ascii="Times New Roman" w:eastAsia="SimSun" w:hAnsi="Times New Roman" w:cs="Times New Roman"/>
          <w:iCs/>
          <w:kern w:val="1"/>
          <w:sz w:val="28"/>
          <w:szCs w:val="28"/>
          <w:lang w:eastAsia="hi-IN" w:bidi="hi-IN"/>
        </w:rPr>
        <w:t xml:space="preserve">          Законом</w:t>
      </w:r>
      <w:r w:rsidRPr="00AA647A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 </w:t>
      </w:r>
      <w:r w:rsidRPr="00AA647A">
        <w:rPr>
          <w:rFonts w:ascii="Times New Roman" w:eastAsia="SimSun" w:hAnsi="Times New Roman" w:cs="Times New Roman"/>
          <w:iCs/>
          <w:kern w:val="1"/>
          <w:sz w:val="28"/>
          <w:szCs w:val="28"/>
          <w:lang w:eastAsia="hi-IN" w:bidi="hi-IN"/>
        </w:rPr>
        <w:t>Тамбовской</w:t>
      </w:r>
      <w:r w:rsidRPr="00AA647A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 </w:t>
      </w:r>
      <w:r w:rsidRPr="00AA647A">
        <w:rPr>
          <w:rFonts w:ascii="Times New Roman" w:eastAsia="SimSun" w:hAnsi="Times New Roman" w:cs="Times New Roman"/>
          <w:iCs/>
          <w:kern w:val="1"/>
          <w:sz w:val="28"/>
          <w:szCs w:val="28"/>
          <w:lang w:eastAsia="hi-IN" w:bidi="hi-IN"/>
        </w:rPr>
        <w:t>области</w:t>
      </w:r>
      <w:r w:rsidRPr="00AA647A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 от </w:t>
      </w:r>
      <w:r w:rsidRPr="00AA647A">
        <w:rPr>
          <w:rFonts w:ascii="Times New Roman" w:eastAsia="SimSun" w:hAnsi="Times New Roman" w:cs="Times New Roman"/>
          <w:iCs/>
          <w:kern w:val="1"/>
          <w:sz w:val="28"/>
          <w:szCs w:val="28"/>
          <w:lang w:eastAsia="hi-IN" w:bidi="hi-IN"/>
        </w:rPr>
        <w:t>23</w:t>
      </w:r>
      <w:r w:rsidRPr="00AA647A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.07.2</w:t>
      </w:r>
      <w:r w:rsidRPr="00AA647A">
        <w:rPr>
          <w:rFonts w:ascii="Times New Roman" w:eastAsia="SimSun" w:hAnsi="Times New Roman" w:cs="Times New Roman"/>
          <w:iCs/>
          <w:kern w:val="1"/>
          <w:sz w:val="28"/>
          <w:szCs w:val="28"/>
          <w:lang w:eastAsia="hi-IN" w:bidi="hi-IN"/>
        </w:rPr>
        <w:t>010</w:t>
      </w:r>
      <w:r w:rsidRPr="00AA647A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 № </w:t>
      </w:r>
      <w:r w:rsidRPr="00AA647A">
        <w:rPr>
          <w:rFonts w:ascii="Times New Roman" w:eastAsia="SimSun" w:hAnsi="Times New Roman" w:cs="Times New Roman"/>
          <w:iCs/>
          <w:kern w:val="1"/>
          <w:sz w:val="28"/>
          <w:szCs w:val="28"/>
          <w:lang w:eastAsia="hi-IN" w:bidi="hi-IN"/>
        </w:rPr>
        <w:t>683</w:t>
      </w:r>
      <w:r w:rsidRPr="00AA647A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-</w:t>
      </w:r>
      <w:r w:rsidRPr="00AA647A">
        <w:rPr>
          <w:rFonts w:ascii="Times New Roman" w:eastAsia="SimSun" w:hAnsi="Times New Roman" w:cs="Times New Roman"/>
          <w:iCs/>
          <w:kern w:val="1"/>
          <w:sz w:val="28"/>
          <w:szCs w:val="28"/>
          <w:lang w:eastAsia="hi-IN" w:bidi="hi-IN"/>
        </w:rPr>
        <w:t xml:space="preserve">З </w:t>
      </w:r>
      <w:r w:rsidRPr="00AA647A">
        <w:rPr>
          <w:rFonts w:ascii="Times New Roman" w:eastAsia="SimSun" w:hAnsi="Times New Roman" w:cs="Times New Roman"/>
          <w:kern w:val="1"/>
          <w:sz w:val="24"/>
          <w:szCs w:val="28"/>
          <w:lang w:eastAsia="hi-IN" w:bidi="hi-IN"/>
        </w:rPr>
        <w:t>«</w:t>
      </w:r>
      <w:r w:rsidRPr="00AA647A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О </w:t>
      </w:r>
      <w:r w:rsidRPr="00AA647A">
        <w:rPr>
          <w:rFonts w:ascii="Times New Roman" w:eastAsia="SimSun" w:hAnsi="Times New Roman" w:cs="Times New Roman"/>
          <w:iCs/>
          <w:kern w:val="1"/>
          <w:sz w:val="28"/>
          <w:szCs w:val="28"/>
          <w:lang w:eastAsia="hi-IN" w:bidi="hi-IN"/>
        </w:rPr>
        <w:t>дополнительных</w:t>
      </w:r>
      <w:r w:rsidRPr="00AA647A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 </w:t>
      </w:r>
      <w:r w:rsidRPr="00AA647A">
        <w:rPr>
          <w:rFonts w:ascii="Times New Roman" w:eastAsia="SimSun" w:hAnsi="Times New Roman" w:cs="Times New Roman"/>
          <w:iCs/>
          <w:kern w:val="1"/>
          <w:sz w:val="28"/>
          <w:szCs w:val="28"/>
          <w:lang w:eastAsia="hi-IN" w:bidi="hi-IN"/>
        </w:rPr>
        <w:t>мерах</w:t>
      </w:r>
      <w:r w:rsidRPr="00AA647A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 </w:t>
      </w:r>
      <w:r w:rsidRPr="00AA647A">
        <w:rPr>
          <w:rFonts w:ascii="Times New Roman" w:eastAsia="SimSun" w:hAnsi="Times New Roman" w:cs="Times New Roman"/>
          <w:iCs/>
          <w:kern w:val="1"/>
          <w:sz w:val="28"/>
          <w:szCs w:val="28"/>
          <w:lang w:eastAsia="hi-IN" w:bidi="hi-IN"/>
        </w:rPr>
        <w:t>стимулирования</w:t>
      </w:r>
      <w:r w:rsidRPr="00AA647A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 работников и </w:t>
      </w:r>
      <w:r w:rsidRPr="00AA647A">
        <w:rPr>
          <w:rFonts w:ascii="Times New Roman" w:eastAsia="SimSun" w:hAnsi="Times New Roman" w:cs="Times New Roman"/>
          <w:iCs/>
          <w:kern w:val="1"/>
          <w:sz w:val="28"/>
          <w:szCs w:val="28"/>
          <w:lang w:eastAsia="hi-IN" w:bidi="hi-IN"/>
        </w:rPr>
        <w:t>учреждений</w:t>
      </w:r>
      <w:r w:rsidRPr="00AA647A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, </w:t>
      </w:r>
      <w:r w:rsidRPr="00AA647A">
        <w:rPr>
          <w:rFonts w:ascii="Times New Roman" w:eastAsia="SimSun" w:hAnsi="Times New Roman" w:cs="Times New Roman"/>
          <w:iCs/>
          <w:kern w:val="1"/>
          <w:sz w:val="28"/>
          <w:szCs w:val="28"/>
          <w:lang w:eastAsia="hi-IN" w:bidi="hi-IN"/>
        </w:rPr>
        <w:t>культуры</w:t>
      </w:r>
      <w:r w:rsidRPr="00AA647A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 и </w:t>
      </w:r>
      <w:r w:rsidRPr="00AA647A">
        <w:rPr>
          <w:rFonts w:ascii="Times New Roman" w:eastAsia="SimSun" w:hAnsi="Times New Roman" w:cs="Times New Roman"/>
          <w:iCs/>
          <w:kern w:val="1"/>
          <w:sz w:val="28"/>
          <w:szCs w:val="28"/>
          <w:lang w:eastAsia="hi-IN" w:bidi="hi-IN"/>
        </w:rPr>
        <w:t>искусства</w:t>
      </w:r>
      <w:r w:rsidRPr="00AA647A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, архивов и </w:t>
      </w:r>
      <w:r w:rsidRPr="00AA647A">
        <w:rPr>
          <w:rFonts w:ascii="Times New Roman" w:eastAsia="SimSun" w:hAnsi="Times New Roman" w:cs="Times New Roman"/>
          <w:iCs/>
          <w:kern w:val="1"/>
          <w:sz w:val="28"/>
          <w:szCs w:val="28"/>
          <w:lang w:eastAsia="hi-IN" w:bidi="hi-IN"/>
        </w:rPr>
        <w:t>образовательных</w:t>
      </w:r>
      <w:r w:rsidRPr="00AA647A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 организаций, реализующих дополнительные предпрофессиональные программы в области искусств»;</w:t>
      </w:r>
    </w:p>
    <w:p w14:paraId="43202357" w14:textId="77777777" w:rsidR="003F2A01" w:rsidRPr="00AA647A" w:rsidRDefault="003F2A01" w:rsidP="003F2A0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AA647A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          Законом Тамбовской области от 05.02.2016 № 629-З </w:t>
      </w:r>
      <w:r w:rsidRPr="00AA647A">
        <w:rPr>
          <w:rFonts w:ascii="Times New Roman" w:eastAsia="SimSun" w:hAnsi="Times New Roman" w:cs="Times New Roman"/>
          <w:kern w:val="1"/>
          <w:sz w:val="24"/>
          <w:szCs w:val="28"/>
          <w:lang w:eastAsia="hi-IN" w:bidi="hi-IN"/>
        </w:rPr>
        <w:t>«</w:t>
      </w:r>
      <w:r w:rsidRPr="00AA647A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Об оплате труда </w:t>
      </w:r>
      <w:r w:rsidRPr="00AA647A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lastRenderedPageBreak/>
        <w:t>работников областных государственных бюджетных, автономных и казенных учреждений».</w:t>
      </w:r>
    </w:p>
    <w:p w14:paraId="42F88A56" w14:textId="77777777" w:rsidR="003F2A01" w:rsidRPr="00AA647A" w:rsidRDefault="003F2A01" w:rsidP="003F2A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Программы будет осуществляться в соответствии со следующими основными приоритетами:</w:t>
      </w:r>
    </w:p>
    <w:p w14:paraId="53DFD4E4" w14:textId="77777777" w:rsidR="003F2A01" w:rsidRPr="00AA647A" w:rsidRDefault="003F2A01" w:rsidP="003F2A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укрепление единого культурного пространства Сампурского округа на основе духовно-нравственных ценностей и исторических традиций;</w:t>
      </w:r>
    </w:p>
    <w:p w14:paraId="4CF70BE3" w14:textId="77777777" w:rsidR="003F2A01" w:rsidRPr="00AA647A" w:rsidRDefault="003F2A01" w:rsidP="003F2A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условий для творческой самореализации граждан, культурно-просветительской деятельности, организация внешкольного художественного образования и культурного досуга;</w:t>
      </w:r>
    </w:p>
    <w:p w14:paraId="3C8FF43C" w14:textId="77777777" w:rsidR="003F2A01" w:rsidRPr="00AA647A" w:rsidRDefault="003F2A01" w:rsidP="003F2A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продвижение в культурном пространстве округа нравственных ценностей и образцов, способствующих культурному и гражданскому воспитанию личности;</w:t>
      </w:r>
    </w:p>
    <w:p w14:paraId="7999636E" w14:textId="77777777" w:rsidR="003F2A01" w:rsidRPr="00AA647A" w:rsidRDefault="003F2A01" w:rsidP="003F2A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инновационного развития отрасли культуры;</w:t>
      </w:r>
    </w:p>
    <w:p w14:paraId="0C8877AA" w14:textId="77777777" w:rsidR="003F2A01" w:rsidRPr="00AA647A" w:rsidRDefault="003F2A01" w:rsidP="003F2A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>усиление присутствия учреждений культуры в цифровой среде, создание необходимых условий для активизации инвестиционной деятельности в сфере культуры;</w:t>
      </w:r>
    </w:p>
    <w:p w14:paraId="6A635C3E" w14:textId="77777777" w:rsidR="003F2A01" w:rsidRPr="00AA647A" w:rsidRDefault="003F2A01" w:rsidP="003F2A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совершенствование организационных и правовых механизмов, оптимизация деятельности организаций и учреждений, развитие государственно-частного партнерства, государственное поощрение меценатства, спонсорства и благотворительности.</w:t>
      </w:r>
    </w:p>
    <w:p w14:paraId="00D6AC2A" w14:textId="77777777" w:rsidR="003F2A01" w:rsidRPr="00AA647A" w:rsidRDefault="003F2A01" w:rsidP="003F2A01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97817A" w14:textId="77777777" w:rsidR="003F2A01" w:rsidRPr="00AA647A" w:rsidRDefault="003F2A01" w:rsidP="003F2A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Цели, задачи, сроки и этапы реализации Программы</w:t>
      </w:r>
    </w:p>
    <w:p w14:paraId="3D4F0455" w14:textId="77777777" w:rsidR="003F2A01" w:rsidRPr="00AA647A" w:rsidRDefault="003F2A01" w:rsidP="003F2A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B65FC1C" w14:textId="77777777" w:rsidR="003F2A01" w:rsidRPr="00AA647A" w:rsidRDefault="003F2A01" w:rsidP="003F2A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Главной целью Программы является реализация стратегической роли культуры как духовно-нравственного основания развития личности и общества через сохранение, эффективное использование и пополнение культурного потенциала Сампурского муниципального округа, создание благоприятных условий для развития организованного туризма.</w:t>
      </w:r>
    </w:p>
    <w:p w14:paraId="32857FBC" w14:textId="77777777" w:rsidR="003F2A01" w:rsidRPr="00AA647A" w:rsidRDefault="003F2A01" w:rsidP="003F2A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Формулировка цели определяется приоритетами государственной политики, ключевыми проблемами и современными вызовами в рассматриваемой сфере.</w:t>
      </w:r>
    </w:p>
    <w:p w14:paraId="468226AA" w14:textId="77777777" w:rsidR="003F2A01" w:rsidRPr="00AA647A" w:rsidRDefault="003F2A01" w:rsidP="003F2A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Достижение данной цели предполагается посредством решения следующих задач:</w:t>
      </w:r>
    </w:p>
    <w:p w14:paraId="0A1219A8" w14:textId="77777777" w:rsidR="003F2A01" w:rsidRPr="00AA647A" w:rsidRDefault="003F2A01" w:rsidP="003F2A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>1. Сохранение, пополнение и использование культурного и исторического наследия Сампурского округа.</w:t>
      </w:r>
    </w:p>
    <w:p w14:paraId="736F09F6" w14:textId="77777777" w:rsidR="003F2A01" w:rsidRPr="00AA647A" w:rsidRDefault="003F2A01" w:rsidP="003F2A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Данная задача ориентирована на реализацию прав граждан в области культуры, установленных в положениях статьи 44 Конституции Российской Федерации, что относится к стратегическим национальным приоритетам.</w:t>
      </w:r>
    </w:p>
    <w:p w14:paraId="05DE0A99" w14:textId="77777777" w:rsidR="003F2A01" w:rsidRPr="00AA647A" w:rsidRDefault="003F2A01" w:rsidP="003F2A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AA64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Обеспечение условий доступности к лучшим образцам культуры путем создания современной инфраструктуры для творческой самореализации и досуга населения</w:t>
      </w: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округа.</w:t>
      </w:r>
    </w:p>
    <w:p w14:paraId="3249362C" w14:textId="77777777" w:rsidR="003F2A01" w:rsidRPr="00AA647A" w:rsidRDefault="003F2A01" w:rsidP="003F2A0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Данная задача ориентирована на реализацию </w:t>
      </w:r>
      <w:hyperlink r:id="rId7" w:history="1">
        <w:r w:rsidRPr="00AA647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Указа</w:t>
        </w:r>
      </w:hyperlink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Президента Российской Федерации от 07.05.2018 N 204 «О национальных целях и стратегических задачах развития Российской Федерации на период до 2024 года».</w:t>
      </w:r>
    </w:p>
    <w:p w14:paraId="3DAFFE5E" w14:textId="77777777" w:rsidR="003F2A01" w:rsidRPr="00AA647A" w:rsidRDefault="003F2A01" w:rsidP="003F2A0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Решение задачи будет обеспечено посредством осуществления мероприятий региональной составляющей национального проекта «Культура», направленных на:</w:t>
      </w:r>
    </w:p>
    <w:p w14:paraId="23BE2176" w14:textId="77777777" w:rsidR="003F2A01" w:rsidRPr="00AA647A" w:rsidRDefault="003F2A01" w:rsidP="003F2A0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качественно нового уровня развития инфраструктуры культуры;</w:t>
      </w:r>
    </w:p>
    <w:p w14:paraId="50166004" w14:textId="77777777" w:rsidR="003F2A01" w:rsidRPr="00AA647A" w:rsidRDefault="003F2A01" w:rsidP="003F2A0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условий для реализации творческого потенциала нации; цифровизацию услуг и формирование информационного пространства в сфере культуры.</w:t>
      </w:r>
    </w:p>
    <w:p w14:paraId="056E637B" w14:textId="77777777" w:rsidR="003F2A01" w:rsidRPr="00AA647A" w:rsidRDefault="003F2A01" w:rsidP="003F2A0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Pr="00AA64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Повышение качества и доступности услуг в сфере туризма.</w:t>
      </w:r>
    </w:p>
    <w:p w14:paraId="76EB19FB" w14:textId="77777777" w:rsidR="003F2A01" w:rsidRPr="00AA647A" w:rsidRDefault="003F2A01" w:rsidP="003F2A0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4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Решение задачи обеспечивается реализацией мероприятий подпрограммы «Развитие туризма».</w:t>
      </w:r>
    </w:p>
    <w:p w14:paraId="3450AA25" w14:textId="77777777" w:rsidR="003F2A01" w:rsidRPr="00AA647A" w:rsidRDefault="003F2A01" w:rsidP="003F2A0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решения задачи планируется:</w:t>
      </w:r>
    </w:p>
    <w:p w14:paraId="159C1FF1" w14:textId="77777777" w:rsidR="003F2A01" w:rsidRPr="00AA647A" w:rsidRDefault="003F2A01" w:rsidP="003F2A0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комплекса мероприятий по развитию туризма в округе;</w:t>
      </w:r>
    </w:p>
    <w:p w14:paraId="21821381" w14:textId="77777777" w:rsidR="003F2A01" w:rsidRPr="00AA647A" w:rsidRDefault="003F2A01" w:rsidP="003F2A0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механизмов социального туризма как государственной и корпоративной поддержки туристских поездок к объектам культурного, исторического и природного наследия граждан с ограниченными возможностями, малоимущих и других социально слабозащищенных категорий граждан;</w:t>
      </w:r>
    </w:p>
    <w:p w14:paraId="1633031F" w14:textId="77777777" w:rsidR="003F2A01" w:rsidRPr="00AA647A" w:rsidRDefault="003F2A01" w:rsidP="003F2A0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мер по продвижению туристского продукта округа на внутреннем туристском рынке, в том числе развитие и продвижение культурно-образовательного туризма как основы для роста просвещенности, повышения культурного и образовательного уровня населения округа (в первую очередь учащейся молодежи);</w:t>
      </w:r>
    </w:p>
    <w:p w14:paraId="3E0B8C23" w14:textId="77777777" w:rsidR="003F2A01" w:rsidRPr="00AA647A" w:rsidRDefault="003F2A01" w:rsidP="003F2A0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участия Сампурского округа в областных и региональных мероприятиях и организациях в сфере туризма.</w:t>
      </w:r>
    </w:p>
    <w:p w14:paraId="5C0BE651" w14:textId="77777777" w:rsidR="003F2A01" w:rsidRPr="00AA647A" w:rsidRDefault="003F2A01" w:rsidP="003F2A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>4. Создание благоприятных условий для устойчивого развития сферы культуры Сампурского округа.</w:t>
      </w:r>
    </w:p>
    <w:p w14:paraId="4F8F95D4" w14:textId="77777777" w:rsidR="003F2A01" w:rsidRPr="00AA647A" w:rsidRDefault="003F2A01" w:rsidP="003F2A0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Данная задача выполняется в рамках подпрограммы «Развитие туризма» и включает формирование нормативно-правовых, организационных, экономических, финансовых, кадровых, научных, материально-технических, информационных, методических и иных условий, необходимых для обеспечения устойчивого развития сферы культуры и туризма на период до 2030 года.</w:t>
      </w:r>
    </w:p>
    <w:p w14:paraId="5273CF24" w14:textId="77777777" w:rsidR="003F2A01" w:rsidRPr="00AA647A" w:rsidRDefault="003F2A01" w:rsidP="003F2A0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решения задачи планируется:</w:t>
      </w:r>
    </w:p>
    <w:p w14:paraId="3FDE6BD9" w14:textId="77777777" w:rsidR="003F2A01" w:rsidRPr="00AA647A" w:rsidRDefault="003F2A01" w:rsidP="003F2A0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выполнение государственных функций по выработке и реализации государственной региональной политики, нормативно-правовому регулированию, контролю и надзору в сфере культуры и туризма;</w:t>
      </w:r>
    </w:p>
    <w:p w14:paraId="52DC4084" w14:textId="77777777" w:rsidR="003F2A01" w:rsidRPr="00AA647A" w:rsidRDefault="003F2A01" w:rsidP="003F2A0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мер по развитию информатизации отрасли;</w:t>
      </w:r>
    </w:p>
    <w:p w14:paraId="66A3FC3D" w14:textId="77777777" w:rsidR="003F2A01" w:rsidRPr="00AA647A" w:rsidRDefault="003F2A01" w:rsidP="003F2A0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привлекательного туристского имиджа округа;</w:t>
      </w:r>
    </w:p>
    <w:p w14:paraId="3C10ACC4" w14:textId="77777777" w:rsidR="003F2A01" w:rsidRPr="00AA647A" w:rsidRDefault="003F2A01" w:rsidP="003F2A0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благоприятных условий для устойчивого развития туризма.</w:t>
      </w:r>
    </w:p>
    <w:p w14:paraId="66C0B7AA" w14:textId="77777777" w:rsidR="003F2A01" w:rsidRPr="00AA647A" w:rsidRDefault="003F2A01" w:rsidP="003F2A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задач будет обеспечено посредством осуществления подпрограмм «Наследие», «Искусство», «Обеспечение условий реализации муниципальной программы» и «Развитие туризма».</w:t>
      </w:r>
    </w:p>
    <w:p w14:paraId="0A52D425" w14:textId="4A2A9157" w:rsidR="003F2A01" w:rsidRPr="00AA647A" w:rsidRDefault="003F2A01" w:rsidP="003F2A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Программы будет осуществляться в течение 20</w:t>
      </w:r>
      <w:r w:rsidR="00D95304"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>4-2030 годов.</w:t>
      </w:r>
    </w:p>
    <w:p w14:paraId="26A14BB0" w14:textId="77777777" w:rsidR="003F2A01" w:rsidRPr="00AA647A" w:rsidRDefault="003F2A01" w:rsidP="003F2A01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49DA0B" w14:textId="77777777" w:rsidR="002C3986" w:rsidRPr="00AA647A" w:rsidRDefault="002C3986" w:rsidP="003F2A01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4E153EA" w14:textId="4BA68BB1" w:rsidR="003F2A01" w:rsidRPr="00AA647A" w:rsidRDefault="003F2A01" w:rsidP="003F2A01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 Показатели (индикаторы) достижения целей и решения задач, основные ожидаемые конечные результаты Программы.</w:t>
      </w:r>
    </w:p>
    <w:p w14:paraId="235CFB98" w14:textId="77777777" w:rsidR="003F2A01" w:rsidRPr="00AA647A" w:rsidRDefault="003F2A01" w:rsidP="003F2A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12CC9EA" w14:textId="77777777" w:rsidR="003F2A01" w:rsidRPr="00AA647A" w:rsidRDefault="003F2A01" w:rsidP="003F2A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Система показателей (индикаторов) Программы включает взаимодополняющие друг друга индикаторы цели и индикаторы входящих в Программу подпрограмм и приведена в Приложении №1.</w:t>
      </w:r>
    </w:p>
    <w:p w14:paraId="6E4AEBB9" w14:textId="77777777" w:rsidR="003F2A01" w:rsidRPr="00AA647A" w:rsidRDefault="003F2A01" w:rsidP="003F2A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Показатели (индикаторы) Программы связаны с основными мероприятиями и позволяют оценить ожидаемые результаты и эффективность ее реализации на период до 2030 года.</w:t>
      </w:r>
    </w:p>
    <w:p w14:paraId="4B42109E" w14:textId="77777777" w:rsidR="003F2A01" w:rsidRPr="00AA647A" w:rsidRDefault="003F2A01" w:rsidP="003F2A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 учетом специфики сфер культуры достижение цели Программы косвенно оценивается следующими целевыми показателями (индикаторами):</w:t>
      </w:r>
    </w:p>
    <w:p w14:paraId="40845357" w14:textId="77777777" w:rsidR="003F2A01" w:rsidRPr="00AA647A" w:rsidRDefault="003F2A01" w:rsidP="003F2A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Индикатор 1. «Доля зданий учреждений культуры, находящихся в удовлетворительном состоянии» (в процентах).</w:t>
      </w:r>
    </w:p>
    <w:p w14:paraId="2F7E178F" w14:textId="77777777" w:rsidR="003F2A01" w:rsidRPr="00AA647A" w:rsidRDefault="003F2A01" w:rsidP="003F2A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Данный индикатор отражает состояние зданий учреждений культуры.</w:t>
      </w:r>
    </w:p>
    <w:p w14:paraId="135A9275" w14:textId="6910B08E" w:rsidR="003F2A01" w:rsidRPr="00AA647A" w:rsidRDefault="003F2A01" w:rsidP="003F2A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Индикатор 2. «</w:t>
      </w:r>
      <w:r w:rsidR="00D95304"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Увеличение книговыдачи по отношению к предыдущему году</w:t>
      </w: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>» (</w:t>
      </w:r>
      <w:r w:rsidR="00D95304"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процентах</w:t>
      </w: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14B14D40" w14:textId="4AE40690" w:rsidR="003F2A01" w:rsidRPr="00AA647A" w:rsidRDefault="003F2A01" w:rsidP="003F2A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Показатель (индикатор) показывает</w:t>
      </w:r>
      <w:r w:rsidR="00D95304"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увеличение книговыдачи по отношению к предыдущему году</w:t>
      </w: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0ED534F" w14:textId="09EC2918" w:rsidR="003F2A01" w:rsidRPr="00AA647A" w:rsidRDefault="003F2A01" w:rsidP="003F2A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Индикатор 3. «</w:t>
      </w:r>
      <w:r w:rsidR="00D95304"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приобретенных с использованием Пушкинской карты билетов на посещение мероприятий</w:t>
      </w: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>» (</w:t>
      </w:r>
      <w:r w:rsidR="007827D1"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D95304"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>билет</w:t>
      </w:r>
      <w:r w:rsidR="007827D1"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>ах</w:t>
      </w: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5BA1ED57" w14:textId="636F3E31" w:rsidR="003F2A01" w:rsidRPr="00AA647A" w:rsidRDefault="003F2A01" w:rsidP="003F2A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Данный индикатор отражает </w:t>
      </w:r>
      <w:r w:rsidR="00BF7740"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приобретенных с использованием Пушкинской карты билетов на посещение мероприятий, проводимых учреждениями культуры Сампурского муниципального округа, подключенных к проекту «Пушкинская карта»</w:t>
      </w: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95304"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C1FEB06" w14:textId="1A047D82" w:rsidR="003F03AE" w:rsidRPr="00AA647A" w:rsidRDefault="003F2A01" w:rsidP="003F2A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Индикатор </w:t>
      </w:r>
      <w:r w:rsidR="00D02C1C"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3F03AE"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>«Число посещений культурных мероприятий МБУ «Сампурский Центр досуговой деятельности» (в тыс. посещений).</w:t>
      </w:r>
    </w:p>
    <w:p w14:paraId="3E4D8CEC" w14:textId="77777777" w:rsidR="003F03AE" w:rsidRPr="00AA647A" w:rsidRDefault="003F03AE" w:rsidP="003F03A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Данный индикатор отражает количество посещений культурно-массовых мероприятий МБУ «Сампурский Центр досуговой деятельности» населением округа.</w:t>
      </w:r>
    </w:p>
    <w:p w14:paraId="68776467" w14:textId="5B47DE97" w:rsidR="003F03AE" w:rsidRPr="00AA647A" w:rsidRDefault="003F2A01" w:rsidP="000807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bookmarkStart w:id="16" w:name="_Hlk171329201"/>
      <w:r w:rsidR="00D02C1C"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Индикатор 5. </w:t>
      </w:r>
      <w:r w:rsidR="003F03AE"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>«Число посещений кинозала МБУ «Сампурский Центр досуговой деятельности» (в тыс. посещений).</w:t>
      </w:r>
    </w:p>
    <w:p w14:paraId="71EE3FE6" w14:textId="77777777" w:rsidR="003F03AE" w:rsidRPr="00AA647A" w:rsidRDefault="003F03AE" w:rsidP="003F03A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Данный индикатор отражает количество посещений кинозала МБУ «Сампурский Центр досуговой деятельности» населением округа.</w:t>
      </w:r>
    </w:p>
    <w:p w14:paraId="4BC4403B" w14:textId="1E8AC321" w:rsidR="00D02C1C" w:rsidRPr="00AA647A" w:rsidRDefault="003D1740" w:rsidP="00D02C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Индикатор 6. </w:t>
      </w:r>
      <w:r w:rsidR="00D02C1C"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>«Число посещений МБУ «Сампурский краеведческий музей» (в тыс. посещений).</w:t>
      </w:r>
    </w:p>
    <w:p w14:paraId="42E0FCE3" w14:textId="77777777" w:rsidR="00D02C1C" w:rsidRPr="00AA647A" w:rsidRDefault="00D02C1C" w:rsidP="00D02C1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Данный индикатор показывает число посещений музея округа.</w:t>
      </w:r>
    </w:p>
    <w:bookmarkEnd w:id="16"/>
    <w:p w14:paraId="4CDAAF24" w14:textId="45F015A7" w:rsidR="000807BB" w:rsidRPr="00AA647A" w:rsidRDefault="003F2A01" w:rsidP="003F2A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Индикатор </w:t>
      </w:r>
      <w:r w:rsidR="003D1740"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0807BB"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>«Число посещений МБУ «Сампурская Центральная библиотека» (в тыс. посещений).</w:t>
      </w:r>
    </w:p>
    <w:p w14:paraId="1A265690" w14:textId="3304850E" w:rsidR="000807BB" w:rsidRPr="00AA647A" w:rsidRDefault="000807BB" w:rsidP="003F2A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Данный индикатор показывает число посещений библиотек округа.</w:t>
      </w:r>
    </w:p>
    <w:p w14:paraId="45290601" w14:textId="6D57908C" w:rsidR="000807BB" w:rsidRPr="00AA647A" w:rsidRDefault="003F2A01" w:rsidP="003F2A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Индикатор </w:t>
      </w:r>
      <w:r w:rsidR="003D1740"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0807BB"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>«Число посещений культурных мероприятий, проводимых МБОУ ДО «Сатинская детская школа искусств» (в тыс. посещений).</w:t>
      </w:r>
    </w:p>
    <w:p w14:paraId="6D37D526" w14:textId="47FC89DB" w:rsidR="000807BB" w:rsidRPr="00AA647A" w:rsidRDefault="000807BB" w:rsidP="003F2A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Данный индикатор показывает количество посещений культурных мероприятий, проводимых МБОУ ДО «Сатинская детская школа искусств.</w:t>
      </w:r>
    </w:p>
    <w:p w14:paraId="12493D50" w14:textId="7057BAF4" w:rsidR="003F2A01" w:rsidRPr="00AA647A" w:rsidRDefault="003F2A01" w:rsidP="003F2A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Индикатор</w:t>
      </w:r>
      <w:r w:rsidR="007827D1"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D1740"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>. «</w:t>
      </w:r>
      <w:r w:rsidR="007827D1"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Доля детей, осваивающих дополнительные предпрофессиональные программы в области искусств в МБОУ ДО «Сатинская детская школа искусств</w:t>
      </w: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(в </w:t>
      </w:r>
      <w:r w:rsidR="007827D1"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процентах</w:t>
      </w: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56C004BE" w14:textId="77777777" w:rsidR="007827D1" w:rsidRPr="00AA647A" w:rsidRDefault="007827D1" w:rsidP="007827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Данный индикатор показывает какой процент обучающихся                  МБОУ ДО «Сатинская детская школа искусств» за счет бюджетных средств осваивает дополнительные предпрофессиональные программы в области искусств от общего количества обучающихся в учреждении за счет бюджетных средств».</w:t>
      </w:r>
    </w:p>
    <w:p w14:paraId="03CC818C" w14:textId="169D6FD1" w:rsidR="003F2A01" w:rsidRPr="00AA647A" w:rsidRDefault="003F2A01" w:rsidP="003D174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Индикатор </w:t>
      </w:r>
      <w:r w:rsidR="003D1740"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>. «Количество участников событийных мероприятий»</w:t>
      </w:r>
      <w:r w:rsidR="003D1740"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82001F"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="003D1740"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(в тыс. </w:t>
      </w:r>
      <w:r w:rsidR="002C3986"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человек</w:t>
      </w:r>
      <w:r w:rsidR="003D1740"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57929680" w14:textId="40EE7A28" w:rsidR="003F2A01" w:rsidRPr="00AA647A" w:rsidRDefault="003F2A01" w:rsidP="003F2A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Данный индикатор показывает количество участников</w:t>
      </w:r>
      <w:r w:rsidR="003D1740"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событийных</w:t>
      </w:r>
      <w:r w:rsidR="003D1740"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мероприятий</w:t>
      </w:r>
      <w:r w:rsidR="003D1740"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9B507E"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проводимых на территории округа.</w:t>
      </w:r>
      <w:r w:rsidR="003D1740"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DA480A5" w14:textId="77777777" w:rsidR="003F2A01" w:rsidRPr="00AA647A" w:rsidRDefault="003F2A01" w:rsidP="003F2A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качестве показателей (индикаторов) успешности решения задач Программы предусматривается использование показателей (индикаторов), характеризующих выполнение входящих в нее подпрограмм.</w:t>
      </w:r>
    </w:p>
    <w:p w14:paraId="1AE8131C" w14:textId="77777777" w:rsidR="003F2A01" w:rsidRPr="00AA647A" w:rsidRDefault="003F2A01" w:rsidP="003F2A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Описание показателей (индикаторов) подпрограмм представлены в соответствующих разделах Программы.</w:t>
      </w:r>
    </w:p>
    <w:p w14:paraId="5431D27E" w14:textId="77777777" w:rsidR="003F2A01" w:rsidRPr="00AA647A" w:rsidRDefault="003F2A01" w:rsidP="003F2A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Показатели (индикаторы) Программы имеют запланированные по годам количественные значения.</w:t>
      </w:r>
    </w:p>
    <w:p w14:paraId="166503E4" w14:textId="77777777" w:rsidR="003F2A01" w:rsidRPr="00AA647A" w:rsidRDefault="003F2A01" w:rsidP="003F2A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Улучшение значений целевых показателей (индикаторов) в рамках реализации Программы предполагается за счет:</w:t>
      </w:r>
    </w:p>
    <w:p w14:paraId="3C530CAF" w14:textId="77777777" w:rsidR="003F2A01" w:rsidRPr="00AA647A" w:rsidRDefault="003F2A01" w:rsidP="003F2A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повышения прозрачности и открытости деятельности учреждений культуры;</w:t>
      </w:r>
    </w:p>
    <w:p w14:paraId="591A5AA8" w14:textId="77777777" w:rsidR="003F2A01" w:rsidRPr="00AA647A" w:rsidRDefault="003F2A01" w:rsidP="003F2A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роста качества и эффективности государственного и муниципального управления в сфере культуры;</w:t>
      </w:r>
    </w:p>
    <w:p w14:paraId="6314CB00" w14:textId="77777777" w:rsidR="003F2A01" w:rsidRPr="00AA647A" w:rsidRDefault="003F2A01" w:rsidP="003F2A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повышения мотивации работников культуры;</w:t>
      </w:r>
    </w:p>
    <w:p w14:paraId="2FBCB563" w14:textId="77777777" w:rsidR="003F2A01" w:rsidRPr="00AA647A" w:rsidRDefault="003F2A01" w:rsidP="003F2A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внедрение современных информационных и инновационных технологий в сфере культуры;</w:t>
      </w:r>
    </w:p>
    <w:p w14:paraId="75877080" w14:textId="77777777" w:rsidR="003F2A01" w:rsidRPr="00AA647A" w:rsidRDefault="003F2A01" w:rsidP="003F2A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увеличения объемов бюджетного и внебюджетного финансирования сферы культуры;</w:t>
      </w:r>
    </w:p>
    <w:p w14:paraId="67F3E106" w14:textId="77777777" w:rsidR="003F2A01" w:rsidRPr="00AA647A" w:rsidRDefault="003F2A01" w:rsidP="003F2A01">
      <w:pPr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увеличение объема туристского потока, включая экскурсантов.</w:t>
      </w:r>
    </w:p>
    <w:p w14:paraId="120C8D35" w14:textId="77777777" w:rsidR="003F2A01" w:rsidRPr="00AA647A" w:rsidRDefault="003F2A01" w:rsidP="003F2A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Важнейшими условиями успешной реализации Программы являются:</w:t>
      </w:r>
    </w:p>
    <w:p w14:paraId="0691DE8F" w14:textId="77777777" w:rsidR="003F2A01" w:rsidRPr="00AA647A" w:rsidRDefault="003F2A01" w:rsidP="003F2A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качественное изменение подходов к оказанию услуг и развитию инфраструктуры отрасли, повышению профессионального уровня персонала, укреплению кадрового потенциала;</w:t>
      </w:r>
    </w:p>
    <w:p w14:paraId="2513BF2F" w14:textId="77777777" w:rsidR="003F2A01" w:rsidRPr="00AA647A" w:rsidRDefault="003F2A01" w:rsidP="003F2A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повышение эффективности управления отраслью, внедрение программно-целевых механизмов на всех уровнях управления сферой культуры;</w:t>
      </w:r>
    </w:p>
    <w:p w14:paraId="019A4080" w14:textId="77777777" w:rsidR="003F2A01" w:rsidRPr="00AA647A" w:rsidRDefault="003F2A01" w:rsidP="003F2A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расширение и использование современных информационно-коммуникационных технологий и электронных продуктов;</w:t>
      </w:r>
    </w:p>
    <w:p w14:paraId="15A91A7C" w14:textId="77777777" w:rsidR="003F2A01" w:rsidRPr="00AA647A" w:rsidRDefault="003F2A01" w:rsidP="003F2A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реализация комплекса мер по увеличению объемов негосударственных ресурсов, привлекаемых в сферу культуры, развитие государственно-частного партнерства;</w:t>
      </w:r>
    </w:p>
    <w:p w14:paraId="1369D26E" w14:textId="77777777" w:rsidR="003F2A01" w:rsidRPr="00AA647A" w:rsidRDefault="003F2A01" w:rsidP="003F2A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оптимизация и повышение эффективности бюджетных расходов в сфере культуры, внедрение современных подходов бюджетного планирования, контроля.</w:t>
      </w:r>
    </w:p>
    <w:p w14:paraId="5DBA7A99" w14:textId="77777777" w:rsidR="003F2A01" w:rsidRPr="00AA647A" w:rsidRDefault="003F2A01" w:rsidP="003F2A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Решение задач и достижение главной цели Программы позволит к 2030 году достигнуть следующих основных результатов:</w:t>
      </w:r>
    </w:p>
    <w:p w14:paraId="55FE1D5B" w14:textId="77777777" w:rsidR="003F2A01" w:rsidRPr="00AA647A" w:rsidRDefault="003F2A01" w:rsidP="003F2A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укрепление единого культурного пространства Сампурского муниципального округа;</w:t>
      </w:r>
    </w:p>
    <w:p w14:paraId="10B8FF15" w14:textId="77777777" w:rsidR="003F2A01" w:rsidRPr="00AA647A" w:rsidRDefault="003F2A01" w:rsidP="003F2A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широкое внедрение информационных технологий в сферу культуры;</w:t>
      </w:r>
    </w:p>
    <w:p w14:paraId="241E85FF" w14:textId="77777777" w:rsidR="003F2A01" w:rsidRPr="00AA647A" w:rsidRDefault="003F2A01" w:rsidP="003F2A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ab/>
        <w:t>повышение качества государственного управления и эффективности расходования бюджетных средств;</w:t>
      </w:r>
    </w:p>
    <w:p w14:paraId="42075869" w14:textId="77777777" w:rsidR="003F2A01" w:rsidRPr="00AA647A" w:rsidRDefault="003F2A01" w:rsidP="003F2A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достижение необходимого уровня эффективности государственно-правового регулирования отрасли;</w:t>
      </w:r>
    </w:p>
    <w:p w14:paraId="2ED786A4" w14:textId="77777777" w:rsidR="003F2A01" w:rsidRPr="00AA647A" w:rsidRDefault="003F2A01" w:rsidP="003F2A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формирование культурной среды, отвечающей растущим потребностям личности и общества, повышение качества, разнообразия и эффективности услуг в сфере культуры;</w:t>
      </w:r>
    </w:p>
    <w:p w14:paraId="1D551AE5" w14:textId="77777777" w:rsidR="003F2A01" w:rsidRPr="00AA647A" w:rsidRDefault="003F2A01" w:rsidP="003F2A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создание доступных условий для участия всего населения в культурной жизни, а также, привлечения детей, молодёжи, лиц с ограниченными возможностями и ветеранов в активную социокультурную деятельность;</w:t>
      </w:r>
    </w:p>
    <w:p w14:paraId="64F58A72" w14:textId="77777777" w:rsidR="003F2A01" w:rsidRPr="00AA647A" w:rsidRDefault="003F2A01" w:rsidP="003F2A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создание благоприятных условий для улучшения культурно-досугового обслуживания населения, укрепления материально-технической базы отрасли, развитие самодеятельного художественного творчества;</w:t>
      </w:r>
    </w:p>
    <w:p w14:paraId="3ACD2DA7" w14:textId="77777777" w:rsidR="003F2A01" w:rsidRPr="00AA647A" w:rsidRDefault="003F2A01" w:rsidP="003F2A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качественное изменение подходов к оказанию услуг и выполнению работ в сфере культуры, а также, к развитию инфраструктуры отрасли;</w:t>
      </w:r>
    </w:p>
    <w:p w14:paraId="6C5D2B45" w14:textId="77777777" w:rsidR="003F2A01" w:rsidRPr="00AA647A" w:rsidRDefault="003F2A01" w:rsidP="003F2A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повышение эффективности управления отраслью культуры на всех уровнях.</w:t>
      </w:r>
    </w:p>
    <w:p w14:paraId="4D51DA78" w14:textId="77777777" w:rsidR="003F2A01" w:rsidRPr="00AA647A" w:rsidRDefault="003F2A01" w:rsidP="003F2A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Тесная взаимосвязь процессов, происходящих в сфере культуры, с процессами, происходящими в обществе, делает использование программно-целевого метода необходимым условием дальнейшего развития отрасли.</w:t>
      </w:r>
    </w:p>
    <w:p w14:paraId="583716B8" w14:textId="77777777" w:rsidR="003F2A01" w:rsidRPr="00AA647A" w:rsidRDefault="003F2A01" w:rsidP="003F2A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46F649D" w14:textId="77777777" w:rsidR="003F2A01" w:rsidRPr="00AA647A" w:rsidRDefault="003F2A01" w:rsidP="003F2A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>4. Обобщенная характеристика подпрограмм, мероприятий и ведомственных целевых программ муниципальной Программы.</w:t>
      </w:r>
    </w:p>
    <w:p w14:paraId="5073B7B9" w14:textId="77777777" w:rsidR="003F2A01" w:rsidRPr="00AA647A" w:rsidRDefault="003F2A01" w:rsidP="003F2A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25C0223" w14:textId="77777777" w:rsidR="003F2A01" w:rsidRPr="00AA647A" w:rsidRDefault="003F2A01" w:rsidP="003F2A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Программы не предусмотрена реализация ведомственных целевых программ. При этом предполагается реализация пяти основных мероприятий, выделенных в структуре подпрограмм «Наследие», «Искусство», «Обеспечение условий реализации муниципальной программы», «Развитие туризма».</w:t>
      </w:r>
    </w:p>
    <w:p w14:paraId="1ECAA899" w14:textId="77777777" w:rsidR="003F2A01" w:rsidRPr="00AA647A" w:rsidRDefault="003F2A01" w:rsidP="003F2A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Подпрограмма «Наследие» включает следующ</w:t>
      </w:r>
      <w:r w:rsidR="00AF2FCD"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>е основн</w:t>
      </w:r>
      <w:r w:rsidR="00AF2FCD"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>е мероприяти</w:t>
      </w:r>
      <w:r w:rsidR="00AF2FCD"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5FB2ABAE" w14:textId="77777777" w:rsidR="00AF2FCD" w:rsidRPr="00AA647A" w:rsidRDefault="003F2A01" w:rsidP="003F2A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библиотечного дела</w:t>
      </w:r>
      <w:r w:rsidR="00AF2FCD"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4712899" w14:textId="77777777" w:rsidR="003F2A01" w:rsidRPr="00AA647A" w:rsidRDefault="00AF2FCD" w:rsidP="003F2A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музейного дела</w:t>
      </w:r>
      <w:r w:rsidR="003F2A01"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42F4F1F" w14:textId="77777777" w:rsidR="003F2A01" w:rsidRPr="00AA647A" w:rsidRDefault="003F2A01" w:rsidP="003F2A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Подпрограмму «Искусство» составляет следующее основное мероприятие:</w:t>
      </w:r>
    </w:p>
    <w:p w14:paraId="05FB346D" w14:textId="77777777" w:rsidR="003F2A01" w:rsidRPr="00AA647A" w:rsidRDefault="003F2A01" w:rsidP="003F2A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>сохранение и развитие традиционной народной культуры, нематериального культурного наследия населения округа.</w:t>
      </w:r>
    </w:p>
    <w:p w14:paraId="1116FD1C" w14:textId="77777777" w:rsidR="003F2A01" w:rsidRPr="00AA647A" w:rsidRDefault="003F2A01" w:rsidP="003F2A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Подпрограмма «Обеспечение условий реализации муниципальной Программы» включает следующее основное мероприятие:</w:t>
      </w:r>
    </w:p>
    <w:p w14:paraId="39F8E7E6" w14:textId="77777777" w:rsidR="003F2A01" w:rsidRPr="00AA647A" w:rsidRDefault="003F2A01" w:rsidP="003F2A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мероприятий в сфере культуры и искусства.</w:t>
      </w:r>
    </w:p>
    <w:p w14:paraId="1CE53C65" w14:textId="77777777" w:rsidR="003F2A01" w:rsidRPr="00AA647A" w:rsidRDefault="003F2A01" w:rsidP="003F2A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подпрограммы «Обеспечение условий реализации муниципальной программы» способствует также решению задач остальных подпрограмм.</w:t>
      </w:r>
    </w:p>
    <w:p w14:paraId="214AC05E" w14:textId="77777777" w:rsidR="003F2A01" w:rsidRPr="00AA647A" w:rsidRDefault="003F2A01" w:rsidP="003F2A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Подпрограмма «Развитие туризма» включает следующее основное мероприятие:</w:t>
      </w:r>
    </w:p>
    <w:p w14:paraId="4BC2892D" w14:textId="77777777" w:rsidR="003F2A01" w:rsidRPr="00AA647A" w:rsidRDefault="003F2A01" w:rsidP="003F2A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содействие развитию туризма.</w:t>
      </w:r>
    </w:p>
    <w:p w14:paraId="01155194" w14:textId="77777777" w:rsidR="003F2A01" w:rsidRPr="00AA647A" w:rsidRDefault="003F2A01" w:rsidP="003F2A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Решение задач в рамках Программы будет обеспечено комплексом мероприятий, подробное описание которых приведено в Приложении № 2 к Программе.</w:t>
      </w:r>
    </w:p>
    <w:p w14:paraId="29E74028" w14:textId="77777777" w:rsidR="003F2A01" w:rsidRPr="00AA647A" w:rsidRDefault="003F2A01" w:rsidP="003F2A0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7" w:name="sub_1401"/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Программы предусмотрена реализация региональной составляющей национального проекта «Культура». В структуру региональной составляющей национального проекта входят три региональных проекта – «Культурная среда», «Творческие люди», «Цифровая культура».</w:t>
      </w:r>
    </w:p>
    <w:bookmarkEnd w:id="17"/>
    <w:p w14:paraId="27950A83" w14:textId="77777777" w:rsidR="003F2A01" w:rsidRPr="00AA647A" w:rsidRDefault="003F2A01" w:rsidP="003F2A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BC1099D" w14:textId="77777777" w:rsidR="003F2A01" w:rsidRPr="00AA647A" w:rsidRDefault="003F2A01" w:rsidP="003F2A01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>5. Обоснование объема финансовых ресурсов, необходимых для реализации муниципальной Программы.</w:t>
      </w:r>
    </w:p>
    <w:p w14:paraId="579A88D7" w14:textId="77777777" w:rsidR="003F2A01" w:rsidRPr="00AA647A" w:rsidRDefault="003F2A01" w:rsidP="003F2A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807629" w14:textId="77777777" w:rsidR="003F2A01" w:rsidRPr="00AA647A" w:rsidRDefault="003F2A01" w:rsidP="003F2A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Реализация мероприятий Программы осуществляется за счет средств федерального бюджета, бюджета Тамбовской области, бюджета муниципального округа. </w:t>
      </w:r>
      <w:bookmarkStart w:id="18" w:name="_Hlk184291934"/>
    </w:p>
    <w:p w14:paraId="0141E129" w14:textId="13ED523C" w:rsidR="003F2A01" w:rsidRPr="009B422C" w:rsidRDefault="003F2A01" w:rsidP="00AF2FC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bookmarkStart w:id="19" w:name="_Hlk184292253"/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бюджетом действующих расходных обязательств общий объем финансирования Программы предусматривается в размере – </w:t>
      </w:r>
      <w:r w:rsidR="00FF01B4" w:rsidRPr="009B4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174869,4 </w:t>
      </w:r>
      <w:r w:rsidRPr="009B422C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рублей:</w:t>
      </w:r>
    </w:p>
    <w:p w14:paraId="57678256" w14:textId="77777777" w:rsidR="003F2A01" w:rsidRPr="009B422C" w:rsidRDefault="003F2A01" w:rsidP="003F2A0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Мероприятия Программы финансируются за счет средств федерального бюджета, бюджета Тамбовской области, бюджета муниципального округа на основании заключенных соглашений. </w:t>
      </w:r>
    </w:p>
    <w:bookmarkEnd w:id="18"/>
    <w:bookmarkEnd w:id="19"/>
    <w:p w14:paraId="2794BD55" w14:textId="77777777" w:rsidR="00F4743E" w:rsidRPr="009B422C" w:rsidRDefault="00C97A9D" w:rsidP="00F4743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Общие затраты на реализацию Программы за счет всех источников финансирования составили – </w:t>
      </w:r>
      <w:r w:rsidR="00F4743E" w:rsidRPr="009B422C">
        <w:rPr>
          <w:rFonts w:ascii="Times New Roman" w:eastAsia="Times New Roman" w:hAnsi="Times New Roman" w:cs="Times New Roman"/>
          <w:sz w:val="28"/>
          <w:szCs w:val="28"/>
          <w:lang w:eastAsia="ru-RU"/>
        </w:rPr>
        <w:t>174869,4 тыс. рублей:</w:t>
      </w:r>
    </w:p>
    <w:p w14:paraId="3D3B0AA0" w14:textId="77777777" w:rsidR="00F4743E" w:rsidRPr="009B422C" w:rsidRDefault="00F4743E" w:rsidP="00F4743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22C">
        <w:rPr>
          <w:rFonts w:ascii="Times New Roman" w:eastAsia="Times New Roman" w:hAnsi="Times New Roman" w:cs="Times New Roman"/>
          <w:sz w:val="28"/>
          <w:szCs w:val="28"/>
          <w:lang w:eastAsia="ru-RU"/>
        </w:rPr>
        <w:t>2024 год – 26838,4 тыс. рублей</w:t>
      </w:r>
    </w:p>
    <w:p w14:paraId="1D135FA3" w14:textId="77777777" w:rsidR="00F4743E" w:rsidRPr="009B422C" w:rsidRDefault="00F4743E" w:rsidP="00F4743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22C">
        <w:rPr>
          <w:rFonts w:ascii="Times New Roman" w:eastAsia="Times New Roman" w:hAnsi="Times New Roman" w:cs="Times New Roman"/>
          <w:sz w:val="28"/>
          <w:szCs w:val="28"/>
          <w:lang w:eastAsia="ru-RU"/>
        </w:rPr>
        <w:t>2025 год – 25814,6 тыс. рублей</w:t>
      </w:r>
    </w:p>
    <w:p w14:paraId="0B48BCF2" w14:textId="77777777" w:rsidR="00F4743E" w:rsidRPr="009B422C" w:rsidRDefault="00F4743E" w:rsidP="00F4743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22C">
        <w:rPr>
          <w:rFonts w:ascii="Times New Roman" w:eastAsia="Times New Roman" w:hAnsi="Times New Roman" w:cs="Times New Roman"/>
          <w:sz w:val="28"/>
          <w:szCs w:val="28"/>
          <w:lang w:eastAsia="ru-RU"/>
        </w:rPr>
        <w:t>2026 год – 24723,9 тыс. рублей</w:t>
      </w:r>
    </w:p>
    <w:p w14:paraId="00854365" w14:textId="77777777" w:rsidR="00F4743E" w:rsidRPr="009B422C" w:rsidRDefault="00F4743E" w:rsidP="00F4743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22C">
        <w:rPr>
          <w:rFonts w:ascii="Times New Roman" w:eastAsia="Times New Roman" w:hAnsi="Times New Roman" w:cs="Times New Roman"/>
          <w:sz w:val="28"/>
          <w:szCs w:val="28"/>
          <w:lang w:eastAsia="ru-RU"/>
        </w:rPr>
        <w:t>2027 год – 24123,9 тыс. рублей</w:t>
      </w:r>
    </w:p>
    <w:p w14:paraId="13772501" w14:textId="77777777" w:rsidR="00F4743E" w:rsidRPr="009B422C" w:rsidRDefault="00F4743E" w:rsidP="00F4743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22C">
        <w:rPr>
          <w:rFonts w:ascii="Times New Roman" w:eastAsia="Times New Roman" w:hAnsi="Times New Roman" w:cs="Times New Roman"/>
          <w:sz w:val="28"/>
          <w:szCs w:val="28"/>
          <w:lang w:eastAsia="ru-RU"/>
        </w:rPr>
        <w:t>2028 год – 24456,2 тыс. рублей</w:t>
      </w:r>
    </w:p>
    <w:p w14:paraId="5CD34A64" w14:textId="77777777" w:rsidR="00F4743E" w:rsidRPr="009B422C" w:rsidRDefault="00F4743E" w:rsidP="00F4743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22C">
        <w:rPr>
          <w:rFonts w:ascii="Times New Roman" w:eastAsia="Times New Roman" w:hAnsi="Times New Roman" w:cs="Times New Roman"/>
          <w:sz w:val="28"/>
          <w:szCs w:val="28"/>
          <w:lang w:eastAsia="ru-RU"/>
        </w:rPr>
        <w:t>2029 год – 24456,2 тыс. рублей</w:t>
      </w:r>
    </w:p>
    <w:p w14:paraId="30D9B80E" w14:textId="77777777" w:rsidR="00F4743E" w:rsidRPr="009B422C" w:rsidRDefault="00F4743E" w:rsidP="00F4743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22C">
        <w:rPr>
          <w:rFonts w:ascii="Times New Roman" w:eastAsia="Times New Roman" w:hAnsi="Times New Roman" w:cs="Times New Roman"/>
          <w:sz w:val="28"/>
          <w:szCs w:val="28"/>
          <w:lang w:eastAsia="ru-RU"/>
        </w:rPr>
        <w:t>2030 год – 24456,2 тыс. рублей</w:t>
      </w:r>
    </w:p>
    <w:p w14:paraId="2B76CB73" w14:textId="77777777" w:rsidR="00F4743E" w:rsidRPr="009B422C" w:rsidRDefault="00F4743E" w:rsidP="00F4743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22C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том числе:</w:t>
      </w:r>
    </w:p>
    <w:p w14:paraId="0767D6DE" w14:textId="77777777" w:rsidR="00F4743E" w:rsidRPr="009B422C" w:rsidRDefault="00F4743E" w:rsidP="00F4743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22C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бюджет – 1296,4 тыс. рублей:</w:t>
      </w:r>
    </w:p>
    <w:p w14:paraId="35AABF31" w14:textId="77777777" w:rsidR="00F4743E" w:rsidRPr="009B422C" w:rsidRDefault="00F4743E" w:rsidP="00F4743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22C">
        <w:rPr>
          <w:rFonts w:ascii="Times New Roman" w:eastAsia="Times New Roman" w:hAnsi="Times New Roman" w:cs="Times New Roman"/>
          <w:sz w:val="28"/>
          <w:szCs w:val="28"/>
          <w:lang w:eastAsia="ru-RU"/>
        </w:rPr>
        <w:t>2024 год – 676,9 тыс. рублей</w:t>
      </w:r>
    </w:p>
    <w:p w14:paraId="72758BA5" w14:textId="77777777" w:rsidR="00F4743E" w:rsidRPr="009B422C" w:rsidRDefault="00F4743E" w:rsidP="00F4743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22C">
        <w:rPr>
          <w:rFonts w:ascii="Times New Roman" w:eastAsia="Times New Roman" w:hAnsi="Times New Roman" w:cs="Times New Roman"/>
          <w:sz w:val="28"/>
          <w:szCs w:val="28"/>
          <w:lang w:eastAsia="ru-RU"/>
        </w:rPr>
        <w:t>2025 год – 451,5 тыс. рублей</w:t>
      </w:r>
    </w:p>
    <w:p w14:paraId="227B38C5" w14:textId="77777777" w:rsidR="00F4743E" w:rsidRPr="009B422C" w:rsidRDefault="00F4743E" w:rsidP="00F4743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22C">
        <w:rPr>
          <w:rFonts w:ascii="Times New Roman" w:eastAsia="Times New Roman" w:hAnsi="Times New Roman" w:cs="Times New Roman"/>
          <w:sz w:val="28"/>
          <w:szCs w:val="28"/>
          <w:lang w:eastAsia="ru-RU"/>
        </w:rPr>
        <w:t>2026 год – 33,3 тыс. рублей</w:t>
      </w:r>
    </w:p>
    <w:p w14:paraId="6C3DB2E8" w14:textId="77777777" w:rsidR="00F4743E" w:rsidRPr="009B422C" w:rsidRDefault="00F4743E" w:rsidP="00F4743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22C">
        <w:rPr>
          <w:rFonts w:ascii="Times New Roman" w:eastAsia="Times New Roman" w:hAnsi="Times New Roman" w:cs="Times New Roman"/>
          <w:sz w:val="28"/>
          <w:szCs w:val="28"/>
          <w:lang w:eastAsia="ru-RU"/>
        </w:rPr>
        <w:t>2027 год - 33,3 тыс. рублей</w:t>
      </w:r>
    </w:p>
    <w:p w14:paraId="16056A37" w14:textId="77777777" w:rsidR="00F4743E" w:rsidRPr="009B422C" w:rsidRDefault="00F4743E" w:rsidP="00F4743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22C">
        <w:rPr>
          <w:rFonts w:ascii="Times New Roman" w:eastAsia="Times New Roman" w:hAnsi="Times New Roman" w:cs="Times New Roman"/>
          <w:sz w:val="28"/>
          <w:szCs w:val="28"/>
          <w:lang w:eastAsia="ru-RU"/>
        </w:rPr>
        <w:t>2028 год - 33,8 тыс. рублей</w:t>
      </w:r>
    </w:p>
    <w:p w14:paraId="68C8843D" w14:textId="77777777" w:rsidR="00F4743E" w:rsidRPr="009B422C" w:rsidRDefault="00F4743E" w:rsidP="00F4743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22C">
        <w:rPr>
          <w:rFonts w:ascii="Times New Roman" w:eastAsia="Times New Roman" w:hAnsi="Times New Roman" w:cs="Times New Roman"/>
          <w:sz w:val="28"/>
          <w:szCs w:val="28"/>
          <w:lang w:eastAsia="ru-RU"/>
        </w:rPr>
        <w:t>2029 год - 33,8 тыс. рублей</w:t>
      </w:r>
    </w:p>
    <w:p w14:paraId="6F860434" w14:textId="77777777" w:rsidR="00F4743E" w:rsidRPr="009B422C" w:rsidRDefault="00F4743E" w:rsidP="00F4743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22C">
        <w:rPr>
          <w:rFonts w:ascii="Times New Roman" w:eastAsia="Times New Roman" w:hAnsi="Times New Roman" w:cs="Times New Roman"/>
          <w:sz w:val="28"/>
          <w:szCs w:val="28"/>
          <w:lang w:eastAsia="ru-RU"/>
        </w:rPr>
        <w:t>2030 год - 33,8 тыс. рублей</w:t>
      </w:r>
    </w:p>
    <w:p w14:paraId="035C3C40" w14:textId="77777777" w:rsidR="00F4743E" w:rsidRPr="009B422C" w:rsidRDefault="00F4743E" w:rsidP="00F4743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22C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 Тамбовской области – 4878,1 тыс. рублей:</w:t>
      </w:r>
    </w:p>
    <w:p w14:paraId="04801262" w14:textId="77777777" w:rsidR="00F4743E" w:rsidRPr="009B422C" w:rsidRDefault="00F4743E" w:rsidP="00F4743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22C">
        <w:rPr>
          <w:rFonts w:ascii="Times New Roman" w:eastAsia="Times New Roman" w:hAnsi="Times New Roman" w:cs="Times New Roman"/>
          <w:sz w:val="28"/>
          <w:szCs w:val="28"/>
          <w:lang w:eastAsia="ru-RU"/>
        </w:rPr>
        <w:t>2024 год – 753,8 тыс. рублей</w:t>
      </w:r>
    </w:p>
    <w:p w14:paraId="404DF6BE" w14:textId="77777777" w:rsidR="00F4743E" w:rsidRPr="009B422C" w:rsidRDefault="00F4743E" w:rsidP="00F4743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22C">
        <w:rPr>
          <w:rFonts w:ascii="Times New Roman" w:eastAsia="Times New Roman" w:hAnsi="Times New Roman" w:cs="Times New Roman"/>
          <w:sz w:val="28"/>
          <w:szCs w:val="28"/>
          <w:lang w:eastAsia="ru-RU"/>
        </w:rPr>
        <w:t>2025 год – 738,8 тыс. рублей</w:t>
      </w:r>
    </w:p>
    <w:p w14:paraId="09FFB942" w14:textId="77777777" w:rsidR="00F4743E" w:rsidRPr="009B422C" w:rsidRDefault="00F4743E" w:rsidP="00F4743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22C">
        <w:rPr>
          <w:rFonts w:ascii="Times New Roman" w:eastAsia="Times New Roman" w:hAnsi="Times New Roman" w:cs="Times New Roman"/>
          <w:sz w:val="28"/>
          <w:szCs w:val="28"/>
          <w:lang w:eastAsia="ru-RU"/>
        </w:rPr>
        <w:t>2026 год – 697,5 тыс. рублей</w:t>
      </w:r>
    </w:p>
    <w:p w14:paraId="3272D179" w14:textId="77777777" w:rsidR="00F4743E" w:rsidRPr="009B422C" w:rsidRDefault="00F4743E" w:rsidP="00F4743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22C">
        <w:rPr>
          <w:rFonts w:ascii="Times New Roman" w:eastAsia="Times New Roman" w:hAnsi="Times New Roman" w:cs="Times New Roman"/>
          <w:sz w:val="28"/>
          <w:szCs w:val="28"/>
          <w:lang w:eastAsia="ru-RU"/>
        </w:rPr>
        <w:t>2027 год – 697,5 тыс. рублей</w:t>
      </w:r>
    </w:p>
    <w:p w14:paraId="79DAE725" w14:textId="77777777" w:rsidR="00F4743E" w:rsidRPr="009B422C" w:rsidRDefault="00F4743E" w:rsidP="00F4743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22C">
        <w:rPr>
          <w:rFonts w:ascii="Times New Roman" w:eastAsia="Times New Roman" w:hAnsi="Times New Roman" w:cs="Times New Roman"/>
          <w:sz w:val="28"/>
          <w:szCs w:val="28"/>
          <w:lang w:eastAsia="ru-RU"/>
        </w:rPr>
        <w:t>2028 год - 663,5 тыс. рублей</w:t>
      </w:r>
    </w:p>
    <w:p w14:paraId="5DE26EA0" w14:textId="77777777" w:rsidR="00F4743E" w:rsidRPr="009B422C" w:rsidRDefault="00F4743E" w:rsidP="00F4743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22C">
        <w:rPr>
          <w:rFonts w:ascii="Times New Roman" w:eastAsia="Times New Roman" w:hAnsi="Times New Roman" w:cs="Times New Roman"/>
          <w:sz w:val="28"/>
          <w:szCs w:val="28"/>
          <w:lang w:eastAsia="ru-RU"/>
        </w:rPr>
        <w:t>2029 год - 663,5 тыс. рублей</w:t>
      </w:r>
    </w:p>
    <w:p w14:paraId="52BAD773" w14:textId="77777777" w:rsidR="00F4743E" w:rsidRPr="009B422C" w:rsidRDefault="00F4743E" w:rsidP="00F4743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22C">
        <w:rPr>
          <w:rFonts w:ascii="Times New Roman" w:eastAsia="Times New Roman" w:hAnsi="Times New Roman" w:cs="Times New Roman"/>
          <w:sz w:val="28"/>
          <w:szCs w:val="28"/>
          <w:lang w:eastAsia="ru-RU"/>
        </w:rPr>
        <w:t>2030 год - 663,5 тыс. рублей</w:t>
      </w:r>
    </w:p>
    <w:p w14:paraId="64E8431F" w14:textId="77777777" w:rsidR="00F4743E" w:rsidRPr="009B422C" w:rsidRDefault="00F4743E" w:rsidP="00F4743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22C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 муниципального округа – 168694,9 тыс. рублей:</w:t>
      </w:r>
    </w:p>
    <w:p w14:paraId="3D63EF21" w14:textId="77777777" w:rsidR="00F4743E" w:rsidRPr="009B422C" w:rsidRDefault="00F4743E" w:rsidP="00F4743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22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2024 год – 25407,7 тыс. рублей</w:t>
      </w:r>
    </w:p>
    <w:p w14:paraId="3DD989EC" w14:textId="77777777" w:rsidR="00F4743E" w:rsidRPr="009B422C" w:rsidRDefault="00F4743E" w:rsidP="00F4743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22C">
        <w:rPr>
          <w:rFonts w:ascii="Times New Roman" w:eastAsia="Times New Roman" w:hAnsi="Times New Roman" w:cs="Times New Roman"/>
          <w:sz w:val="28"/>
          <w:szCs w:val="28"/>
          <w:lang w:eastAsia="ru-RU"/>
        </w:rPr>
        <w:t>2025 год – 24624,3 тыс. рублей</w:t>
      </w:r>
    </w:p>
    <w:p w14:paraId="5D8D00C5" w14:textId="77777777" w:rsidR="00F4743E" w:rsidRPr="009B422C" w:rsidRDefault="00F4743E" w:rsidP="00F4743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22C">
        <w:rPr>
          <w:rFonts w:ascii="Times New Roman" w:eastAsia="Times New Roman" w:hAnsi="Times New Roman" w:cs="Times New Roman"/>
          <w:sz w:val="28"/>
          <w:szCs w:val="28"/>
          <w:lang w:eastAsia="ru-RU"/>
        </w:rPr>
        <w:t>2026 год – 23993,1 тыс. рублей</w:t>
      </w:r>
    </w:p>
    <w:p w14:paraId="05635DD6" w14:textId="77777777" w:rsidR="00F4743E" w:rsidRPr="009B422C" w:rsidRDefault="00F4743E" w:rsidP="00F4743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22C">
        <w:rPr>
          <w:rFonts w:ascii="Times New Roman" w:eastAsia="Times New Roman" w:hAnsi="Times New Roman" w:cs="Times New Roman"/>
          <w:sz w:val="28"/>
          <w:szCs w:val="28"/>
          <w:lang w:eastAsia="ru-RU"/>
        </w:rPr>
        <w:t>2027 год – 23393,1 тыс. рублей</w:t>
      </w:r>
    </w:p>
    <w:p w14:paraId="50138D2B" w14:textId="77777777" w:rsidR="00F4743E" w:rsidRPr="009B422C" w:rsidRDefault="00F4743E" w:rsidP="00F4743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22C">
        <w:rPr>
          <w:rFonts w:ascii="Times New Roman" w:eastAsia="Times New Roman" w:hAnsi="Times New Roman" w:cs="Times New Roman"/>
          <w:sz w:val="28"/>
          <w:szCs w:val="28"/>
          <w:lang w:eastAsia="ru-RU"/>
        </w:rPr>
        <w:t>2028 год – 23758,9 тыс. рублей</w:t>
      </w:r>
    </w:p>
    <w:p w14:paraId="191B8DD4" w14:textId="77777777" w:rsidR="00F4743E" w:rsidRPr="009B422C" w:rsidRDefault="00F4743E" w:rsidP="00F4743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22C">
        <w:rPr>
          <w:rFonts w:ascii="Times New Roman" w:eastAsia="Times New Roman" w:hAnsi="Times New Roman" w:cs="Times New Roman"/>
          <w:sz w:val="28"/>
          <w:szCs w:val="28"/>
          <w:lang w:eastAsia="ru-RU"/>
        </w:rPr>
        <w:t>2029 год – 23758,9 тыс. рублей</w:t>
      </w:r>
    </w:p>
    <w:p w14:paraId="294701F1" w14:textId="77777777" w:rsidR="00F4743E" w:rsidRPr="009B422C" w:rsidRDefault="00F4743E" w:rsidP="00F4743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22C">
        <w:rPr>
          <w:rFonts w:ascii="Times New Roman" w:eastAsia="Times New Roman" w:hAnsi="Times New Roman" w:cs="Times New Roman"/>
          <w:sz w:val="28"/>
          <w:szCs w:val="28"/>
          <w:lang w:eastAsia="ru-RU"/>
        </w:rPr>
        <w:t>2030 год – 23758,9 тыс. рублей.</w:t>
      </w:r>
    </w:p>
    <w:p w14:paraId="1F11B5F2" w14:textId="61A8F189" w:rsidR="003F2A01" w:rsidRPr="009B422C" w:rsidRDefault="003F2A01" w:rsidP="00F4743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Объем финансовых ресурсов из средств бюджета муниципального округа на реализацию мероприятий Программы подлежит уточнению при формировании проектов районного бюджета на очередной финансовый год </w:t>
      </w:r>
      <w:r w:rsidR="00341F50" w:rsidRPr="009B4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Pr="009B422C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плановый период, в установленном порядке.</w:t>
      </w:r>
    </w:p>
    <w:p w14:paraId="057DCE7F" w14:textId="77777777" w:rsidR="003F2A01" w:rsidRPr="009B422C" w:rsidRDefault="003F2A01" w:rsidP="003F2A01">
      <w:pPr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Ресурсное обеспечение реализации Программы представлено </w:t>
      </w:r>
      <w:r w:rsidR="00341F50" w:rsidRPr="009B4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</w:t>
      </w:r>
      <w:r w:rsidRPr="009B422C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Приложении № 3 к Программе.</w:t>
      </w:r>
    </w:p>
    <w:p w14:paraId="46679FD9" w14:textId="77777777" w:rsidR="003F2A01" w:rsidRPr="009B422C" w:rsidRDefault="003F2A01" w:rsidP="003F2A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06C2D23" w14:textId="77777777" w:rsidR="003F2A01" w:rsidRPr="009B422C" w:rsidRDefault="003F2A01" w:rsidP="003F2A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22C">
        <w:rPr>
          <w:rFonts w:ascii="Times New Roman" w:eastAsia="Times New Roman" w:hAnsi="Times New Roman" w:cs="Times New Roman"/>
          <w:sz w:val="28"/>
          <w:szCs w:val="28"/>
          <w:lang w:eastAsia="ru-RU"/>
        </w:rPr>
        <w:t>6. Механизмы реализации муниципальной Программы.</w:t>
      </w:r>
    </w:p>
    <w:p w14:paraId="210C615F" w14:textId="77777777" w:rsidR="003F2A01" w:rsidRPr="009B422C" w:rsidRDefault="003F2A01" w:rsidP="003F2A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3004230" w14:textId="77777777" w:rsidR="003F2A01" w:rsidRPr="009B422C" w:rsidRDefault="003F2A01" w:rsidP="003F2A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22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Механизмами реализации Программы являются:</w:t>
      </w:r>
    </w:p>
    <w:p w14:paraId="6BF832FB" w14:textId="77777777" w:rsidR="003F2A01" w:rsidRPr="009B422C" w:rsidRDefault="003F2A01" w:rsidP="003F2A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22C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взаимодействие с потребителями услуг в сфере культуры. Важным ресурсом успеха Программы должно стать улучшение качества услуг, предоставляемых учреждениями культуры, их востребованность населением округа;</w:t>
      </w:r>
    </w:p>
    <w:p w14:paraId="2BC8B7A7" w14:textId="77777777" w:rsidR="003F2A01" w:rsidRPr="009B422C" w:rsidRDefault="003F2A01" w:rsidP="003F2A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22C">
        <w:rPr>
          <w:rFonts w:ascii="Times New Roman" w:eastAsia="Times New Roman" w:hAnsi="Times New Roman" w:cs="Times New Roman"/>
          <w:sz w:val="28"/>
          <w:szCs w:val="28"/>
          <w:lang w:eastAsia="ru-RU"/>
        </w:rPr>
        <w:t>опора на лучшую практику. Ключевым принципом реализации Программы станет опора на лучшую практику и инициативу, на профессионализм работников отрасли, на основе анализа деятельности которых будут определены требования к результатам, процессу и условиям предоставления услуг в сфере культуры;</w:t>
      </w:r>
    </w:p>
    <w:p w14:paraId="4E3A4DDF" w14:textId="77777777" w:rsidR="003F2A01" w:rsidRPr="00AA647A" w:rsidRDefault="003F2A01" w:rsidP="003F2A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22C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финансовые стимулы. Новые финансово-экономические механизмы, устанавливающие независимость объемов финансирования от качества и результативности оказания услуг, предоставляющие учреждениями культуры больше самостоятельности в финансово-экономической сфере, обеспечат рациональное и справедливое распределение финансового</w:t>
      </w: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ресурса, стимулируют рост качества оказываемых услуг и эффективности деятельности учреждений культуры;</w:t>
      </w:r>
    </w:p>
    <w:p w14:paraId="2DCA3370" w14:textId="77777777" w:rsidR="003F2A01" w:rsidRPr="00AA647A" w:rsidRDefault="003F2A01" w:rsidP="003F2A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обратной связи. Широкое использование объективного, независимого, прозрачного контроля качества оказываемых услуг в сочетании с расширением общественного участия в управлении даст возможность жителям округа значительно улучшить работу сферы культуры. В комплексную систему оценки качества работы учреждений культуры войдут социологические исследования и мониторинг востребованности услуг учреждений культуры, инструменты информационной прозрачности (сайты, публичные доклады).</w:t>
      </w:r>
    </w:p>
    <w:p w14:paraId="412417D8" w14:textId="77777777" w:rsidR="003F2A01" w:rsidRPr="00AA647A" w:rsidRDefault="003F2A01" w:rsidP="003F2A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в мероприятиях сельского и событийного туризма.</w:t>
      </w:r>
    </w:p>
    <w:p w14:paraId="20B3903D" w14:textId="77777777" w:rsidR="003F2A01" w:rsidRPr="00AA647A" w:rsidRDefault="003F2A01" w:rsidP="003F2A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предусматривает персональную ответственность исполнителей за реализацию закрепленных за ними мероприятий.</w:t>
      </w:r>
    </w:p>
    <w:p w14:paraId="23B134AD" w14:textId="77777777" w:rsidR="003F2A01" w:rsidRPr="00AA647A" w:rsidRDefault="003F2A01" w:rsidP="003F2A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Ответственный исполнитель:</w:t>
      </w:r>
    </w:p>
    <w:p w14:paraId="603E9362" w14:textId="77777777" w:rsidR="003F2A01" w:rsidRPr="00AA647A" w:rsidRDefault="003F2A01" w:rsidP="003F2A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организует реализацию Программы, вносит предложения о внесении изменений в Программу и несет ответственность за достижение показателей (индикаторов) Программы, а также, конечных результатов ее реализации;</w:t>
      </w:r>
    </w:p>
    <w:p w14:paraId="5BA8FBD4" w14:textId="77777777" w:rsidR="003F2A01" w:rsidRPr="00AA647A" w:rsidRDefault="003F2A01" w:rsidP="003F2A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 соответствии с требованиями постановления администрации округа от 09.01.2024 № 20 </w:t>
      </w:r>
      <w:r w:rsidRPr="00AA647A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«Об утверждении Порядка разработки, утверждения и реализации муниципальных программ Сампурского муниципального округа» </w:t>
      </w: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представляет в отдел экономики, сферы услуг и защиты прав потребителей администрации округа сведения, необходимые для проведения мониторинга и оценки эффективности Программы;</w:t>
      </w:r>
    </w:p>
    <w:p w14:paraId="7CD1DD10" w14:textId="77777777" w:rsidR="003F2A01" w:rsidRPr="00AA647A" w:rsidRDefault="003F2A01" w:rsidP="003F2A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запрашивает у соисполнителей сведения, необходимые для проведения мониторинга и подготовки годового отчета о ходе реализации Программы (далее – годовой отчет);</w:t>
      </w:r>
    </w:p>
    <w:p w14:paraId="1A1AA1FB" w14:textId="77777777" w:rsidR="003F2A01" w:rsidRPr="00AA647A" w:rsidRDefault="003F2A01" w:rsidP="003F2A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готовит годовой отчет и представляет его в отдел экономики, сферы услуг и защиты прав потребителей администрации округа.</w:t>
      </w:r>
    </w:p>
    <w:p w14:paraId="0AC4D4B5" w14:textId="77777777" w:rsidR="003F2A01" w:rsidRPr="00AA647A" w:rsidRDefault="003F2A01" w:rsidP="003F2A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Соисполнитель:</w:t>
      </w:r>
    </w:p>
    <w:p w14:paraId="3C20D1E9" w14:textId="77777777" w:rsidR="003F2A01" w:rsidRPr="00AA647A" w:rsidRDefault="003F2A01" w:rsidP="003F2A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 реализацию мероприятий Программы и основных мероприятий, в отношении которых он является соисполнителем, вносит ответственному исполнителю предложения о необходимости внесения изменений в Программу;</w:t>
      </w:r>
    </w:p>
    <w:p w14:paraId="5221AD49" w14:textId="77777777" w:rsidR="003F2A01" w:rsidRPr="00AA647A" w:rsidRDefault="003F2A01" w:rsidP="003F2A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представляет ответственному исполнителю сведения, необходимые для проведения мониторинга и информацию, необходимую для подготовки годового отчета.</w:t>
      </w:r>
    </w:p>
    <w:p w14:paraId="7101BAF5" w14:textId="77777777" w:rsidR="003F2A01" w:rsidRPr="00AA647A" w:rsidRDefault="003F2A01" w:rsidP="003F2A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Внесение изменений в Программу осуществляется по инициативе ответственного исполнителя либо во исполнение поручений администрации округа, в том числе с учетом результатов оценки эффективности реализации Программы.</w:t>
      </w:r>
    </w:p>
    <w:p w14:paraId="6A6E495B" w14:textId="77777777" w:rsidR="003F2A01" w:rsidRPr="00AA647A" w:rsidRDefault="003F2A01" w:rsidP="003F2A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Исполнители мероприятий несут ответственность за некачественное и несвоевременное их выполнение, нецелевое и нерациональное использование финансовых средств в соответствии с действующим законодательством.</w:t>
      </w:r>
    </w:p>
    <w:p w14:paraId="240107BE" w14:textId="77777777" w:rsidR="003F2A01" w:rsidRPr="00AA647A" w:rsidRDefault="003F2A01" w:rsidP="003F2A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5692DC23" w14:textId="77777777" w:rsidR="003F2A01" w:rsidRPr="00AA647A" w:rsidRDefault="003F2A01" w:rsidP="003F2A0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3F2A01" w:rsidRPr="00AA647A" w:rsidSect="00203120">
          <w:headerReference w:type="even" r:id="rId8"/>
          <w:headerReference w:type="default" r:id="rId9"/>
          <w:pgSz w:w="11906" w:h="16838"/>
          <w:pgMar w:top="1134" w:right="566" w:bottom="426" w:left="1701" w:header="709" w:footer="709" w:gutter="0"/>
          <w:cols w:space="720"/>
          <w:titlePg/>
        </w:sectPr>
      </w:pPr>
    </w:p>
    <w:p w14:paraId="5B141BEE" w14:textId="77777777" w:rsidR="003F2A01" w:rsidRPr="00AA647A" w:rsidRDefault="003F2A01" w:rsidP="003F2A0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D8064E9" w14:textId="77777777" w:rsidR="003F2A01" w:rsidRPr="00AA647A" w:rsidRDefault="003F2A01" w:rsidP="003F2A0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№1</w:t>
      </w:r>
    </w:p>
    <w:p w14:paraId="31AC0441" w14:textId="77777777" w:rsidR="003F2A01" w:rsidRPr="00AA647A" w:rsidRDefault="003F2A01" w:rsidP="003F2A0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к муниципальной программе </w:t>
      </w:r>
    </w:p>
    <w:p w14:paraId="2F2C01A3" w14:textId="77777777" w:rsidR="003F2A01" w:rsidRPr="00AA647A" w:rsidRDefault="003F2A01" w:rsidP="003F2A0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Сампурского муниципального округа Тамбовской области </w:t>
      </w:r>
    </w:p>
    <w:p w14:paraId="4647A3C1" w14:textId="77777777" w:rsidR="003F2A01" w:rsidRPr="00AA647A" w:rsidRDefault="003F2A01" w:rsidP="003F2A0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«Развитие культуры и туризма» </w:t>
      </w:r>
    </w:p>
    <w:p w14:paraId="4561FF46" w14:textId="77777777" w:rsidR="003F2A01" w:rsidRPr="00AA647A" w:rsidRDefault="003F2A01" w:rsidP="003F2A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B8B0A4D" w14:textId="77777777" w:rsidR="003F2A01" w:rsidRPr="00AA647A" w:rsidRDefault="003F2A01" w:rsidP="003F2A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Перечень показателей (индикаторов) муниципальной программы </w:t>
      </w:r>
    </w:p>
    <w:p w14:paraId="00171F11" w14:textId="77777777" w:rsidR="003F2A01" w:rsidRPr="00AA647A" w:rsidRDefault="003F2A01" w:rsidP="003F2A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Сампурского муниципального округа Тамбовской области </w:t>
      </w:r>
    </w:p>
    <w:p w14:paraId="120F82A8" w14:textId="77777777" w:rsidR="003F2A01" w:rsidRPr="00AA647A" w:rsidRDefault="003F2A01" w:rsidP="003F2A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>«Развитие культуры и туризма», подпрограмм муниципальной Программы и их значений</w:t>
      </w:r>
    </w:p>
    <w:p w14:paraId="78141257" w14:textId="52D1BF8E" w:rsidR="003F2A01" w:rsidRPr="00AA647A" w:rsidRDefault="003F2A01" w:rsidP="003F2A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3AE9309" w14:textId="77777777" w:rsidR="00256073" w:rsidRPr="00AA647A" w:rsidRDefault="00256073" w:rsidP="003F2A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4395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</w:tblGrid>
      <w:tr w:rsidR="00AA647A" w:rsidRPr="00AA647A" w14:paraId="5C0859FB" w14:textId="77777777" w:rsidTr="00600292">
        <w:tc>
          <w:tcPr>
            <w:tcW w:w="675" w:type="dxa"/>
            <w:vMerge w:val="restart"/>
            <w:shd w:val="clear" w:color="auto" w:fill="auto"/>
          </w:tcPr>
          <w:p w14:paraId="35107AA7" w14:textId="77777777" w:rsidR="003F2A01" w:rsidRPr="00AA647A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395" w:type="dxa"/>
            <w:vMerge w:val="restart"/>
            <w:shd w:val="clear" w:color="auto" w:fill="auto"/>
          </w:tcPr>
          <w:p w14:paraId="543E216C" w14:textId="77777777" w:rsidR="003F2A01" w:rsidRPr="00AA647A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6E951462" w14:textId="77777777" w:rsidR="003F2A01" w:rsidRPr="00AA647A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9072" w:type="dxa"/>
            <w:gridSpan w:val="8"/>
            <w:shd w:val="clear" w:color="auto" w:fill="auto"/>
          </w:tcPr>
          <w:p w14:paraId="683BDFDF" w14:textId="77777777" w:rsidR="003F2A01" w:rsidRPr="00AA647A" w:rsidRDefault="003F2A01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показателей</w:t>
            </w:r>
          </w:p>
        </w:tc>
      </w:tr>
      <w:tr w:rsidR="00AA647A" w:rsidRPr="00AA647A" w14:paraId="3099057F" w14:textId="77777777" w:rsidTr="00600292">
        <w:tc>
          <w:tcPr>
            <w:tcW w:w="675" w:type="dxa"/>
            <w:vMerge/>
            <w:shd w:val="clear" w:color="auto" w:fill="auto"/>
          </w:tcPr>
          <w:p w14:paraId="4770E892" w14:textId="77777777" w:rsidR="003F2A01" w:rsidRPr="00AA647A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vMerge/>
            <w:shd w:val="clear" w:color="auto" w:fill="auto"/>
          </w:tcPr>
          <w:p w14:paraId="51970294" w14:textId="77777777" w:rsidR="003F2A01" w:rsidRPr="00AA647A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294AC3EE" w14:textId="77777777" w:rsidR="003F2A01" w:rsidRPr="00AA647A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344B44F9" w14:textId="77777777" w:rsidR="003F2A01" w:rsidRPr="00AA647A" w:rsidRDefault="003F2A01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Базовый год </w:t>
            </w:r>
          </w:p>
          <w:p w14:paraId="46A1D12F" w14:textId="77777777" w:rsidR="003F2A01" w:rsidRPr="00AA647A" w:rsidRDefault="003F2A01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(2023 год)</w:t>
            </w:r>
          </w:p>
        </w:tc>
        <w:tc>
          <w:tcPr>
            <w:tcW w:w="1134" w:type="dxa"/>
            <w:shd w:val="clear" w:color="auto" w:fill="auto"/>
          </w:tcPr>
          <w:p w14:paraId="48E2D1EA" w14:textId="77777777" w:rsidR="003F2A01" w:rsidRPr="00AA647A" w:rsidRDefault="003F2A01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1134" w:type="dxa"/>
            <w:shd w:val="clear" w:color="auto" w:fill="auto"/>
          </w:tcPr>
          <w:p w14:paraId="409BCFAE" w14:textId="77777777" w:rsidR="003F2A01" w:rsidRPr="00AA647A" w:rsidRDefault="003F2A01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134" w:type="dxa"/>
            <w:shd w:val="clear" w:color="auto" w:fill="auto"/>
          </w:tcPr>
          <w:p w14:paraId="347B1F9A" w14:textId="77777777" w:rsidR="003F2A01" w:rsidRPr="00AA647A" w:rsidRDefault="003F2A01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134" w:type="dxa"/>
            <w:shd w:val="clear" w:color="auto" w:fill="auto"/>
          </w:tcPr>
          <w:p w14:paraId="7278252B" w14:textId="77777777" w:rsidR="003F2A01" w:rsidRPr="00AA647A" w:rsidRDefault="003F2A01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134" w:type="dxa"/>
            <w:shd w:val="clear" w:color="auto" w:fill="auto"/>
          </w:tcPr>
          <w:p w14:paraId="0636D4BE" w14:textId="77777777" w:rsidR="003F2A01" w:rsidRPr="00AA647A" w:rsidRDefault="003F2A01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1134" w:type="dxa"/>
            <w:shd w:val="clear" w:color="auto" w:fill="auto"/>
          </w:tcPr>
          <w:p w14:paraId="008C22B7" w14:textId="77777777" w:rsidR="003F2A01" w:rsidRPr="00AA647A" w:rsidRDefault="003F2A01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2029 год</w:t>
            </w:r>
          </w:p>
        </w:tc>
        <w:tc>
          <w:tcPr>
            <w:tcW w:w="1134" w:type="dxa"/>
            <w:shd w:val="clear" w:color="auto" w:fill="auto"/>
          </w:tcPr>
          <w:p w14:paraId="1B1C87F8" w14:textId="77777777" w:rsidR="003F2A01" w:rsidRPr="00AA647A" w:rsidRDefault="003F2A01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2030 год</w:t>
            </w:r>
          </w:p>
        </w:tc>
      </w:tr>
      <w:tr w:rsidR="00AA647A" w:rsidRPr="00AA647A" w14:paraId="10E9C8D2" w14:textId="77777777" w:rsidTr="00600292">
        <w:tc>
          <w:tcPr>
            <w:tcW w:w="675" w:type="dxa"/>
            <w:shd w:val="clear" w:color="auto" w:fill="auto"/>
          </w:tcPr>
          <w:p w14:paraId="7974944A" w14:textId="77777777" w:rsidR="003F2A01" w:rsidRPr="00AA647A" w:rsidRDefault="003F2A01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5" w:type="dxa"/>
            <w:shd w:val="clear" w:color="auto" w:fill="auto"/>
          </w:tcPr>
          <w:p w14:paraId="0869D774" w14:textId="77777777" w:rsidR="003F2A01" w:rsidRPr="00AA647A" w:rsidRDefault="003F2A01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5F7B430C" w14:textId="77777777" w:rsidR="003F2A01" w:rsidRPr="00AA647A" w:rsidRDefault="003F2A01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14:paraId="16C80F42" w14:textId="77777777" w:rsidR="003F2A01" w:rsidRPr="00AA647A" w:rsidRDefault="003F2A01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14:paraId="13FE2009" w14:textId="77777777" w:rsidR="003F2A01" w:rsidRPr="00AA647A" w:rsidRDefault="003F2A01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14:paraId="171FB092" w14:textId="77777777" w:rsidR="003F2A01" w:rsidRPr="00AA647A" w:rsidRDefault="003F2A01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14:paraId="35C58677" w14:textId="77777777" w:rsidR="003F2A01" w:rsidRPr="00AA647A" w:rsidRDefault="003F2A01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14:paraId="75C44A42" w14:textId="77777777" w:rsidR="003F2A01" w:rsidRPr="00AA647A" w:rsidRDefault="003F2A01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14:paraId="0661CDAD" w14:textId="77777777" w:rsidR="003F2A01" w:rsidRPr="00AA647A" w:rsidRDefault="003F2A01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14:paraId="711C1786" w14:textId="77777777" w:rsidR="003F2A01" w:rsidRPr="00AA647A" w:rsidRDefault="003F2A01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14:paraId="5DBF59ED" w14:textId="77777777" w:rsidR="003F2A01" w:rsidRPr="00AA647A" w:rsidRDefault="003F2A01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AA647A" w:rsidRPr="00AA647A" w14:paraId="1FCE0363" w14:textId="77777777" w:rsidTr="00C95DEB">
        <w:tc>
          <w:tcPr>
            <w:tcW w:w="15276" w:type="dxa"/>
            <w:gridSpan w:val="11"/>
            <w:shd w:val="clear" w:color="auto" w:fill="auto"/>
          </w:tcPr>
          <w:p w14:paraId="73C9CD18" w14:textId="77777777" w:rsidR="003F2A01" w:rsidRPr="00AA647A" w:rsidRDefault="003F2A01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Муниципальная программа Сампурского округа Тамбовской области «Развитие культуры и туризма» </w:t>
            </w:r>
          </w:p>
        </w:tc>
      </w:tr>
      <w:tr w:rsidR="00AA647A" w:rsidRPr="00AA647A" w14:paraId="5BD1D40B" w14:textId="77777777" w:rsidTr="00600292">
        <w:trPr>
          <w:trHeight w:val="641"/>
        </w:trPr>
        <w:tc>
          <w:tcPr>
            <w:tcW w:w="675" w:type="dxa"/>
            <w:shd w:val="clear" w:color="auto" w:fill="auto"/>
          </w:tcPr>
          <w:p w14:paraId="3D64B592" w14:textId="77777777" w:rsidR="003F2A01" w:rsidRPr="00AA647A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395" w:type="dxa"/>
            <w:shd w:val="clear" w:color="auto" w:fill="auto"/>
          </w:tcPr>
          <w:p w14:paraId="5B967C40" w14:textId="77777777" w:rsidR="003F2A01" w:rsidRPr="00AA647A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зданий учреждений культуры, находящихся в удовлетворительном состоянии</w:t>
            </w:r>
          </w:p>
        </w:tc>
        <w:tc>
          <w:tcPr>
            <w:tcW w:w="1134" w:type="dxa"/>
            <w:shd w:val="clear" w:color="auto" w:fill="auto"/>
          </w:tcPr>
          <w:p w14:paraId="372997C4" w14:textId="77777777" w:rsidR="003F2A01" w:rsidRPr="00AA647A" w:rsidRDefault="003F2A01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134" w:type="dxa"/>
            <w:shd w:val="clear" w:color="auto" w:fill="auto"/>
          </w:tcPr>
          <w:p w14:paraId="51AFFEFD" w14:textId="77777777" w:rsidR="003F2A01" w:rsidRPr="00AA647A" w:rsidRDefault="003F2A01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shd w:val="clear" w:color="auto" w:fill="auto"/>
          </w:tcPr>
          <w:p w14:paraId="67D60002" w14:textId="77777777" w:rsidR="003F2A01" w:rsidRPr="00AA647A" w:rsidRDefault="003F2A01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shd w:val="clear" w:color="auto" w:fill="auto"/>
          </w:tcPr>
          <w:p w14:paraId="17CB2D3D" w14:textId="77777777" w:rsidR="003F2A01" w:rsidRPr="00AA647A" w:rsidRDefault="003F2A01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shd w:val="clear" w:color="auto" w:fill="auto"/>
          </w:tcPr>
          <w:p w14:paraId="68932ED6" w14:textId="77777777" w:rsidR="003F2A01" w:rsidRPr="00AA647A" w:rsidRDefault="003F2A01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shd w:val="clear" w:color="auto" w:fill="auto"/>
          </w:tcPr>
          <w:p w14:paraId="7178B1FD" w14:textId="77777777" w:rsidR="003F2A01" w:rsidRPr="00AA647A" w:rsidRDefault="003F2A01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shd w:val="clear" w:color="auto" w:fill="auto"/>
          </w:tcPr>
          <w:p w14:paraId="3E51267B" w14:textId="77777777" w:rsidR="003F2A01" w:rsidRPr="00AA647A" w:rsidRDefault="003F2A01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shd w:val="clear" w:color="auto" w:fill="auto"/>
          </w:tcPr>
          <w:p w14:paraId="4A3E01FE" w14:textId="77777777" w:rsidR="003F2A01" w:rsidRPr="00AA647A" w:rsidRDefault="003F2A01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shd w:val="clear" w:color="auto" w:fill="auto"/>
          </w:tcPr>
          <w:p w14:paraId="47DF47C9" w14:textId="77777777" w:rsidR="003F2A01" w:rsidRPr="00AA647A" w:rsidRDefault="003F2A01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647A" w:rsidRPr="00AA647A" w14:paraId="7F31BC0B" w14:textId="77777777" w:rsidTr="00600292">
        <w:tc>
          <w:tcPr>
            <w:tcW w:w="675" w:type="dxa"/>
            <w:shd w:val="clear" w:color="auto" w:fill="auto"/>
          </w:tcPr>
          <w:p w14:paraId="1BC084A9" w14:textId="77777777" w:rsidR="0082001F" w:rsidRPr="00AA647A" w:rsidRDefault="0082001F" w:rsidP="008200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395" w:type="dxa"/>
            <w:shd w:val="clear" w:color="auto" w:fill="auto"/>
          </w:tcPr>
          <w:p w14:paraId="178FB180" w14:textId="32B81D44" w:rsidR="0082001F" w:rsidRPr="00AA647A" w:rsidRDefault="004679E1" w:rsidP="008200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82001F" w:rsidRPr="00AA64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оличество приобретенных </w:t>
            </w:r>
          </w:p>
          <w:p w14:paraId="43AE18FE" w14:textId="054C30E4" w:rsidR="0082001F" w:rsidRPr="00AA647A" w:rsidRDefault="0082001F" w:rsidP="008200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использованием Пушкинской карты билетов на посещение мероприятий </w:t>
            </w:r>
          </w:p>
        </w:tc>
        <w:tc>
          <w:tcPr>
            <w:tcW w:w="1134" w:type="dxa"/>
            <w:shd w:val="clear" w:color="auto" w:fill="auto"/>
          </w:tcPr>
          <w:p w14:paraId="09019AB3" w14:textId="6426AE8B" w:rsidR="0082001F" w:rsidRPr="00AA647A" w:rsidRDefault="0082001F" w:rsidP="00820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билетов</w:t>
            </w:r>
          </w:p>
        </w:tc>
        <w:tc>
          <w:tcPr>
            <w:tcW w:w="1134" w:type="dxa"/>
            <w:shd w:val="clear" w:color="auto" w:fill="auto"/>
          </w:tcPr>
          <w:p w14:paraId="1D987103" w14:textId="792F66B6" w:rsidR="0082001F" w:rsidRPr="00AA647A" w:rsidRDefault="0082001F" w:rsidP="00820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7C344B77" w14:textId="5663EEEC" w:rsidR="0082001F" w:rsidRPr="00AA647A" w:rsidRDefault="00256073" w:rsidP="00820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973</w:t>
            </w:r>
          </w:p>
        </w:tc>
        <w:tc>
          <w:tcPr>
            <w:tcW w:w="1134" w:type="dxa"/>
            <w:shd w:val="clear" w:color="auto" w:fill="auto"/>
          </w:tcPr>
          <w:p w14:paraId="7D400A17" w14:textId="7662B6E2" w:rsidR="0082001F" w:rsidRPr="00AA647A" w:rsidRDefault="0082001F" w:rsidP="00820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2585</w:t>
            </w:r>
          </w:p>
        </w:tc>
        <w:tc>
          <w:tcPr>
            <w:tcW w:w="1134" w:type="dxa"/>
            <w:shd w:val="clear" w:color="auto" w:fill="auto"/>
          </w:tcPr>
          <w:p w14:paraId="1CD009EC" w14:textId="558899E3" w:rsidR="0082001F" w:rsidRPr="00AA647A" w:rsidRDefault="0082001F" w:rsidP="00820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2585</w:t>
            </w:r>
          </w:p>
        </w:tc>
        <w:tc>
          <w:tcPr>
            <w:tcW w:w="1134" w:type="dxa"/>
            <w:shd w:val="clear" w:color="auto" w:fill="auto"/>
          </w:tcPr>
          <w:p w14:paraId="7419560F" w14:textId="1B2827E7" w:rsidR="0082001F" w:rsidRPr="00AA647A" w:rsidRDefault="0082001F" w:rsidP="00820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2585</w:t>
            </w:r>
          </w:p>
        </w:tc>
        <w:tc>
          <w:tcPr>
            <w:tcW w:w="1134" w:type="dxa"/>
            <w:shd w:val="clear" w:color="auto" w:fill="auto"/>
          </w:tcPr>
          <w:p w14:paraId="0B07678D" w14:textId="14785FC7" w:rsidR="0082001F" w:rsidRPr="00AA647A" w:rsidRDefault="0082001F" w:rsidP="00820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2585</w:t>
            </w:r>
          </w:p>
        </w:tc>
        <w:tc>
          <w:tcPr>
            <w:tcW w:w="1134" w:type="dxa"/>
            <w:shd w:val="clear" w:color="auto" w:fill="auto"/>
          </w:tcPr>
          <w:p w14:paraId="361C477E" w14:textId="1A8D446A" w:rsidR="0082001F" w:rsidRPr="00AA647A" w:rsidRDefault="0082001F" w:rsidP="00820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2585</w:t>
            </w:r>
          </w:p>
        </w:tc>
        <w:tc>
          <w:tcPr>
            <w:tcW w:w="1134" w:type="dxa"/>
            <w:shd w:val="clear" w:color="auto" w:fill="auto"/>
          </w:tcPr>
          <w:p w14:paraId="75EF7A3F" w14:textId="1474C757" w:rsidR="0082001F" w:rsidRPr="00AA647A" w:rsidRDefault="0082001F" w:rsidP="00820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2585</w:t>
            </w:r>
          </w:p>
        </w:tc>
      </w:tr>
      <w:tr w:rsidR="00AA647A" w:rsidRPr="00AA647A" w14:paraId="743FB327" w14:textId="77777777" w:rsidTr="00C95DEB">
        <w:tc>
          <w:tcPr>
            <w:tcW w:w="15276" w:type="dxa"/>
            <w:gridSpan w:val="11"/>
            <w:shd w:val="clear" w:color="auto" w:fill="auto"/>
          </w:tcPr>
          <w:p w14:paraId="3207E743" w14:textId="77777777" w:rsidR="003F2A01" w:rsidRPr="00AA647A" w:rsidRDefault="003F2A01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Подпрограмма «Наследие»</w:t>
            </w:r>
          </w:p>
        </w:tc>
      </w:tr>
      <w:tr w:rsidR="00AA647A" w:rsidRPr="00AA647A" w14:paraId="1E488629" w14:textId="77777777" w:rsidTr="00600292">
        <w:tc>
          <w:tcPr>
            <w:tcW w:w="675" w:type="dxa"/>
            <w:shd w:val="clear" w:color="auto" w:fill="auto"/>
          </w:tcPr>
          <w:p w14:paraId="4AC8D9C0" w14:textId="77777777" w:rsidR="003F2A01" w:rsidRPr="00AA647A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395" w:type="dxa"/>
            <w:shd w:val="clear" w:color="auto" w:fill="auto"/>
          </w:tcPr>
          <w:p w14:paraId="48CC8631" w14:textId="77777777" w:rsidR="0082001F" w:rsidRPr="00AA647A" w:rsidRDefault="0082001F" w:rsidP="008200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Увеличение книговыдачи </w:t>
            </w:r>
          </w:p>
          <w:p w14:paraId="265F634A" w14:textId="152FC6A1" w:rsidR="0082001F" w:rsidRPr="00AA647A" w:rsidRDefault="0082001F" w:rsidP="008200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отношению к предыдущему году </w:t>
            </w:r>
          </w:p>
          <w:p w14:paraId="16567AE3" w14:textId="07C186DC" w:rsidR="003F2A01" w:rsidRPr="00AA647A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0EB50BAB" w14:textId="3FD0935C" w:rsidR="003F2A01" w:rsidRPr="00AA647A" w:rsidRDefault="0082001F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134" w:type="dxa"/>
            <w:shd w:val="clear" w:color="auto" w:fill="auto"/>
          </w:tcPr>
          <w:p w14:paraId="528D513F" w14:textId="2E1DA88C" w:rsidR="003F2A01" w:rsidRPr="00AA647A" w:rsidRDefault="0082001F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1272CB96" w14:textId="03920B81" w:rsidR="003F2A01" w:rsidRPr="00AA647A" w:rsidRDefault="0082001F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  <w:shd w:val="clear" w:color="auto" w:fill="auto"/>
          </w:tcPr>
          <w:p w14:paraId="58F8E9F8" w14:textId="4CCCB64F" w:rsidR="003F2A01" w:rsidRPr="00AA647A" w:rsidRDefault="0082001F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1134" w:type="dxa"/>
            <w:shd w:val="clear" w:color="auto" w:fill="auto"/>
          </w:tcPr>
          <w:p w14:paraId="6034BCF0" w14:textId="40D4992A" w:rsidR="003F2A01" w:rsidRPr="00AA647A" w:rsidRDefault="0082001F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1134" w:type="dxa"/>
            <w:shd w:val="clear" w:color="auto" w:fill="auto"/>
          </w:tcPr>
          <w:p w14:paraId="624127F7" w14:textId="6637EAE1" w:rsidR="003F2A01" w:rsidRPr="00AA647A" w:rsidRDefault="0082001F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1134" w:type="dxa"/>
            <w:shd w:val="clear" w:color="auto" w:fill="auto"/>
          </w:tcPr>
          <w:p w14:paraId="78A71455" w14:textId="425FEAE9" w:rsidR="003F2A01" w:rsidRPr="00AA647A" w:rsidRDefault="0082001F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1134" w:type="dxa"/>
            <w:shd w:val="clear" w:color="auto" w:fill="auto"/>
          </w:tcPr>
          <w:p w14:paraId="3CC3E668" w14:textId="7006030F" w:rsidR="003F2A01" w:rsidRPr="00AA647A" w:rsidRDefault="0082001F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1134" w:type="dxa"/>
            <w:shd w:val="clear" w:color="auto" w:fill="auto"/>
          </w:tcPr>
          <w:p w14:paraId="426B026A" w14:textId="7F86FA82" w:rsidR="003F2A01" w:rsidRPr="00AA647A" w:rsidRDefault="0082001F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</w:p>
        </w:tc>
      </w:tr>
      <w:tr w:rsidR="00AA647A" w:rsidRPr="00AA647A" w14:paraId="1CECA255" w14:textId="77777777" w:rsidTr="00600292">
        <w:tc>
          <w:tcPr>
            <w:tcW w:w="675" w:type="dxa"/>
            <w:shd w:val="clear" w:color="auto" w:fill="auto"/>
          </w:tcPr>
          <w:p w14:paraId="5F4F8AB7" w14:textId="77777777" w:rsidR="003912ED" w:rsidRPr="00AA647A" w:rsidRDefault="003912ED" w:rsidP="00391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395" w:type="dxa"/>
            <w:shd w:val="clear" w:color="auto" w:fill="auto"/>
          </w:tcPr>
          <w:p w14:paraId="3EEA1796" w14:textId="77777777" w:rsidR="00600292" w:rsidRPr="00AA647A" w:rsidRDefault="003912ED" w:rsidP="00391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Число посещений МБУ </w:t>
            </w:r>
          </w:p>
          <w:p w14:paraId="098974B0" w14:textId="18B7EFD6" w:rsidR="003912ED" w:rsidRPr="00AA647A" w:rsidRDefault="003912ED" w:rsidP="003912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«Сампурская Центральная</w:t>
            </w:r>
            <w:r w:rsidR="00600292" w:rsidRPr="00AA64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A64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библиотека»</w:t>
            </w:r>
          </w:p>
        </w:tc>
        <w:tc>
          <w:tcPr>
            <w:tcW w:w="1134" w:type="dxa"/>
            <w:shd w:val="clear" w:color="auto" w:fill="auto"/>
          </w:tcPr>
          <w:p w14:paraId="794E2E1E" w14:textId="77777777" w:rsidR="003912ED" w:rsidRPr="00AA647A" w:rsidRDefault="003912ED" w:rsidP="00391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тысяч посеще-ний</w:t>
            </w:r>
          </w:p>
        </w:tc>
        <w:tc>
          <w:tcPr>
            <w:tcW w:w="1134" w:type="dxa"/>
            <w:shd w:val="clear" w:color="auto" w:fill="auto"/>
          </w:tcPr>
          <w:p w14:paraId="474C3F37" w14:textId="77777777" w:rsidR="003912ED" w:rsidRPr="00AA647A" w:rsidRDefault="003912ED" w:rsidP="00391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67,493</w:t>
            </w:r>
          </w:p>
        </w:tc>
        <w:tc>
          <w:tcPr>
            <w:tcW w:w="1134" w:type="dxa"/>
            <w:shd w:val="clear" w:color="auto" w:fill="auto"/>
          </w:tcPr>
          <w:p w14:paraId="532206CF" w14:textId="2B4F7FC6" w:rsidR="003912ED" w:rsidRPr="00AA647A" w:rsidRDefault="003912ED" w:rsidP="00391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79,294</w:t>
            </w:r>
          </w:p>
        </w:tc>
        <w:tc>
          <w:tcPr>
            <w:tcW w:w="1134" w:type="dxa"/>
            <w:shd w:val="clear" w:color="auto" w:fill="auto"/>
          </w:tcPr>
          <w:p w14:paraId="5B6C0744" w14:textId="00BC48B8" w:rsidR="003912ED" w:rsidRPr="00AA647A" w:rsidRDefault="003912ED" w:rsidP="00391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74,668</w:t>
            </w:r>
          </w:p>
        </w:tc>
        <w:tc>
          <w:tcPr>
            <w:tcW w:w="1134" w:type="dxa"/>
            <w:shd w:val="clear" w:color="auto" w:fill="auto"/>
          </w:tcPr>
          <w:p w14:paraId="5A5FB443" w14:textId="52027CCF" w:rsidR="003912ED" w:rsidRPr="00AA647A" w:rsidRDefault="003912ED" w:rsidP="00391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74,668</w:t>
            </w:r>
          </w:p>
        </w:tc>
        <w:tc>
          <w:tcPr>
            <w:tcW w:w="1134" w:type="dxa"/>
            <w:shd w:val="clear" w:color="auto" w:fill="auto"/>
          </w:tcPr>
          <w:p w14:paraId="24935225" w14:textId="3A6112C3" w:rsidR="003912ED" w:rsidRPr="00AA647A" w:rsidRDefault="003912ED" w:rsidP="00391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74,668</w:t>
            </w:r>
          </w:p>
        </w:tc>
        <w:tc>
          <w:tcPr>
            <w:tcW w:w="1134" w:type="dxa"/>
            <w:shd w:val="clear" w:color="auto" w:fill="auto"/>
          </w:tcPr>
          <w:p w14:paraId="42C32D2F" w14:textId="26C7AEF2" w:rsidR="003912ED" w:rsidRPr="00AA647A" w:rsidRDefault="003912ED" w:rsidP="00391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74,668</w:t>
            </w:r>
          </w:p>
        </w:tc>
        <w:tc>
          <w:tcPr>
            <w:tcW w:w="1134" w:type="dxa"/>
            <w:shd w:val="clear" w:color="auto" w:fill="auto"/>
          </w:tcPr>
          <w:p w14:paraId="54A93273" w14:textId="72F7EE0A" w:rsidR="003912ED" w:rsidRPr="00AA647A" w:rsidRDefault="003912ED" w:rsidP="00391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74,668</w:t>
            </w:r>
          </w:p>
        </w:tc>
        <w:tc>
          <w:tcPr>
            <w:tcW w:w="1134" w:type="dxa"/>
            <w:shd w:val="clear" w:color="auto" w:fill="auto"/>
          </w:tcPr>
          <w:p w14:paraId="7A013F77" w14:textId="7363B5D6" w:rsidR="003912ED" w:rsidRPr="00AA647A" w:rsidRDefault="003912ED" w:rsidP="00391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74,668</w:t>
            </w:r>
          </w:p>
        </w:tc>
      </w:tr>
      <w:tr w:rsidR="00AA647A" w:rsidRPr="00AA647A" w14:paraId="5C88EBD6" w14:textId="77777777" w:rsidTr="00600292">
        <w:tc>
          <w:tcPr>
            <w:tcW w:w="675" w:type="dxa"/>
            <w:shd w:val="clear" w:color="auto" w:fill="auto"/>
          </w:tcPr>
          <w:p w14:paraId="3D1C5226" w14:textId="77777777" w:rsidR="00600292" w:rsidRPr="00AA647A" w:rsidRDefault="00600292" w:rsidP="006002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395" w:type="dxa"/>
            <w:shd w:val="clear" w:color="auto" w:fill="auto"/>
          </w:tcPr>
          <w:p w14:paraId="73BEE077" w14:textId="77777777" w:rsidR="00600292" w:rsidRPr="00AA647A" w:rsidRDefault="00600292" w:rsidP="006002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Число посещений МБУ </w:t>
            </w:r>
          </w:p>
          <w:p w14:paraId="02884949" w14:textId="1FBEBF55" w:rsidR="00600292" w:rsidRPr="00AA647A" w:rsidRDefault="00600292" w:rsidP="006002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«Сампурский краеведческий музей»</w:t>
            </w:r>
          </w:p>
        </w:tc>
        <w:tc>
          <w:tcPr>
            <w:tcW w:w="1134" w:type="dxa"/>
            <w:shd w:val="clear" w:color="auto" w:fill="auto"/>
          </w:tcPr>
          <w:p w14:paraId="417021F4" w14:textId="77777777" w:rsidR="00600292" w:rsidRPr="00AA647A" w:rsidRDefault="00600292" w:rsidP="00600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тысяч посеще-ний</w:t>
            </w:r>
          </w:p>
        </w:tc>
        <w:tc>
          <w:tcPr>
            <w:tcW w:w="1134" w:type="dxa"/>
            <w:shd w:val="clear" w:color="auto" w:fill="auto"/>
          </w:tcPr>
          <w:p w14:paraId="05D35C79" w14:textId="77777777" w:rsidR="00600292" w:rsidRPr="00AA647A" w:rsidRDefault="00600292" w:rsidP="00600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188F355F" w14:textId="77777777" w:rsidR="00600292" w:rsidRPr="00AA647A" w:rsidRDefault="00600292" w:rsidP="00600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0,664</w:t>
            </w:r>
          </w:p>
        </w:tc>
        <w:tc>
          <w:tcPr>
            <w:tcW w:w="1134" w:type="dxa"/>
            <w:shd w:val="clear" w:color="auto" w:fill="auto"/>
          </w:tcPr>
          <w:p w14:paraId="48FF45D1" w14:textId="6DC3C707" w:rsidR="00600292" w:rsidRPr="00AA647A" w:rsidRDefault="00600292" w:rsidP="00600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0,734</w:t>
            </w:r>
          </w:p>
        </w:tc>
        <w:tc>
          <w:tcPr>
            <w:tcW w:w="1134" w:type="dxa"/>
            <w:shd w:val="clear" w:color="auto" w:fill="auto"/>
          </w:tcPr>
          <w:p w14:paraId="042647A2" w14:textId="5A84A269" w:rsidR="00600292" w:rsidRPr="00AA647A" w:rsidRDefault="00600292" w:rsidP="00600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0,734</w:t>
            </w:r>
          </w:p>
        </w:tc>
        <w:tc>
          <w:tcPr>
            <w:tcW w:w="1134" w:type="dxa"/>
            <w:shd w:val="clear" w:color="auto" w:fill="auto"/>
          </w:tcPr>
          <w:p w14:paraId="4B96CA1F" w14:textId="0D75D379" w:rsidR="00600292" w:rsidRPr="00AA647A" w:rsidRDefault="00600292" w:rsidP="00600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0,734</w:t>
            </w:r>
          </w:p>
        </w:tc>
        <w:tc>
          <w:tcPr>
            <w:tcW w:w="1134" w:type="dxa"/>
            <w:shd w:val="clear" w:color="auto" w:fill="auto"/>
          </w:tcPr>
          <w:p w14:paraId="72D4F0E8" w14:textId="062409E3" w:rsidR="00600292" w:rsidRPr="00AA647A" w:rsidRDefault="00600292" w:rsidP="00600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0,734</w:t>
            </w:r>
          </w:p>
        </w:tc>
        <w:tc>
          <w:tcPr>
            <w:tcW w:w="1134" w:type="dxa"/>
            <w:shd w:val="clear" w:color="auto" w:fill="auto"/>
          </w:tcPr>
          <w:p w14:paraId="6E2AF8D4" w14:textId="0C15D451" w:rsidR="00600292" w:rsidRPr="00AA647A" w:rsidRDefault="00600292" w:rsidP="00600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0,734</w:t>
            </w:r>
          </w:p>
        </w:tc>
        <w:tc>
          <w:tcPr>
            <w:tcW w:w="1134" w:type="dxa"/>
            <w:shd w:val="clear" w:color="auto" w:fill="auto"/>
          </w:tcPr>
          <w:p w14:paraId="0198C34C" w14:textId="68A3ACF8" w:rsidR="00600292" w:rsidRPr="00AA647A" w:rsidRDefault="00600292" w:rsidP="006002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0,734</w:t>
            </w:r>
          </w:p>
        </w:tc>
      </w:tr>
      <w:tr w:rsidR="00AA647A" w:rsidRPr="00AA647A" w14:paraId="39475CE4" w14:textId="77777777" w:rsidTr="00C95DEB">
        <w:tc>
          <w:tcPr>
            <w:tcW w:w="15276" w:type="dxa"/>
            <w:gridSpan w:val="11"/>
            <w:shd w:val="clear" w:color="auto" w:fill="auto"/>
          </w:tcPr>
          <w:p w14:paraId="0BCC578C" w14:textId="77777777" w:rsidR="003F2A01" w:rsidRPr="00AA647A" w:rsidRDefault="003F2A01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Подпрограмма «Искусство»</w:t>
            </w:r>
          </w:p>
        </w:tc>
      </w:tr>
      <w:tr w:rsidR="00AA647A" w:rsidRPr="00AA647A" w14:paraId="4CF621A6" w14:textId="77777777" w:rsidTr="00600292">
        <w:tc>
          <w:tcPr>
            <w:tcW w:w="675" w:type="dxa"/>
            <w:shd w:val="clear" w:color="auto" w:fill="auto"/>
          </w:tcPr>
          <w:p w14:paraId="01C3782A" w14:textId="77777777" w:rsidR="00E64450" w:rsidRPr="00AA647A" w:rsidRDefault="00E64450" w:rsidP="00E644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395" w:type="dxa"/>
            <w:shd w:val="clear" w:color="auto" w:fill="auto"/>
          </w:tcPr>
          <w:p w14:paraId="42E594DC" w14:textId="77777777" w:rsidR="00E64450" w:rsidRPr="00AA647A" w:rsidRDefault="00E64450" w:rsidP="00E644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детей, осваивающих дополнительные предпрофессиональные программы в области искусств в МБОУ ДО «Сатинская детская школа искусств» за счет бюджетных средств от общего количества обучающихся в учреждении за счет бюджетных средств</w:t>
            </w:r>
          </w:p>
        </w:tc>
        <w:tc>
          <w:tcPr>
            <w:tcW w:w="1134" w:type="dxa"/>
            <w:shd w:val="clear" w:color="auto" w:fill="auto"/>
          </w:tcPr>
          <w:p w14:paraId="7C8C9F33" w14:textId="77777777" w:rsidR="00E64450" w:rsidRPr="00AA647A" w:rsidRDefault="00E64450" w:rsidP="00E64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134" w:type="dxa"/>
            <w:shd w:val="clear" w:color="auto" w:fill="auto"/>
          </w:tcPr>
          <w:p w14:paraId="39C47238" w14:textId="77777777" w:rsidR="00E64450" w:rsidRPr="00AA647A" w:rsidRDefault="00E64450" w:rsidP="00E64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34,33</w:t>
            </w:r>
          </w:p>
        </w:tc>
        <w:tc>
          <w:tcPr>
            <w:tcW w:w="1134" w:type="dxa"/>
            <w:shd w:val="clear" w:color="auto" w:fill="auto"/>
          </w:tcPr>
          <w:p w14:paraId="405EB093" w14:textId="77777777" w:rsidR="00E64450" w:rsidRPr="00AA647A" w:rsidRDefault="00E64450" w:rsidP="00E64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34,33</w:t>
            </w:r>
          </w:p>
        </w:tc>
        <w:tc>
          <w:tcPr>
            <w:tcW w:w="1134" w:type="dxa"/>
            <w:shd w:val="clear" w:color="auto" w:fill="auto"/>
          </w:tcPr>
          <w:p w14:paraId="0BA8D644" w14:textId="061FE225" w:rsidR="00E64450" w:rsidRPr="00AA647A" w:rsidRDefault="00E64450" w:rsidP="00E64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37,25</w:t>
            </w:r>
          </w:p>
        </w:tc>
        <w:tc>
          <w:tcPr>
            <w:tcW w:w="1134" w:type="dxa"/>
            <w:shd w:val="clear" w:color="auto" w:fill="auto"/>
          </w:tcPr>
          <w:p w14:paraId="6730A087" w14:textId="6FCEC508" w:rsidR="00E64450" w:rsidRPr="00AA647A" w:rsidRDefault="00E64450" w:rsidP="00E64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37,25</w:t>
            </w:r>
          </w:p>
        </w:tc>
        <w:tc>
          <w:tcPr>
            <w:tcW w:w="1134" w:type="dxa"/>
            <w:shd w:val="clear" w:color="auto" w:fill="auto"/>
          </w:tcPr>
          <w:p w14:paraId="4F8B533A" w14:textId="742B33A5" w:rsidR="00E64450" w:rsidRPr="00AA647A" w:rsidRDefault="00E64450" w:rsidP="00E64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37,25</w:t>
            </w:r>
          </w:p>
        </w:tc>
        <w:tc>
          <w:tcPr>
            <w:tcW w:w="1134" w:type="dxa"/>
            <w:shd w:val="clear" w:color="auto" w:fill="auto"/>
          </w:tcPr>
          <w:p w14:paraId="2F04BF66" w14:textId="397094B4" w:rsidR="00E64450" w:rsidRPr="00AA647A" w:rsidRDefault="00E64450" w:rsidP="00E64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37,25</w:t>
            </w:r>
          </w:p>
        </w:tc>
        <w:tc>
          <w:tcPr>
            <w:tcW w:w="1134" w:type="dxa"/>
            <w:shd w:val="clear" w:color="auto" w:fill="auto"/>
          </w:tcPr>
          <w:p w14:paraId="642F7209" w14:textId="02FDB5D4" w:rsidR="00E64450" w:rsidRPr="00AA647A" w:rsidRDefault="00E64450" w:rsidP="00E64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37,25</w:t>
            </w:r>
          </w:p>
        </w:tc>
        <w:tc>
          <w:tcPr>
            <w:tcW w:w="1134" w:type="dxa"/>
            <w:shd w:val="clear" w:color="auto" w:fill="auto"/>
          </w:tcPr>
          <w:p w14:paraId="0B36B623" w14:textId="45395BFA" w:rsidR="00E64450" w:rsidRPr="00AA647A" w:rsidRDefault="00E64450" w:rsidP="00E64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37,25</w:t>
            </w:r>
          </w:p>
        </w:tc>
      </w:tr>
      <w:tr w:rsidR="00AA647A" w:rsidRPr="00AA647A" w14:paraId="74D58476" w14:textId="77777777" w:rsidTr="00600292">
        <w:tc>
          <w:tcPr>
            <w:tcW w:w="675" w:type="dxa"/>
            <w:shd w:val="clear" w:color="auto" w:fill="auto"/>
          </w:tcPr>
          <w:p w14:paraId="1975BB58" w14:textId="77777777" w:rsidR="00E64450" w:rsidRPr="00AA647A" w:rsidRDefault="00E64450" w:rsidP="00E644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395" w:type="dxa"/>
            <w:shd w:val="clear" w:color="auto" w:fill="auto"/>
          </w:tcPr>
          <w:p w14:paraId="54A0D0DF" w14:textId="00888AA0" w:rsidR="00E64450" w:rsidRPr="00AA647A" w:rsidRDefault="0082001F" w:rsidP="00E644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Число посещений культурных мероприятий МБУ «Сампурский Центр досуговой деятельности» </w:t>
            </w:r>
          </w:p>
        </w:tc>
        <w:tc>
          <w:tcPr>
            <w:tcW w:w="1134" w:type="dxa"/>
            <w:shd w:val="clear" w:color="auto" w:fill="auto"/>
          </w:tcPr>
          <w:p w14:paraId="3879D3CD" w14:textId="77777777" w:rsidR="00E64450" w:rsidRPr="00AA647A" w:rsidRDefault="00E64450" w:rsidP="00E64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тысяч посеще-ний</w:t>
            </w:r>
          </w:p>
        </w:tc>
        <w:tc>
          <w:tcPr>
            <w:tcW w:w="1134" w:type="dxa"/>
            <w:shd w:val="clear" w:color="auto" w:fill="auto"/>
          </w:tcPr>
          <w:p w14:paraId="34BF42AE" w14:textId="77777777" w:rsidR="00E64450" w:rsidRPr="00AA647A" w:rsidRDefault="00E64450" w:rsidP="00E64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97,853</w:t>
            </w:r>
          </w:p>
        </w:tc>
        <w:tc>
          <w:tcPr>
            <w:tcW w:w="1134" w:type="dxa"/>
            <w:shd w:val="clear" w:color="auto" w:fill="auto"/>
          </w:tcPr>
          <w:p w14:paraId="286DD392" w14:textId="564EFACE" w:rsidR="00E64450" w:rsidRPr="00AA647A" w:rsidRDefault="00E64450" w:rsidP="00E64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134,616</w:t>
            </w:r>
          </w:p>
        </w:tc>
        <w:tc>
          <w:tcPr>
            <w:tcW w:w="1134" w:type="dxa"/>
            <w:shd w:val="clear" w:color="auto" w:fill="auto"/>
          </w:tcPr>
          <w:p w14:paraId="185A5106" w14:textId="1D8B3C15" w:rsidR="00E64450" w:rsidRPr="00AA647A" w:rsidRDefault="00E64450" w:rsidP="00E644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125,956</w:t>
            </w:r>
          </w:p>
        </w:tc>
        <w:tc>
          <w:tcPr>
            <w:tcW w:w="1134" w:type="dxa"/>
            <w:shd w:val="clear" w:color="auto" w:fill="auto"/>
          </w:tcPr>
          <w:p w14:paraId="5BE30382" w14:textId="6BC7C32D" w:rsidR="00E64450" w:rsidRPr="00AA647A" w:rsidRDefault="00E64450" w:rsidP="00E644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125,956</w:t>
            </w:r>
          </w:p>
        </w:tc>
        <w:tc>
          <w:tcPr>
            <w:tcW w:w="1134" w:type="dxa"/>
            <w:shd w:val="clear" w:color="auto" w:fill="auto"/>
          </w:tcPr>
          <w:p w14:paraId="2F0A7223" w14:textId="76991C3E" w:rsidR="00E64450" w:rsidRPr="00AA647A" w:rsidRDefault="00E64450" w:rsidP="00E644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125,956</w:t>
            </w:r>
          </w:p>
        </w:tc>
        <w:tc>
          <w:tcPr>
            <w:tcW w:w="1134" w:type="dxa"/>
            <w:shd w:val="clear" w:color="auto" w:fill="auto"/>
          </w:tcPr>
          <w:p w14:paraId="3EC96F5F" w14:textId="4D62AC6B" w:rsidR="00E64450" w:rsidRPr="00AA647A" w:rsidRDefault="00E64450" w:rsidP="00E644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125,956</w:t>
            </w:r>
          </w:p>
        </w:tc>
        <w:tc>
          <w:tcPr>
            <w:tcW w:w="1134" w:type="dxa"/>
            <w:shd w:val="clear" w:color="auto" w:fill="auto"/>
          </w:tcPr>
          <w:p w14:paraId="50C2745D" w14:textId="2CFAC58D" w:rsidR="00E64450" w:rsidRPr="00AA647A" w:rsidRDefault="00E64450" w:rsidP="00E644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125,956</w:t>
            </w:r>
          </w:p>
        </w:tc>
        <w:tc>
          <w:tcPr>
            <w:tcW w:w="1134" w:type="dxa"/>
            <w:shd w:val="clear" w:color="auto" w:fill="auto"/>
          </w:tcPr>
          <w:p w14:paraId="4EF7005B" w14:textId="6DBD78FD" w:rsidR="00E64450" w:rsidRPr="00AA647A" w:rsidRDefault="00E64450" w:rsidP="00E644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125,956</w:t>
            </w:r>
          </w:p>
        </w:tc>
      </w:tr>
      <w:tr w:rsidR="00AA647A" w:rsidRPr="00AA647A" w14:paraId="08F8DADD" w14:textId="77777777" w:rsidTr="00600292">
        <w:tc>
          <w:tcPr>
            <w:tcW w:w="675" w:type="dxa"/>
            <w:shd w:val="clear" w:color="auto" w:fill="auto"/>
          </w:tcPr>
          <w:p w14:paraId="3E47A82A" w14:textId="77777777" w:rsidR="00335B50" w:rsidRPr="00AA647A" w:rsidRDefault="00335B50" w:rsidP="00335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395" w:type="dxa"/>
            <w:shd w:val="clear" w:color="auto" w:fill="auto"/>
          </w:tcPr>
          <w:p w14:paraId="5E0B327D" w14:textId="77777777" w:rsidR="00335B50" w:rsidRPr="00AA647A" w:rsidRDefault="00335B50" w:rsidP="00335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посещений кинозала МБУ «Сампурский Центр досуговой деятельности»</w:t>
            </w:r>
          </w:p>
        </w:tc>
        <w:tc>
          <w:tcPr>
            <w:tcW w:w="1134" w:type="dxa"/>
            <w:shd w:val="clear" w:color="auto" w:fill="auto"/>
          </w:tcPr>
          <w:p w14:paraId="6E9CE071" w14:textId="77777777" w:rsidR="00335B50" w:rsidRPr="00AA647A" w:rsidRDefault="00335B50" w:rsidP="00335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тысяч посеще-ний</w:t>
            </w:r>
          </w:p>
        </w:tc>
        <w:tc>
          <w:tcPr>
            <w:tcW w:w="1134" w:type="dxa"/>
            <w:shd w:val="clear" w:color="auto" w:fill="auto"/>
          </w:tcPr>
          <w:p w14:paraId="135B32A2" w14:textId="77777777" w:rsidR="00335B50" w:rsidRPr="00AA647A" w:rsidRDefault="00335B50" w:rsidP="00335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5,409</w:t>
            </w:r>
          </w:p>
        </w:tc>
        <w:tc>
          <w:tcPr>
            <w:tcW w:w="1134" w:type="dxa"/>
            <w:shd w:val="clear" w:color="auto" w:fill="auto"/>
          </w:tcPr>
          <w:p w14:paraId="2CB233C4" w14:textId="48A92CD7" w:rsidR="00335B50" w:rsidRPr="00AA647A" w:rsidRDefault="00335B50" w:rsidP="00335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1,286</w:t>
            </w:r>
          </w:p>
        </w:tc>
        <w:tc>
          <w:tcPr>
            <w:tcW w:w="1134" w:type="dxa"/>
            <w:shd w:val="clear" w:color="auto" w:fill="auto"/>
          </w:tcPr>
          <w:p w14:paraId="4B78A18C" w14:textId="1D158D81" w:rsidR="00335B50" w:rsidRPr="00AA647A" w:rsidRDefault="00335B50" w:rsidP="00335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0,993</w:t>
            </w:r>
          </w:p>
        </w:tc>
        <w:tc>
          <w:tcPr>
            <w:tcW w:w="1134" w:type="dxa"/>
            <w:shd w:val="clear" w:color="auto" w:fill="auto"/>
          </w:tcPr>
          <w:p w14:paraId="6DDA4C4D" w14:textId="1FF95378" w:rsidR="00335B50" w:rsidRPr="00AA647A" w:rsidRDefault="00335B50" w:rsidP="00335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0,993</w:t>
            </w:r>
          </w:p>
        </w:tc>
        <w:tc>
          <w:tcPr>
            <w:tcW w:w="1134" w:type="dxa"/>
            <w:shd w:val="clear" w:color="auto" w:fill="auto"/>
          </w:tcPr>
          <w:p w14:paraId="6AAE1B02" w14:textId="1CE7C5D6" w:rsidR="00335B50" w:rsidRPr="00AA647A" w:rsidRDefault="00335B50" w:rsidP="00335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0,993</w:t>
            </w:r>
          </w:p>
        </w:tc>
        <w:tc>
          <w:tcPr>
            <w:tcW w:w="1134" w:type="dxa"/>
            <w:shd w:val="clear" w:color="auto" w:fill="auto"/>
          </w:tcPr>
          <w:p w14:paraId="344F1171" w14:textId="68FBB446" w:rsidR="00335B50" w:rsidRPr="00AA647A" w:rsidRDefault="00335B50" w:rsidP="00335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0,993</w:t>
            </w:r>
          </w:p>
        </w:tc>
        <w:tc>
          <w:tcPr>
            <w:tcW w:w="1134" w:type="dxa"/>
            <w:shd w:val="clear" w:color="auto" w:fill="auto"/>
          </w:tcPr>
          <w:p w14:paraId="585CDD3D" w14:textId="782B214A" w:rsidR="00335B50" w:rsidRPr="00AA647A" w:rsidRDefault="00335B50" w:rsidP="00335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0,993</w:t>
            </w:r>
          </w:p>
        </w:tc>
        <w:tc>
          <w:tcPr>
            <w:tcW w:w="1134" w:type="dxa"/>
            <w:shd w:val="clear" w:color="auto" w:fill="auto"/>
          </w:tcPr>
          <w:p w14:paraId="7DA0480B" w14:textId="540A5D78" w:rsidR="00335B50" w:rsidRPr="00AA647A" w:rsidRDefault="00335B50" w:rsidP="00335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0,993</w:t>
            </w:r>
          </w:p>
        </w:tc>
      </w:tr>
      <w:tr w:rsidR="00AA647A" w:rsidRPr="00AA647A" w14:paraId="4ADCD842" w14:textId="77777777" w:rsidTr="00600292">
        <w:tc>
          <w:tcPr>
            <w:tcW w:w="675" w:type="dxa"/>
            <w:shd w:val="clear" w:color="auto" w:fill="auto"/>
          </w:tcPr>
          <w:p w14:paraId="4DF11658" w14:textId="77777777" w:rsidR="00A82CEB" w:rsidRPr="00AA647A" w:rsidRDefault="00A82CEB" w:rsidP="00A82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395" w:type="dxa"/>
            <w:shd w:val="clear" w:color="auto" w:fill="auto"/>
          </w:tcPr>
          <w:p w14:paraId="34F30171" w14:textId="77777777" w:rsidR="00A82CEB" w:rsidRPr="00AA647A" w:rsidRDefault="00A82CEB" w:rsidP="00A82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посещений культурных мероприятий, проводимых МБОУ ДО «Сатинская детская школа искусств»</w:t>
            </w:r>
          </w:p>
        </w:tc>
        <w:tc>
          <w:tcPr>
            <w:tcW w:w="1134" w:type="dxa"/>
            <w:shd w:val="clear" w:color="auto" w:fill="auto"/>
          </w:tcPr>
          <w:p w14:paraId="698B0CDD" w14:textId="77777777" w:rsidR="00A82CEB" w:rsidRPr="00AA647A" w:rsidRDefault="00A82CEB" w:rsidP="00A8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тысяч посеще-ний</w:t>
            </w:r>
          </w:p>
        </w:tc>
        <w:tc>
          <w:tcPr>
            <w:tcW w:w="1134" w:type="dxa"/>
            <w:shd w:val="clear" w:color="auto" w:fill="auto"/>
          </w:tcPr>
          <w:p w14:paraId="167958B3" w14:textId="77777777" w:rsidR="00A82CEB" w:rsidRPr="00AA647A" w:rsidRDefault="00A82CEB" w:rsidP="00A8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0,762</w:t>
            </w:r>
          </w:p>
        </w:tc>
        <w:tc>
          <w:tcPr>
            <w:tcW w:w="1134" w:type="dxa"/>
            <w:shd w:val="clear" w:color="auto" w:fill="auto"/>
          </w:tcPr>
          <w:p w14:paraId="484C7968" w14:textId="78D762BD" w:rsidR="00A82CEB" w:rsidRPr="00AA647A" w:rsidRDefault="00A82CEB" w:rsidP="00A8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1,030</w:t>
            </w:r>
          </w:p>
        </w:tc>
        <w:tc>
          <w:tcPr>
            <w:tcW w:w="1134" w:type="dxa"/>
            <w:shd w:val="clear" w:color="auto" w:fill="auto"/>
          </w:tcPr>
          <w:p w14:paraId="38DA7554" w14:textId="4DE46B48" w:rsidR="00A82CEB" w:rsidRPr="00AA647A" w:rsidRDefault="00A82CEB" w:rsidP="00A8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0,975</w:t>
            </w:r>
          </w:p>
        </w:tc>
        <w:tc>
          <w:tcPr>
            <w:tcW w:w="1134" w:type="dxa"/>
            <w:shd w:val="clear" w:color="auto" w:fill="auto"/>
          </w:tcPr>
          <w:p w14:paraId="2FD3FC98" w14:textId="69ABC8D2" w:rsidR="00A82CEB" w:rsidRPr="00AA647A" w:rsidRDefault="00A82CEB" w:rsidP="00A8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0,975</w:t>
            </w:r>
          </w:p>
        </w:tc>
        <w:tc>
          <w:tcPr>
            <w:tcW w:w="1134" w:type="dxa"/>
            <w:shd w:val="clear" w:color="auto" w:fill="auto"/>
          </w:tcPr>
          <w:p w14:paraId="728E2E54" w14:textId="13385AA2" w:rsidR="00A82CEB" w:rsidRPr="00AA647A" w:rsidRDefault="00A82CEB" w:rsidP="00A8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0,975</w:t>
            </w:r>
          </w:p>
        </w:tc>
        <w:tc>
          <w:tcPr>
            <w:tcW w:w="1134" w:type="dxa"/>
            <w:shd w:val="clear" w:color="auto" w:fill="auto"/>
          </w:tcPr>
          <w:p w14:paraId="539447EC" w14:textId="4F6E407E" w:rsidR="00A82CEB" w:rsidRPr="00AA647A" w:rsidRDefault="00A82CEB" w:rsidP="00A8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0,975</w:t>
            </w:r>
          </w:p>
        </w:tc>
        <w:tc>
          <w:tcPr>
            <w:tcW w:w="1134" w:type="dxa"/>
            <w:shd w:val="clear" w:color="auto" w:fill="auto"/>
          </w:tcPr>
          <w:p w14:paraId="7A9808DD" w14:textId="303770F2" w:rsidR="00A82CEB" w:rsidRPr="00AA647A" w:rsidRDefault="00A82CEB" w:rsidP="00A8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0,975</w:t>
            </w:r>
          </w:p>
        </w:tc>
        <w:tc>
          <w:tcPr>
            <w:tcW w:w="1134" w:type="dxa"/>
            <w:shd w:val="clear" w:color="auto" w:fill="auto"/>
          </w:tcPr>
          <w:p w14:paraId="35990836" w14:textId="1FFEF15B" w:rsidR="00A82CEB" w:rsidRPr="00AA647A" w:rsidRDefault="00A82CEB" w:rsidP="00A8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0,975</w:t>
            </w:r>
          </w:p>
        </w:tc>
      </w:tr>
      <w:tr w:rsidR="00AA647A" w:rsidRPr="00AA647A" w14:paraId="4CAB0C7C" w14:textId="77777777" w:rsidTr="00C95DEB">
        <w:tc>
          <w:tcPr>
            <w:tcW w:w="15276" w:type="dxa"/>
            <w:gridSpan w:val="11"/>
            <w:shd w:val="clear" w:color="auto" w:fill="auto"/>
          </w:tcPr>
          <w:p w14:paraId="1561313F" w14:textId="77777777" w:rsidR="003F2A01" w:rsidRPr="00AA647A" w:rsidRDefault="003F2A01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Подпрограмма «Развитие туризма»</w:t>
            </w:r>
          </w:p>
        </w:tc>
      </w:tr>
      <w:tr w:rsidR="003F2A01" w:rsidRPr="00AA647A" w14:paraId="481D1B29" w14:textId="77777777" w:rsidTr="00256073">
        <w:tc>
          <w:tcPr>
            <w:tcW w:w="675" w:type="dxa"/>
            <w:shd w:val="clear" w:color="auto" w:fill="auto"/>
          </w:tcPr>
          <w:p w14:paraId="590ADFA4" w14:textId="77777777" w:rsidR="003F2A01" w:rsidRPr="00AA647A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395" w:type="dxa"/>
            <w:shd w:val="clear" w:color="auto" w:fill="auto"/>
          </w:tcPr>
          <w:p w14:paraId="11327451" w14:textId="77777777" w:rsidR="003F2A01" w:rsidRPr="00AA647A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участников событийных мероприятий</w:t>
            </w:r>
          </w:p>
        </w:tc>
        <w:tc>
          <w:tcPr>
            <w:tcW w:w="1134" w:type="dxa"/>
            <w:shd w:val="clear" w:color="auto" w:fill="auto"/>
          </w:tcPr>
          <w:p w14:paraId="57A503D1" w14:textId="1FA62D9F" w:rsidR="003F2A01" w:rsidRPr="00AA647A" w:rsidRDefault="0025607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тысяч </w:t>
            </w:r>
            <w:r w:rsidR="003F2A01" w:rsidRPr="00AA64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134" w:type="dxa"/>
            <w:shd w:val="clear" w:color="auto" w:fill="auto"/>
          </w:tcPr>
          <w:p w14:paraId="70905233" w14:textId="7672D038" w:rsidR="003F2A01" w:rsidRPr="00AA647A" w:rsidRDefault="003F2A01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256073" w:rsidRPr="00AA64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AA64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134" w:type="dxa"/>
            <w:shd w:val="clear" w:color="auto" w:fill="auto"/>
          </w:tcPr>
          <w:p w14:paraId="6BAE503B" w14:textId="2DAADA66" w:rsidR="003F2A01" w:rsidRPr="00AA647A" w:rsidRDefault="003F2A01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256073" w:rsidRPr="00AA64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AA64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1134" w:type="dxa"/>
            <w:shd w:val="clear" w:color="auto" w:fill="auto"/>
          </w:tcPr>
          <w:p w14:paraId="1948E23E" w14:textId="0E893DD2" w:rsidR="003F2A01" w:rsidRPr="00AA647A" w:rsidRDefault="003F2A01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256073" w:rsidRPr="00AA64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AA64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134" w:type="dxa"/>
            <w:shd w:val="clear" w:color="auto" w:fill="auto"/>
          </w:tcPr>
          <w:p w14:paraId="1C1C3347" w14:textId="42154EB2" w:rsidR="003F2A01" w:rsidRPr="00AA647A" w:rsidRDefault="003F2A01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256073" w:rsidRPr="00AA64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AA64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</w:t>
            </w:r>
          </w:p>
        </w:tc>
        <w:tc>
          <w:tcPr>
            <w:tcW w:w="1134" w:type="dxa"/>
            <w:shd w:val="clear" w:color="auto" w:fill="auto"/>
          </w:tcPr>
          <w:p w14:paraId="00E7DA9A" w14:textId="4678DF5A" w:rsidR="003F2A01" w:rsidRPr="00AA647A" w:rsidRDefault="003F2A01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256073" w:rsidRPr="00AA64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AA64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34" w:type="dxa"/>
            <w:shd w:val="clear" w:color="auto" w:fill="auto"/>
          </w:tcPr>
          <w:p w14:paraId="59B9F513" w14:textId="261D4D9F" w:rsidR="003F2A01" w:rsidRPr="00AA647A" w:rsidRDefault="003F2A01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256073" w:rsidRPr="00AA64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AA64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34" w:type="dxa"/>
            <w:shd w:val="clear" w:color="auto" w:fill="auto"/>
          </w:tcPr>
          <w:p w14:paraId="4DFBBD68" w14:textId="4D37A301" w:rsidR="003F2A01" w:rsidRPr="00AA647A" w:rsidRDefault="003F2A01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256073" w:rsidRPr="00AA64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AA64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134" w:type="dxa"/>
            <w:shd w:val="clear" w:color="auto" w:fill="auto"/>
          </w:tcPr>
          <w:p w14:paraId="4D9E2C7A" w14:textId="6A7539D3" w:rsidR="003F2A01" w:rsidRPr="00AA647A" w:rsidRDefault="003F2A01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256073" w:rsidRPr="00AA64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AA64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</w:tr>
    </w:tbl>
    <w:p w14:paraId="1FA7E1BE" w14:textId="77777777" w:rsidR="003F2A01" w:rsidRPr="00AA647A" w:rsidRDefault="003F2A01" w:rsidP="003F2A0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8BF471" w14:textId="77777777" w:rsidR="003F2A01" w:rsidRPr="00AA647A" w:rsidRDefault="003F2A01" w:rsidP="003F2A0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22D524A" w14:textId="77777777" w:rsidR="003F2A01" w:rsidRPr="00AA647A" w:rsidRDefault="003F2A01" w:rsidP="003F2A0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FBAC669" w14:textId="77777777" w:rsidR="003F2A01" w:rsidRPr="00AA647A" w:rsidRDefault="003F2A01" w:rsidP="003F2A0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B5A88B5" w14:textId="77777777" w:rsidR="003F2A01" w:rsidRPr="00AA647A" w:rsidRDefault="003F2A01" w:rsidP="003F2A0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B3B4411" w14:textId="77777777" w:rsidR="003F2A01" w:rsidRPr="00AA647A" w:rsidRDefault="003F2A01" w:rsidP="003F2A0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BAF48D9" w14:textId="30D758ED" w:rsidR="003F2A01" w:rsidRPr="00AA647A" w:rsidRDefault="003F2A01" w:rsidP="003F2A0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07B582F" w14:textId="26F2E5FB" w:rsidR="002C3986" w:rsidRPr="00AA647A" w:rsidRDefault="002C3986" w:rsidP="003F2A0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6D9F08" w14:textId="3B7ACF5F" w:rsidR="002C3986" w:rsidRPr="00AA647A" w:rsidRDefault="002C3986" w:rsidP="003F2A0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17244B4" w14:textId="47C29B63" w:rsidR="002C3986" w:rsidRPr="00AA647A" w:rsidRDefault="002C3986" w:rsidP="003F2A0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FCFF152" w14:textId="77777777" w:rsidR="002C3986" w:rsidRPr="00AA647A" w:rsidRDefault="002C3986" w:rsidP="003F2A0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E8A6C4B" w14:textId="77777777" w:rsidR="003F2A01" w:rsidRPr="00AA647A" w:rsidRDefault="003F2A01" w:rsidP="003F2A0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№2</w:t>
      </w:r>
    </w:p>
    <w:p w14:paraId="1F6973AE" w14:textId="77777777" w:rsidR="003F2A01" w:rsidRPr="00AA647A" w:rsidRDefault="003F2A01" w:rsidP="003F2A0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к муниципальной программе </w:t>
      </w:r>
    </w:p>
    <w:p w14:paraId="2B87AC8F" w14:textId="77777777" w:rsidR="003F2A01" w:rsidRPr="00AA647A" w:rsidRDefault="003F2A01" w:rsidP="003F2A0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Сампурского муниципального округа Тамбовской области </w:t>
      </w:r>
    </w:p>
    <w:p w14:paraId="0EF3B555" w14:textId="77777777" w:rsidR="003F2A01" w:rsidRPr="00AA647A" w:rsidRDefault="003F2A01" w:rsidP="003F2A0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«Развитие культуры и туризма» </w:t>
      </w:r>
    </w:p>
    <w:p w14:paraId="36802704" w14:textId="77777777" w:rsidR="003F2A01" w:rsidRPr="00AA647A" w:rsidRDefault="003F2A01" w:rsidP="003F2A0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D659393" w14:textId="77777777" w:rsidR="003F2A01" w:rsidRPr="00AA647A" w:rsidRDefault="003F2A01" w:rsidP="003F2A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Перечень мероприятий муниципальной программы </w:t>
      </w:r>
    </w:p>
    <w:p w14:paraId="6CDB6769" w14:textId="77777777" w:rsidR="003F2A01" w:rsidRPr="00AA647A" w:rsidRDefault="003F2A01" w:rsidP="003F2A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Сампурского муниципального округа Тамбовской области «Развитие культуры и туризма» </w:t>
      </w:r>
    </w:p>
    <w:p w14:paraId="381B0E79" w14:textId="77777777" w:rsidR="003F2A01" w:rsidRPr="00AA647A" w:rsidRDefault="003F2A01" w:rsidP="003F2A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88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8"/>
        <w:gridCol w:w="2345"/>
        <w:gridCol w:w="2144"/>
        <w:gridCol w:w="1876"/>
        <w:gridCol w:w="1139"/>
        <w:gridCol w:w="1626"/>
        <w:gridCol w:w="996"/>
        <w:gridCol w:w="1243"/>
        <w:gridCol w:w="1273"/>
        <w:gridCol w:w="1166"/>
        <w:gridCol w:w="804"/>
        <w:gridCol w:w="27"/>
        <w:gridCol w:w="1139"/>
        <w:gridCol w:w="1139"/>
        <w:gridCol w:w="1139"/>
      </w:tblGrid>
      <w:tr w:rsidR="007445D3" w:rsidRPr="00AA647A" w14:paraId="55813D1F" w14:textId="77777777" w:rsidTr="007445D3">
        <w:trPr>
          <w:gridAfter w:val="4"/>
          <w:wAfter w:w="3444" w:type="dxa"/>
        </w:trPr>
        <w:tc>
          <w:tcPr>
            <w:tcW w:w="778" w:type="dxa"/>
            <w:vMerge w:val="restart"/>
            <w:shd w:val="clear" w:color="auto" w:fill="auto"/>
          </w:tcPr>
          <w:p w14:paraId="0106FE05" w14:textId="77777777" w:rsidR="007445D3" w:rsidRPr="00AA647A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20" w:name="_Hlk184293762"/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345" w:type="dxa"/>
            <w:vMerge w:val="restart"/>
            <w:shd w:val="clear" w:color="auto" w:fill="auto"/>
          </w:tcPr>
          <w:p w14:paraId="044BB2ED" w14:textId="77777777" w:rsidR="007445D3" w:rsidRPr="00AA647A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подпрограммы, основного мероприятия, ведомственной целевой программы</w:t>
            </w:r>
          </w:p>
        </w:tc>
        <w:tc>
          <w:tcPr>
            <w:tcW w:w="2144" w:type="dxa"/>
            <w:vMerge w:val="restart"/>
            <w:shd w:val="clear" w:color="auto" w:fill="auto"/>
          </w:tcPr>
          <w:p w14:paraId="671BEEE9" w14:textId="77777777" w:rsidR="007445D3" w:rsidRPr="00AA647A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Ответственный исполнитель, соисполнители</w:t>
            </w:r>
          </w:p>
        </w:tc>
        <w:tc>
          <w:tcPr>
            <w:tcW w:w="4641" w:type="dxa"/>
            <w:gridSpan w:val="3"/>
            <w:shd w:val="clear" w:color="auto" w:fill="auto"/>
          </w:tcPr>
          <w:p w14:paraId="35A94A8D" w14:textId="77777777" w:rsidR="007445D3" w:rsidRPr="00AA647A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Ожидаемые непосредственные результаты</w:t>
            </w:r>
          </w:p>
        </w:tc>
        <w:tc>
          <w:tcPr>
            <w:tcW w:w="5482" w:type="dxa"/>
            <w:gridSpan w:val="5"/>
            <w:shd w:val="clear" w:color="auto" w:fill="auto"/>
          </w:tcPr>
          <w:p w14:paraId="3A9DDF03" w14:textId="77777777" w:rsidR="007445D3" w:rsidRPr="00AA647A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Объемы финансирования, тыс. рублей, в т.ч.</w:t>
            </w:r>
          </w:p>
        </w:tc>
      </w:tr>
      <w:tr w:rsidR="007445D3" w:rsidRPr="00AA647A" w14:paraId="6AD9295E" w14:textId="77777777" w:rsidTr="007445D3">
        <w:trPr>
          <w:gridAfter w:val="4"/>
          <w:wAfter w:w="3444" w:type="dxa"/>
        </w:trPr>
        <w:tc>
          <w:tcPr>
            <w:tcW w:w="778" w:type="dxa"/>
            <w:vMerge/>
            <w:shd w:val="clear" w:color="auto" w:fill="auto"/>
          </w:tcPr>
          <w:p w14:paraId="5A12AF98" w14:textId="77777777" w:rsidR="007445D3" w:rsidRPr="00AA647A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19E73230" w14:textId="77777777" w:rsidR="007445D3" w:rsidRPr="00AA647A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557D185A" w14:textId="77777777" w:rsidR="007445D3" w:rsidRPr="00AA647A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shd w:val="clear" w:color="auto" w:fill="auto"/>
          </w:tcPr>
          <w:p w14:paraId="3B1C2863" w14:textId="77777777" w:rsidR="007445D3" w:rsidRPr="00AA647A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139" w:type="dxa"/>
            <w:shd w:val="clear" w:color="auto" w:fill="auto"/>
          </w:tcPr>
          <w:p w14:paraId="424622D3" w14:textId="77777777" w:rsidR="007445D3" w:rsidRPr="00AA647A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1626" w:type="dxa"/>
            <w:shd w:val="clear" w:color="auto" w:fill="auto"/>
          </w:tcPr>
          <w:p w14:paraId="17B2CFB9" w14:textId="77777777" w:rsidR="007445D3" w:rsidRPr="00AA647A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</w:t>
            </w:r>
          </w:p>
          <w:p w14:paraId="41D7A23B" w14:textId="77777777" w:rsidR="007445D3" w:rsidRPr="00AA647A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 годам реализации мероприятия)</w:t>
            </w:r>
          </w:p>
        </w:tc>
        <w:tc>
          <w:tcPr>
            <w:tcW w:w="996" w:type="dxa"/>
            <w:shd w:val="clear" w:color="auto" w:fill="auto"/>
          </w:tcPr>
          <w:p w14:paraId="087789DA" w14:textId="77777777" w:rsidR="007445D3" w:rsidRPr="00AA647A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годам, всего</w:t>
            </w:r>
          </w:p>
        </w:tc>
        <w:tc>
          <w:tcPr>
            <w:tcW w:w="1243" w:type="dxa"/>
            <w:shd w:val="clear" w:color="auto" w:fill="auto"/>
          </w:tcPr>
          <w:p w14:paraId="6CF0308E" w14:textId="77777777" w:rsidR="007445D3" w:rsidRPr="00AA647A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73" w:type="dxa"/>
            <w:shd w:val="clear" w:color="auto" w:fill="auto"/>
          </w:tcPr>
          <w:p w14:paraId="5583B8E9" w14:textId="77777777" w:rsidR="007445D3" w:rsidRPr="00AA647A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Тамбовской области</w:t>
            </w:r>
          </w:p>
        </w:tc>
        <w:tc>
          <w:tcPr>
            <w:tcW w:w="1166" w:type="dxa"/>
            <w:shd w:val="clear" w:color="auto" w:fill="auto"/>
          </w:tcPr>
          <w:p w14:paraId="3959B044" w14:textId="77777777" w:rsidR="007445D3" w:rsidRPr="00AA647A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муници-пального округа</w:t>
            </w:r>
          </w:p>
        </w:tc>
        <w:tc>
          <w:tcPr>
            <w:tcW w:w="804" w:type="dxa"/>
            <w:shd w:val="clear" w:color="auto" w:fill="auto"/>
          </w:tcPr>
          <w:p w14:paraId="40CBF094" w14:textId="77777777" w:rsidR="007445D3" w:rsidRPr="00AA647A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средства</w:t>
            </w:r>
          </w:p>
        </w:tc>
      </w:tr>
      <w:tr w:rsidR="007445D3" w:rsidRPr="00AA647A" w14:paraId="14EF9CA8" w14:textId="77777777" w:rsidTr="007445D3">
        <w:trPr>
          <w:gridAfter w:val="4"/>
          <w:wAfter w:w="3444" w:type="dxa"/>
        </w:trPr>
        <w:tc>
          <w:tcPr>
            <w:tcW w:w="778" w:type="dxa"/>
            <w:shd w:val="clear" w:color="auto" w:fill="auto"/>
          </w:tcPr>
          <w:p w14:paraId="2814DF8E" w14:textId="77777777" w:rsidR="007445D3" w:rsidRPr="00AA647A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45" w:type="dxa"/>
            <w:shd w:val="clear" w:color="auto" w:fill="auto"/>
          </w:tcPr>
          <w:p w14:paraId="43D10D59" w14:textId="77777777" w:rsidR="007445D3" w:rsidRPr="00AA647A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44" w:type="dxa"/>
            <w:shd w:val="clear" w:color="auto" w:fill="auto"/>
          </w:tcPr>
          <w:p w14:paraId="45F9E31A" w14:textId="77777777" w:rsidR="007445D3" w:rsidRPr="00AA647A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76" w:type="dxa"/>
            <w:shd w:val="clear" w:color="auto" w:fill="auto"/>
          </w:tcPr>
          <w:p w14:paraId="1E8A3922" w14:textId="77777777" w:rsidR="007445D3" w:rsidRPr="00AA647A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9" w:type="dxa"/>
            <w:shd w:val="clear" w:color="auto" w:fill="auto"/>
          </w:tcPr>
          <w:p w14:paraId="37BE9B47" w14:textId="77777777" w:rsidR="007445D3" w:rsidRPr="00AA647A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626" w:type="dxa"/>
            <w:shd w:val="clear" w:color="auto" w:fill="auto"/>
          </w:tcPr>
          <w:p w14:paraId="2657C90A" w14:textId="77777777" w:rsidR="007445D3" w:rsidRPr="00AA647A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6" w:type="dxa"/>
            <w:shd w:val="clear" w:color="auto" w:fill="auto"/>
          </w:tcPr>
          <w:p w14:paraId="10C83ABC" w14:textId="77777777" w:rsidR="007445D3" w:rsidRPr="00AA647A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43" w:type="dxa"/>
            <w:shd w:val="clear" w:color="auto" w:fill="auto"/>
          </w:tcPr>
          <w:p w14:paraId="6C81F751" w14:textId="77777777" w:rsidR="007445D3" w:rsidRPr="00AA647A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73" w:type="dxa"/>
            <w:shd w:val="clear" w:color="auto" w:fill="auto"/>
          </w:tcPr>
          <w:p w14:paraId="50F9C108" w14:textId="77777777" w:rsidR="007445D3" w:rsidRPr="00AA647A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66" w:type="dxa"/>
            <w:shd w:val="clear" w:color="auto" w:fill="auto"/>
          </w:tcPr>
          <w:p w14:paraId="186F2B3F" w14:textId="77777777" w:rsidR="007445D3" w:rsidRPr="00AA647A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04" w:type="dxa"/>
            <w:shd w:val="clear" w:color="auto" w:fill="auto"/>
          </w:tcPr>
          <w:p w14:paraId="7BDAD378" w14:textId="77777777" w:rsidR="007445D3" w:rsidRPr="00AA647A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</w:tr>
      <w:tr w:rsidR="007445D3" w:rsidRPr="00AA647A" w14:paraId="50D4EFE2" w14:textId="77777777" w:rsidTr="007445D3">
        <w:trPr>
          <w:gridAfter w:val="4"/>
          <w:wAfter w:w="3444" w:type="dxa"/>
        </w:trPr>
        <w:tc>
          <w:tcPr>
            <w:tcW w:w="15390" w:type="dxa"/>
            <w:gridSpan w:val="11"/>
            <w:shd w:val="clear" w:color="auto" w:fill="auto"/>
          </w:tcPr>
          <w:p w14:paraId="47598876" w14:textId="77777777" w:rsidR="007445D3" w:rsidRPr="00AA647A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1. Подпрограмма «Наследие»</w:t>
            </w:r>
          </w:p>
        </w:tc>
      </w:tr>
      <w:tr w:rsidR="007445D3" w:rsidRPr="00AA647A" w14:paraId="65BF9F30" w14:textId="77777777" w:rsidTr="007445D3">
        <w:trPr>
          <w:gridAfter w:val="4"/>
          <w:wAfter w:w="3444" w:type="dxa"/>
        </w:trPr>
        <w:tc>
          <w:tcPr>
            <w:tcW w:w="15390" w:type="dxa"/>
            <w:gridSpan w:val="11"/>
            <w:shd w:val="clear" w:color="auto" w:fill="auto"/>
          </w:tcPr>
          <w:p w14:paraId="140382DA" w14:textId="77777777" w:rsidR="007445D3" w:rsidRPr="00AA647A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Основное мероприятие: «Развитие библиотечного дела»</w:t>
            </w:r>
          </w:p>
        </w:tc>
      </w:tr>
      <w:tr w:rsidR="007445D3" w:rsidRPr="00AA647A" w14:paraId="6B3C6468" w14:textId="77777777" w:rsidTr="007445D3">
        <w:trPr>
          <w:gridAfter w:val="4"/>
          <w:wAfter w:w="3444" w:type="dxa"/>
        </w:trPr>
        <w:tc>
          <w:tcPr>
            <w:tcW w:w="15390" w:type="dxa"/>
            <w:gridSpan w:val="11"/>
            <w:shd w:val="clear" w:color="auto" w:fill="auto"/>
          </w:tcPr>
          <w:p w14:paraId="034AE4E9" w14:textId="77777777" w:rsidR="007445D3" w:rsidRPr="00AA647A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Комплектование книжных фондов библиотек муниципальных образований</w:t>
            </w:r>
          </w:p>
        </w:tc>
      </w:tr>
      <w:tr w:rsidR="007445D3" w:rsidRPr="00AA647A" w14:paraId="11E15E26" w14:textId="77777777" w:rsidTr="007445D3">
        <w:trPr>
          <w:gridAfter w:val="4"/>
          <w:wAfter w:w="3444" w:type="dxa"/>
        </w:trPr>
        <w:tc>
          <w:tcPr>
            <w:tcW w:w="778" w:type="dxa"/>
            <w:vMerge w:val="restart"/>
            <w:shd w:val="clear" w:color="auto" w:fill="auto"/>
          </w:tcPr>
          <w:p w14:paraId="06E4D89B" w14:textId="77777777" w:rsidR="007445D3" w:rsidRPr="00AA647A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2345" w:type="dxa"/>
            <w:vMerge w:val="restart"/>
            <w:shd w:val="clear" w:color="auto" w:fill="auto"/>
          </w:tcPr>
          <w:p w14:paraId="14566F3A" w14:textId="77777777" w:rsidR="007445D3" w:rsidRPr="00AA647A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Оплата услуги по подключению к проекту ЛитРес: Библиотека электронных книг</w:t>
            </w:r>
          </w:p>
        </w:tc>
        <w:tc>
          <w:tcPr>
            <w:tcW w:w="2144" w:type="dxa"/>
            <w:vMerge w:val="restart"/>
            <w:shd w:val="clear" w:color="auto" w:fill="auto"/>
          </w:tcPr>
          <w:p w14:paraId="52F5D165" w14:textId="77777777" w:rsidR="007445D3" w:rsidRPr="00AA647A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МБУ «Сампурская Центральная библиотека» (получатель средств – МБУ «Сампурская Центральная библиотека»)</w:t>
            </w:r>
          </w:p>
        </w:tc>
        <w:tc>
          <w:tcPr>
            <w:tcW w:w="1876" w:type="dxa"/>
            <w:vMerge w:val="restart"/>
            <w:shd w:val="clear" w:color="auto" w:fill="auto"/>
          </w:tcPr>
          <w:p w14:paraId="3B6EFAEA" w14:textId="77777777" w:rsidR="007445D3" w:rsidRPr="00AA647A" w:rsidRDefault="007445D3" w:rsidP="003F2A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экземпляров новых поступлений в фонд МБУ «Сампурская Центральная библиотека»</w:t>
            </w:r>
          </w:p>
        </w:tc>
        <w:tc>
          <w:tcPr>
            <w:tcW w:w="1139" w:type="dxa"/>
            <w:vMerge w:val="restart"/>
            <w:shd w:val="clear" w:color="auto" w:fill="auto"/>
          </w:tcPr>
          <w:p w14:paraId="2B9CBA13" w14:textId="77777777" w:rsidR="007445D3" w:rsidRPr="00AA647A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экземпля-ров</w:t>
            </w:r>
            <w:proofErr w:type="gramEnd"/>
          </w:p>
        </w:tc>
        <w:tc>
          <w:tcPr>
            <w:tcW w:w="1626" w:type="dxa"/>
            <w:shd w:val="clear" w:color="auto" w:fill="auto"/>
          </w:tcPr>
          <w:p w14:paraId="369B474A" w14:textId="77777777" w:rsidR="007445D3" w:rsidRPr="00AA647A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996" w:type="dxa"/>
            <w:shd w:val="clear" w:color="auto" w:fill="auto"/>
          </w:tcPr>
          <w:p w14:paraId="7E0ABA4B" w14:textId="77777777" w:rsidR="007445D3" w:rsidRPr="00AA647A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3" w:type="dxa"/>
            <w:shd w:val="clear" w:color="auto" w:fill="auto"/>
          </w:tcPr>
          <w:p w14:paraId="7C99DC55" w14:textId="77777777" w:rsidR="007445D3" w:rsidRPr="00AA647A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35A6AA48" w14:textId="77777777" w:rsidR="007445D3" w:rsidRPr="00AA647A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55DF5A4E" w14:textId="77777777" w:rsidR="007445D3" w:rsidRPr="00AA647A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04" w:type="dxa"/>
            <w:shd w:val="clear" w:color="auto" w:fill="auto"/>
          </w:tcPr>
          <w:p w14:paraId="74984D7B" w14:textId="77777777" w:rsidR="007445D3" w:rsidRPr="00AA647A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445D3" w:rsidRPr="00AA647A" w14:paraId="603EE34F" w14:textId="77777777" w:rsidTr="007445D3">
        <w:trPr>
          <w:gridAfter w:val="4"/>
          <w:wAfter w:w="3444" w:type="dxa"/>
        </w:trPr>
        <w:tc>
          <w:tcPr>
            <w:tcW w:w="778" w:type="dxa"/>
            <w:vMerge/>
            <w:shd w:val="clear" w:color="auto" w:fill="auto"/>
          </w:tcPr>
          <w:p w14:paraId="0DE59207" w14:textId="77777777" w:rsidR="007445D3" w:rsidRPr="00AA647A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3B1FCF30" w14:textId="77777777" w:rsidR="007445D3" w:rsidRPr="00AA647A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4E5C4A90" w14:textId="77777777" w:rsidR="007445D3" w:rsidRPr="00AA647A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45A56641" w14:textId="77777777" w:rsidR="007445D3" w:rsidRPr="00AA647A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7550B3B0" w14:textId="77777777" w:rsidR="007445D3" w:rsidRPr="00AA647A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340A4C3E" w14:textId="77777777" w:rsidR="007445D3" w:rsidRPr="00AA647A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996" w:type="dxa"/>
            <w:shd w:val="clear" w:color="auto" w:fill="auto"/>
          </w:tcPr>
          <w:p w14:paraId="0A1BB02E" w14:textId="77777777" w:rsidR="007445D3" w:rsidRPr="00AA647A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3" w:type="dxa"/>
            <w:shd w:val="clear" w:color="auto" w:fill="auto"/>
          </w:tcPr>
          <w:p w14:paraId="63429D64" w14:textId="77777777" w:rsidR="007445D3" w:rsidRPr="00AA647A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0D9CE683" w14:textId="77777777" w:rsidR="007445D3" w:rsidRPr="00AA647A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5743F99E" w14:textId="77777777" w:rsidR="007445D3" w:rsidRPr="00AA647A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04" w:type="dxa"/>
            <w:shd w:val="clear" w:color="auto" w:fill="auto"/>
          </w:tcPr>
          <w:p w14:paraId="65CC0DEB" w14:textId="77777777" w:rsidR="007445D3" w:rsidRPr="00AA647A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445D3" w:rsidRPr="00AA647A" w14:paraId="006A1E2D" w14:textId="77777777" w:rsidTr="007445D3">
        <w:trPr>
          <w:gridAfter w:val="4"/>
          <w:wAfter w:w="3444" w:type="dxa"/>
        </w:trPr>
        <w:tc>
          <w:tcPr>
            <w:tcW w:w="778" w:type="dxa"/>
            <w:vMerge/>
            <w:shd w:val="clear" w:color="auto" w:fill="auto"/>
          </w:tcPr>
          <w:p w14:paraId="67A33FF6" w14:textId="77777777" w:rsidR="007445D3" w:rsidRPr="00AA647A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7CD9C0A4" w14:textId="77777777" w:rsidR="007445D3" w:rsidRPr="00AA647A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48C05295" w14:textId="77777777" w:rsidR="007445D3" w:rsidRPr="00AA647A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152CF37A" w14:textId="77777777" w:rsidR="007445D3" w:rsidRPr="00AA647A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78853E86" w14:textId="77777777" w:rsidR="007445D3" w:rsidRPr="00AA647A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2ABC8528" w14:textId="77777777" w:rsidR="007445D3" w:rsidRPr="00AA647A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996" w:type="dxa"/>
            <w:shd w:val="clear" w:color="auto" w:fill="auto"/>
          </w:tcPr>
          <w:p w14:paraId="1D4D075B" w14:textId="77777777" w:rsidR="007445D3" w:rsidRPr="00AA647A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243" w:type="dxa"/>
            <w:shd w:val="clear" w:color="auto" w:fill="auto"/>
          </w:tcPr>
          <w:p w14:paraId="2F1FEDE6" w14:textId="77777777" w:rsidR="007445D3" w:rsidRPr="00AA647A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76F66119" w14:textId="77777777" w:rsidR="007445D3" w:rsidRPr="00AA647A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64F80666" w14:textId="77777777" w:rsidR="007445D3" w:rsidRPr="00AA647A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804" w:type="dxa"/>
            <w:shd w:val="clear" w:color="auto" w:fill="auto"/>
          </w:tcPr>
          <w:p w14:paraId="1A1A5CE3" w14:textId="77777777" w:rsidR="007445D3" w:rsidRPr="00AA647A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445D3" w:rsidRPr="00AA647A" w14:paraId="40F3116E" w14:textId="77777777" w:rsidTr="007445D3">
        <w:trPr>
          <w:gridAfter w:val="4"/>
          <w:wAfter w:w="3444" w:type="dxa"/>
        </w:trPr>
        <w:tc>
          <w:tcPr>
            <w:tcW w:w="778" w:type="dxa"/>
            <w:vMerge/>
            <w:shd w:val="clear" w:color="auto" w:fill="auto"/>
          </w:tcPr>
          <w:p w14:paraId="0214502F" w14:textId="77777777" w:rsidR="007445D3" w:rsidRPr="00AA647A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6054D884" w14:textId="77777777" w:rsidR="007445D3" w:rsidRPr="00AA647A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32032332" w14:textId="77777777" w:rsidR="007445D3" w:rsidRPr="00AA647A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3D69FB39" w14:textId="77777777" w:rsidR="007445D3" w:rsidRPr="00AA647A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25D78D2E" w14:textId="77777777" w:rsidR="007445D3" w:rsidRPr="00AA647A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594FDE86" w14:textId="77777777" w:rsidR="007445D3" w:rsidRPr="00AA647A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996" w:type="dxa"/>
            <w:shd w:val="clear" w:color="auto" w:fill="auto"/>
          </w:tcPr>
          <w:p w14:paraId="68189916" w14:textId="77777777" w:rsidR="007445D3" w:rsidRPr="00AA647A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243" w:type="dxa"/>
            <w:shd w:val="clear" w:color="auto" w:fill="auto"/>
          </w:tcPr>
          <w:p w14:paraId="12B5DC1A" w14:textId="77777777" w:rsidR="007445D3" w:rsidRPr="00AA647A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65C995A1" w14:textId="77777777" w:rsidR="007445D3" w:rsidRPr="00AA647A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017E2692" w14:textId="77777777" w:rsidR="007445D3" w:rsidRPr="00AA647A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804" w:type="dxa"/>
            <w:shd w:val="clear" w:color="auto" w:fill="auto"/>
          </w:tcPr>
          <w:p w14:paraId="5F9A63C9" w14:textId="77777777" w:rsidR="007445D3" w:rsidRPr="00AA647A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445D3" w:rsidRPr="00AA647A" w14:paraId="2D57B615" w14:textId="77777777" w:rsidTr="007445D3">
        <w:trPr>
          <w:gridAfter w:val="4"/>
          <w:wAfter w:w="3444" w:type="dxa"/>
        </w:trPr>
        <w:tc>
          <w:tcPr>
            <w:tcW w:w="778" w:type="dxa"/>
            <w:vMerge/>
            <w:shd w:val="clear" w:color="auto" w:fill="auto"/>
          </w:tcPr>
          <w:p w14:paraId="47F06E1F" w14:textId="77777777" w:rsidR="007445D3" w:rsidRPr="00AA647A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6DBD67D6" w14:textId="77777777" w:rsidR="007445D3" w:rsidRPr="00AA647A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16456F03" w14:textId="77777777" w:rsidR="007445D3" w:rsidRPr="00AA647A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00C079B8" w14:textId="77777777" w:rsidR="007445D3" w:rsidRPr="00AA647A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730A4116" w14:textId="77777777" w:rsidR="007445D3" w:rsidRPr="00AA647A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6B6FE080" w14:textId="77777777" w:rsidR="007445D3" w:rsidRPr="00AA647A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996" w:type="dxa"/>
            <w:shd w:val="clear" w:color="auto" w:fill="auto"/>
          </w:tcPr>
          <w:p w14:paraId="3E048F74" w14:textId="77777777" w:rsidR="007445D3" w:rsidRPr="00AA647A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243" w:type="dxa"/>
            <w:shd w:val="clear" w:color="auto" w:fill="auto"/>
          </w:tcPr>
          <w:p w14:paraId="50001FD8" w14:textId="77777777" w:rsidR="007445D3" w:rsidRPr="00AA647A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2FD27EFB" w14:textId="77777777" w:rsidR="007445D3" w:rsidRPr="00AA647A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395E3109" w14:textId="77777777" w:rsidR="007445D3" w:rsidRPr="00AA647A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804" w:type="dxa"/>
            <w:shd w:val="clear" w:color="auto" w:fill="auto"/>
          </w:tcPr>
          <w:p w14:paraId="6D8BF58B" w14:textId="77777777" w:rsidR="007445D3" w:rsidRPr="00AA647A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445D3" w:rsidRPr="00AA647A" w14:paraId="0038CD77" w14:textId="77777777" w:rsidTr="007445D3">
        <w:trPr>
          <w:gridAfter w:val="4"/>
          <w:wAfter w:w="3444" w:type="dxa"/>
        </w:trPr>
        <w:tc>
          <w:tcPr>
            <w:tcW w:w="778" w:type="dxa"/>
            <w:vMerge/>
            <w:shd w:val="clear" w:color="auto" w:fill="auto"/>
          </w:tcPr>
          <w:p w14:paraId="18F0FC5A" w14:textId="77777777" w:rsidR="007445D3" w:rsidRPr="00AA647A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700DCF6D" w14:textId="77777777" w:rsidR="007445D3" w:rsidRPr="00AA647A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5CDB746B" w14:textId="77777777" w:rsidR="007445D3" w:rsidRPr="00AA647A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6A0E1565" w14:textId="77777777" w:rsidR="007445D3" w:rsidRPr="00AA647A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3957AC71" w14:textId="77777777" w:rsidR="007445D3" w:rsidRPr="00AA647A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737F4257" w14:textId="77777777" w:rsidR="007445D3" w:rsidRPr="00AA647A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996" w:type="dxa"/>
            <w:shd w:val="clear" w:color="auto" w:fill="auto"/>
          </w:tcPr>
          <w:p w14:paraId="7420F4E5" w14:textId="77777777" w:rsidR="007445D3" w:rsidRPr="00AA647A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243" w:type="dxa"/>
            <w:shd w:val="clear" w:color="auto" w:fill="auto"/>
          </w:tcPr>
          <w:p w14:paraId="2F5FE79C" w14:textId="77777777" w:rsidR="007445D3" w:rsidRPr="00AA647A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0D450D3D" w14:textId="77777777" w:rsidR="007445D3" w:rsidRPr="00AA647A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2D198E2A" w14:textId="77777777" w:rsidR="007445D3" w:rsidRPr="00AA647A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804" w:type="dxa"/>
            <w:shd w:val="clear" w:color="auto" w:fill="auto"/>
          </w:tcPr>
          <w:p w14:paraId="486FB327" w14:textId="77777777" w:rsidR="007445D3" w:rsidRPr="00AA647A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445D3" w:rsidRPr="00AA647A" w14:paraId="422B89B5" w14:textId="77777777" w:rsidTr="007445D3">
        <w:trPr>
          <w:gridAfter w:val="4"/>
          <w:wAfter w:w="3444" w:type="dxa"/>
          <w:trHeight w:val="244"/>
        </w:trPr>
        <w:tc>
          <w:tcPr>
            <w:tcW w:w="778" w:type="dxa"/>
            <w:vMerge/>
            <w:shd w:val="clear" w:color="auto" w:fill="auto"/>
          </w:tcPr>
          <w:p w14:paraId="1E2F1018" w14:textId="77777777" w:rsidR="007445D3" w:rsidRPr="00AA647A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0E89359A" w14:textId="77777777" w:rsidR="007445D3" w:rsidRPr="00AA647A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40D9FE62" w14:textId="77777777" w:rsidR="007445D3" w:rsidRPr="00AA647A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0600BA3D" w14:textId="77777777" w:rsidR="007445D3" w:rsidRPr="00AA647A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64F57852" w14:textId="77777777" w:rsidR="007445D3" w:rsidRPr="00AA647A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3815CA8A" w14:textId="77777777" w:rsidR="007445D3" w:rsidRPr="00AA647A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996" w:type="dxa"/>
            <w:shd w:val="clear" w:color="auto" w:fill="auto"/>
          </w:tcPr>
          <w:p w14:paraId="3707E76D" w14:textId="77777777" w:rsidR="007445D3" w:rsidRPr="00AA647A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243" w:type="dxa"/>
            <w:shd w:val="clear" w:color="auto" w:fill="auto"/>
          </w:tcPr>
          <w:p w14:paraId="45460B87" w14:textId="77777777" w:rsidR="007445D3" w:rsidRPr="00AA647A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2B350619" w14:textId="77777777" w:rsidR="007445D3" w:rsidRPr="00AA647A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2C37AE92" w14:textId="77777777" w:rsidR="007445D3" w:rsidRPr="00AA647A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804" w:type="dxa"/>
            <w:shd w:val="clear" w:color="auto" w:fill="auto"/>
          </w:tcPr>
          <w:p w14:paraId="6F30E76F" w14:textId="77777777" w:rsidR="007445D3" w:rsidRPr="00AA647A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445D3" w:rsidRPr="00AA647A" w14:paraId="6BAE718F" w14:textId="77777777" w:rsidTr="007445D3">
        <w:trPr>
          <w:gridAfter w:val="4"/>
          <w:wAfter w:w="3444" w:type="dxa"/>
        </w:trPr>
        <w:tc>
          <w:tcPr>
            <w:tcW w:w="778" w:type="dxa"/>
            <w:vMerge w:val="restart"/>
            <w:shd w:val="clear" w:color="auto" w:fill="auto"/>
          </w:tcPr>
          <w:p w14:paraId="1B4EAC50" w14:textId="77777777" w:rsidR="007445D3" w:rsidRPr="00AA647A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</w:t>
            </w:r>
          </w:p>
        </w:tc>
        <w:tc>
          <w:tcPr>
            <w:tcW w:w="2345" w:type="dxa"/>
            <w:vMerge w:val="restart"/>
            <w:shd w:val="clear" w:color="auto" w:fill="auto"/>
          </w:tcPr>
          <w:p w14:paraId="34353E72" w14:textId="77777777" w:rsidR="007445D3" w:rsidRPr="00AA647A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Комплектование книжного фонда печатными изданиями МБУ «Сампурская Центральная библиотека»</w:t>
            </w:r>
          </w:p>
        </w:tc>
        <w:tc>
          <w:tcPr>
            <w:tcW w:w="2144" w:type="dxa"/>
            <w:vMerge w:val="restart"/>
            <w:shd w:val="clear" w:color="auto" w:fill="auto"/>
          </w:tcPr>
          <w:p w14:paraId="79A97CE4" w14:textId="77777777" w:rsidR="007445D3" w:rsidRPr="00AA647A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МБУ «Сампурская Центральная библиотека» (получатель средств – МБУ «Сампурская Центральная библиотека»)</w:t>
            </w:r>
          </w:p>
        </w:tc>
        <w:tc>
          <w:tcPr>
            <w:tcW w:w="1876" w:type="dxa"/>
            <w:vMerge w:val="restart"/>
            <w:shd w:val="clear" w:color="auto" w:fill="auto"/>
          </w:tcPr>
          <w:p w14:paraId="76294317" w14:textId="77777777" w:rsidR="007445D3" w:rsidRPr="00AA647A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Количество экземпляров новых поступлений в фонд МБУ «Сампурская Центральная библиотека» </w:t>
            </w:r>
          </w:p>
        </w:tc>
        <w:tc>
          <w:tcPr>
            <w:tcW w:w="1139" w:type="dxa"/>
            <w:vMerge w:val="restart"/>
            <w:shd w:val="clear" w:color="auto" w:fill="auto"/>
          </w:tcPr>
          <w:p w14:paraId="27FFCAC2" w14:textId="77777777" w:rsidR="007445D3" w:rsidRPr="00AA647A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экземпля-ров</w:t>
            </w:r>
            <w:proofErr w:type="gramEnd"/>
          </w:p>
        </w:tc>
        <w:tc>
          <w:tcPr>
            <w:tcW w:w="1626" w:type="dxa"/>
            <w:shd w:val="clear" w:color="auto" w:fill="auto"/>
          </w:tcPr>
          <w:p w14:paraId="1B1242A1" w14:textId="77777777" w:rsidR="007445D3" w:rsidRPr="00AA647A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996" w:type="dxa"/>
            <w:shd w:val="clear" w:color="auto" w:fill="auto"/>
          </w:tcPr>
          <w:p w14:paraId="2692DF46" w14:textId="77777777" w:rsidR="007445D3" w:rsidRPr="00AA647A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561,4</w:t>
            </w:r>
          </w:p>
        </w:tc>
        <w:tc>
          <w:tcPr>
            <w:tcW w:w="1243" w:type="dxa"/>
            <w:shd w:val="clear" w:color="auto" w:fill="auto"/>
          </w:tcPr>
          <w:p w14:paraId="6B8C5087" w14:textId="77777777" w:rsidR="007445D3" w:rsidRPr="00AA647A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00FA2B8E" w14:textId="77777777" w:rsidR="007445D3" w:rsidRPr="00AA647A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18659844" w14:textId="77777777" w:rsidR="007445D3" w:rsidRPr="00AA647A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561,4</w:t>
            </w:r>
          </w:p>
        </w:tc>
        <w:tc>
          <w:tcPr>
            <w:tcW w:w="804" w:type="dxa"/>
            <w:shd w:val="clear" w:color="auto" w:fill="auto"/>
          </w:tcPr>
          <w:p w14:paraId="0C8F2C98" w14:textId="77777777" w:rsidR="007445D3" w:rsidRPr="00AA647A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445D3" w:rsidRPr="00AA647A" w14:paraId="269063C0" w14:textId="77777777" w:rsidTr="007445D3">
        <w:trPr>
          <w:gridAfter w:val="4"/>
          <w:wAfter w:w="3444" w:type="dxa"/>
        </w:trPr>
        <w:tc>
          <w:tcPr>
            <w:tcW w:w="778" w:type="dxa"/>
            <w:vMerge/>
            <w:shd w:val="clear" w:color="auto" w:fill="auto"/>
          </w:tcPr>
          <w:p w14:paraId="1E477532" w14:textId="77777777" w:rsidR="007445D3" w:rsidRPr="00AA647A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3667D329" w14:textId="77777777" w:rsidR="007445D3" w:rsidRPr="00AA647A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481C971F" w14:textId="77777777" w:rsidR="007445D3" w:rsidRPr="00AA647A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0BDE6831" w14:textId="77777777" w:rsidR="007445D3" w:rsidRPr="00AA647A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6E4FD0CD" w14:textId="77777777" w:rsidR="007445D3" w:rsidRPr="00AA647A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070A40BD" w14:textId="77777777" w:rsidR="007445D3" w:rsidRPr="00AA647A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996" w:type="dxa"/>
            <w:shd w:val="clear" w:color="auto" w:fill="auto"/>
          </w:tcPr>
          <w:p w14:paraId="2F62344E" w14:textId="77777777" w:rsidR="007445D3" w:rsidRPr="00AA647A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75,0</w:t>
            </w:r>
          </w:p>
        </w:tc>
        <w:tc>
          <w:tcPr>
            <w:tcW w:w="1243" w:type="dxa"/>
            <w:shd w:val="clear" w:color="auto" w:fill="auto"/>
          </w:tcPr>
          <w:p w14:paraId="657D5D2A" w14:textId="77777777" w:rsidR="007445D3" w:rsidRPr="00AA647A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156C0361" w14:textId="77777777" w:rsidR="007445D3" w:rsidRPr="00AA647A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6BCA6206" w14:textId="77777777" w:rsidR="007445D3" w:rsidRPr="00AA647A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75,0</w:t>
            </w:r>
          </w:p>
        </w:tc>
        <w:tc>
          <w:tcPr>
            <w:tcW w:w="804" w:type="dxa"/>
            <w:shd w:val="clear" w:color="auto" w:fill="auto"/>
          </w:tcPr>
          <w:p w14:paraId="4E1F6C73" w14:textId="77777777" w:rsidR="007445D3" w:rsidRPr="00AA647A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445D3" w:rsidRPr="00AA647A" w14:paraId="0F5EDF7D" w14:textId="77777777" w:rsidTr="007445D3">
        <w:trPr>
          <w:gridAfter w:val="4"/>
          <w:wAfter w:w="3444" w:type="dxa"/>
        </w:trPr>
        <w:tc>
          <w:tcPr>
            <w:tcW w:w="778" w:type="dxa"/>
            <w:vMerge/>
            <w:shd w:val="clear" w:color="auto" w:fill="auto"/>
          </w:tcPr>
          <w:p w14:paraId="0C4F8CC7" w14:textId="77777777" w:rsidR="007445D3" w:rsidRPr="00AA647A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62D86178" w14:textId="77777777" w:rsidR="007445D3" w:rsidRPr="00AA647A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222014C2" w14:textId="77777777" w:rsidR="007445D3" w:rsidRPr="00AA647A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43C919FD" w14:textId="77777777" w:rsidR="007445D3" w:rsidRPr="00AA647A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14F6CBA4" w14:textId="77777777" w:rsidR="007445D3" w:rsidRPr="00AA647A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5AEF060D" w14:textId="77777777" w:rsidR="007445D3" w:rsidRPr="00AA647A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996" w:type="dxa"/>
            <w:shd w:val="clear" w:color="auto" w:fill="auto"/>
          </w:tcPr>
          <w:p w14:paraId="1EC818C3" w14:textId="77777777" w:rsidR="007445D3" w:rsidRPr="00AA647A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55,0</w:t>
            </w:r>
          </w:p>
        </w:tc>
        <w:tc>
          <w:tcPr>
            <w:tcW w:w="1243" w:type="dxa"/>
            <w:shd w:val="clear" w:color="auto" w:fill="auto"/>
          </w:tcPr>
          <w:p w14:paraId="7D6AA3DD" w14:textId="77777777" w:rsidR="007445D3" w:rsidRPr="00AA647A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7F1D49DF" w14:textId="77777777" w:rsidR="007445D3" w:rsidRPr="00AA647A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21A7E221" w14:textId="77777777" w:rsidR="007445D3" w:rsidRPr="00AA647A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55,0</w:t>
            </w:r>
          </w:p>
        </w:tc>
        <w:tc>
          <w:tcPr>
            <w:tcW w:w="804" w:type="dxa"/>
            <w:shd w:val="clear" w:color="auto" w:fill="auto"/>
          </w:tcPr>
          <w:p w14:paraId="409AD80A" w14:textId="77777777" w:rsidR="007445D3" w:rsidRPr="00AA647A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445D3" w:rsidRPr="00AA647A" w14:paraId="214D8630" w14:textId="77777777" w:rsidTr="007445D3">
        <w:trPr>
          <w:gridAfter w:val="4"/>
          <w:wAfter w:w="3444" w:type="dxa"/>
        </w:trPr>
        <w:tc>
          <w:tcPr>
            <w:tcW w:w="778" w:type="dxa"/>
            <w:vMerge/>
            <w:shd w:val="clear" w:color="auto" w:fill="auto"/>
          </w:tcPr>
          <w:p w14:paraId="45B06872" w14:textId="77777777" w:rsidR="007445D3" w:rsidRPr="00AA647A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1BA3B36F" w14:textId="77777777" w:rsidR="007445D3" w:rsidRPr="00AA647A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722770E1" w14:textId="77777777" w:rsidR="007445D3" w:rsidRPr="00AA647A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6E22537C" w14:textId="77777777" w:rsidR="007445D3" w:rsidRPr="00AA647A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35E99DAE" w14:textId="77777777" w:rsidR="007445D3" w:rsidRPr="00AA647A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5E52E9C3" w14:textId="77777777" w:rsidR="007445D3" w:rsidRPr="00AA647A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996" w:type="dxa"/>
            <w:shd w:val="clear" w:color="auto" w:fill="auto"/>
          </w:tcPr>
          <w:p w14:paraId="2DDEB79B" w14:textId="77777777" w:rsidR="007445D3" w:rsidRPr="00AA647A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55,0</w:t>
            </w:r>
          </w:p>
        </w:tc>
        <w:tc>
          <w:tcPr>
            <w:tcW w:w="1243" w:type="dxa"/>
            <w:shd w:val="clear" w:color="auto" w:fill="auto"/>
          </w:tcPr>
          <w:p w14:paraId="54368003" w14:textId="77777777" w:rsidR="007445D3" w:rsidRPr="00AA647A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49D9D09A" w14:textId="77777777" w:rsidR="007445D3" w:rsidRPr="00AA647A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442471CC" w14:textId="77777777" w:rsidR="007445D3" w:rsidRPr="00AA647A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55,0</w:t>
            </w:r>
          </w:p>
        </w:tc>
        <w:tc>
          <w:tcPr>
            <w:tcW w:w="804" w:type="dxa"/>
            <w:shd w:val="clear" w:color="auto" w:fill="auto"/>
          </w:tcPr>
          <w:p w14:paraId="452E6E62" w14:textId="77777777" w:rsidR="007445D3" w:rsidRPr="00AA647A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445D3" w:rsidRPr="00AA647A" w14:paraId="2EBBA6CD" w14:textId="77777777" w:rsidTr="007445D3">
        <w:trPr>
          <w:gridAfter w:val="4"/>
          <w:wAfter w:w="3444" w:type="dxa"/>
        </w:trPr>
        <w:tc>
          <w:tcPr>
            <w:tcW w:w="778" w:type="dxa"/>
            <w:vMerge/>
            <w:shd w:val="clear" w:color="auto" w:fill="auto"/>
          </w:tcPr>
          <w:p w14:paraId="36219816" w14:textId="77777777" w:rsidR="007445D3" w:rsidRPr="00AA647A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41D443C2" w14:textId="77777777" w:rsidR="007445D3" w:rsidRPr="00AA647A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0738330F" w14:textId="77777777" w:rsidR="007445D3" w:rsidRPr="00AA647A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120B882A" w14:textId="77777777" w:rsidR="007445D3" w:rsidRPr="00AA647A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5F737232" w14:textId="77777777" w:rsidR="007445D3" w:rsidRPr="00AA647A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6AF0D82E" w14:textId="77777777" w:rsidR="007445D3" w:rsidRPr="00AA647A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996" w:type="dxa"/>
            <w:shd w:val="clear" w:color="auto" w:fill="auto"/>
          </w:tcPr>
          <w:p w14:paraId="34A24BC1" w14:textId="77777777" w:rsidR="007445D3" w:rsidRPr="00AA647A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55,0</w:t>
            </w:r>
          </w:p>
        </w:tc>
        <w:tc>
          <w:tcPr>
            <w:tcW w:w="1243" w:type="dxa"/>
            <w:shd w:val="clear" w:color="auto" w:fill="auto"/>
          </w:tcPr>
          <w:p w14:paraId="51410C72" w14:textId="77777777" w:rsidR="007445D3" w:rsidRPr="00AA647A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47874961" w14:textId="77777777" w:rsidR="007445D3" w:rsidRPr="00AA647A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2C16F185" w14:textId="77777777" w:rsidR="007445D3" w:rsidRPr="00AA647A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55,0</w:t>
            </w:r>
          </w:p>
        </w:tc>
        <w:tc>
          <w:tcPr>
            <w:tcW w:w="804" w:type="dxa"/>
            <w:shd w:val="clear" w:color="auto" w:fill="auto"/>
          </w:tcPr>
          <w:p w14:paraId="073C48A5" w14:textId="77777777" w:rsidR="007445D3" w:rsidRPr="00AA647A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445D3" w:rsidRPr="00AA647A" w14:paraId="2ED3FAA7" w14:textId="77777777" w:rsidTr="007445D3">
        <w:trPr>
          <w:gridAfter w:val="4"/>
          <w:wAfter w:w="3444" w:type="dxa"/>
        </w:trPr>
        <w:tc>
          <w:tcPr>
            <w:tcW w:w="778" w:type="dxa"/>
            <w:vMerge/>
            <w:shd w:val="clear" w:color="auto" w:fill="auto"/>
          </w:tcPr>
          <w:p w14:paraId="6FFADD89" w14:textId="77777777" w:rsidR="007445D3" w:rsidRPr="00AA647A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0611D386" w14:textId="77777777" w:rsidR="007445D3" w:rsidRPr="00AA647A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74EC6DCE" w14:textId="77777777" w:rsidR="007445D3" w:rsidRPr="00AA647A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2D3D6588" w14:textId="77777777" w:rsidR="007445D3" w:rsidRPr="00AA647A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276CE940" w14:textId="77777777" w:rsidR="007445D3" w:rsidRPr="00AA647A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183D03BC" w14:textId="77777777" w:rsidR="007445D3" w:rsidRPr="00AA647A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996" w:type="dxa"/>
            <w:shd w:val="clear" w:color="auto" w:fill="auto"/>
          </w:tcPr>
          <w:p w14:paraId="77C501B6" w14:textId="77777777" w:rsidR="007445D3" w:rsidRPr="00AA647A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55,0</w:t>
            </w:r>
          </w:p>
        </w:tc>
        <w:tc>
          <w:tcPr>
            <w:tcW w:w="1243" w:type="dxa"/>
            <w:shd w:val="clear" w:color="auto" w:fill="auto"/>
          </w:tcPr>
          <w:p w14:paraId="5BDF88B8" w14:textId="77777777" w:rsidR="007445D3" w:rsidRPr="00AA647A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298CE060" w14:textId="77777777" w:rsidR="007445D3" w:rsidRPr="00AA647A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1C887B13" w14:textId="77777777" w:rsidR="007445D3" w:rsidRPr="00AA647A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55,0</w:t>
            </w:r>
          </w:p>
        </w:tc>
        <w:tc>
          <w:tcPr>
            <w:tcW w:w="804" w:type="dxa"/>
            <w:shd w:val="clear" w:color="auto" w:fill="auto"/>
          </w:tcPr>
          <w:p w14:paraId="3AE64438" w14:textId="77777777" w:rsidR="007445D3" w:rsidRPr="00AA647A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445D3" w:rsidRPr="00AA647A" w14:paraId="1717568A" w14:textId="77777777" w:rsidTr="007445D3">
        <w:trPr>
          <w:gridAfter w:val="4"/>
          <w:wAfter w:w="3444" w:type="dxa"/>
          <w:trHeight w:val="120"/>
        </w:trPr>
        <w:tc>
          <w:tcPr>
            <w:tcW w:w="778" w:type="dxa"/>
            <w:vMerge/>
            <w:shd w:val="clear" w:color="auto" w:fill="auto"/>
          </w:tcPr>
          <w:p w14:paraId="15439823" w14:textId="77777777" w:rsidR="007445D3" w:rsidRPr="00AA647A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5D30246B" w14:textId="77777777" w:rsidR="007445D3" w:rsidRPr="00AA647A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1AF2156F" w14:textId="77777777" w:rsidR="007445D3" w:rsidRPr="00AA647A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542D00C4" w14:textId="77777777" w:rsidR="007445D3" w:rsidRPr="00AA647A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5D8336F1" w14:textId="77777777" w:rsidR="007445D3" w:rsidRPr="00AA647A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0DDFB04B" w14:textId="77777777" w:rsidR="007445D3" w:rsidRPr="00AA647A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996" w:type="dxa"/>
            <w:shd w:val="clear" w:color="auto" w:fill="auto"/>
          </w:tcPr>
          <w:p w14:paraId="597AE092" w14:textId="77777777" w:rsidR="007445D3" w:rsidRPr="00AA647A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55,0</w:t>
            </w:r>
          </w:p>
        </w:tc>
        <w:tc>
          <w:tcPr>
            <w:tcW w:w="1243" w:type="dxa"/>
            <w:shd w:val="clear" w:color="auto" w:fill="auto"/>
          </w:tcPr>
          <w:p w14:paraId="5A062B23" w14:textId="77777777" w:rsidR="007445D3" w:rsidRPr="00AA647A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39B1BF59" w14:textId="77777777" w:rsidR="007445D3" w:rsidRPr="00AA647A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730686CE" w14:textId="77777777" w:rsidR="007445D3" w:rsidRPr="00AA647A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55,0</w:t>
            </w:r>
          </w:p>
        </w:tc>
        <w:tc>
          <w:tcPr>
            <w:tcW w:w="804" w:type="dxa"/>
            <w:shd w:val="clear" w:color="auto" w:fill="auto"/>
          </w:tcPr>
          <w:p w14:paraId="5C6E85FE" w14:textId="77777777" w:rsidR="007445D3" w:rsidRPr="00AA647A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445D3" w:rsidRPr="00AA647A" w14:paraId="1FE50027" w14:textId="77777777" w:rsidTr="007445D3">
        <w:trPr>
          <w:gridAfter w:val="4"/>
          <w:wAfter w:w="3444" w:type="dxa"/>
          <w:trHeight w:val="98"/>
        </w:trPr>
        <w:tc>
          <w:tcPr>
            <w:tcW w:w="778" w:type="dxa"/>
            <w:vMerge w:val="restart"/>
            <w:shd w:val="clear" w:color="auto" w:fill="auto"/>
          </w:tcPr>
          <w:p w14:paraId="755FA9DF" w14:textId="77777777" w:rsidR="007445D3" w:rsidRPr="00AA647A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</w:t>
            </w:r>
          </w:p>
        </w:tc>
        <w:tc>
          <w:tcPr>
            <w:tcW w:w="2345" w:type="dxa"/>
            <w:vMerge w:val="restart"/>
            <w:shd w:val="clear" w:color="auto" w:fill="auto"/>
          </w:tcPr>
          <w:p w14:paraId="7204C3A0" w14:textId="77777777" w:rsidR="007445D3" w:rsidRPr="00AA647A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Государственная поддержка отрасли культуры на модернизацию </w:t>
            </w: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библиотек в части комплектования книжных фондов библиотек муниципальных образований  государственных общедоступных библиотек</w:t>
            </w:r>
          </w:p>
        </w:tc>
        <w:tc>
          <w:tcPr>
            <w:tcW w:w="2144" w:type="dxa"/>
            <w:vMerge w:val="restart"/>
            <w:shd w:val="clear" w:color="auto" w:fill="auto"/>
          </w:tcPr>
          <w:p w14:paraId="3BD1B574" w14:textId="77777777" w:rsidR="007445D3" w:rsidRPr="00AA647A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МБУ «Сампурская Центральная библиотека» (получатель средств – </w:t>
            </w: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МБУ «Сампурская Центральная библиотека»)</w:t>
            </w:r>
          </w:p>
        </w:tc>
        <w:tc>
          <w:tcPr>
            <w:tcW w:w="1876" w:type="dxa"/>
            <w:vMerge w:val="restart"/>
            <w:shd w:val="clear" w:color="auto" w:fill="auto"/>
          </w:tcPr>
          <w:p w14:paraId="772B055E" w14:textId="77777777" w:rsidR="007445D3" w:rsidRPr="00AA647A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Количество экземпляров новых поступлений в фонд МБУ </w:t>
            </w: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«Сампурская Центральная библиотека»</w:t>
            </w:r>
          </w:p>
        </w:tc>
        <w:tc>
          <w:tcPr>
            <w:tcW w:w="1139" w:type="dxa"/>
            <w:vMerge w:val="restart"/>
            <w:shd w:val="clear" w:color="auto" w:fill="auto"/>
          </w:tcPr>
          <w:p w14:paraId="4879EC5F" w14:textId="77777777" w:rsidR="007445D3" w:rsidRPr="00AA647A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экземпляров</w:t>
            </w:r>
          </w:p>
        </w:tc>
        <w:tc>
          <w:tcPr>
            <w:tcW w:w="1626" w:type="dxa"/>
            <w:shd w:val="clear" w:color="auto" w:fill="auto"/>
          </w:tcPr>
          <w:p w14:paraId="086DD0DB" w14:textId="77777777" w:rsidR="007445D3" w:rsidRPr="00AA647A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996" w:type="dxa"/>
            <w:shd w:val="clear" w:color="auto" w:fill="auto"/>
          </w:tcPr>
          <w:p w14:paraId="77F21AF3" w14:textId="77777777" w:rsidR="007445D3" w:rsidRPr="00AA647A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36</w:t>
            </w: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,7</w:t>
            </w:r>
          </w:p>
        </w:tc>
        <w:tc>
          <w:tcPr>
            <w:tcW w:w="1243" w:type="dxa"/>
            <w:shd w:val="clear" w:color="auto" w:fill="auto"/>
          </w:tcPr>
          <w:p w14:paraId="1E00E1BA" w14:textId="77777777" w:rsidR="007445D3" w:rsidRPr="00AA647A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33,3</w:t>
            </w:r>
          </w:p>
        </w:tc>
        <w:tc>
          <w:tcPr>
            <w:tcW w:w="1273" w:type="dxa"/>
            <w:shd w:val="clear" w:color="auto" w:fill="auto"/>
          </w:tcPr>
          <w:p w14:paraId="22E06361" w14:textId="77777777" w:rsidR="007445D3" w:rsidRPr="00AA647A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3,3</w:t>
            </w:r>
          </w:p>
        </w:tc>
        <w:tc>
          <w:tcPr>
            <w:tcW w:w="1166" w:type="dxa"/>
            <w:shd w:val="clear" w:color="auto" w:fill="auto"/>
          </w:tcPr>
          <w:p w14:paraId="15514CAB" w14:textId="77777777" w:rsidR="007445D3" w:rsidRPr="00AA647A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804" w:type="dxa"/>
            <w:shd w:val="clear" w:color="auto" w:fill="auto"/>
          </w:tcPr>
          <w:p w14:paraId="6AF6FA16" w14:textId="77777777" w:rsidR="007445D3" w:rsidRPr="00AA647A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445D3" w:rsidRPr="00AA647A" w14:paraId="40D551A9" w14:textId="77777777" w:rsidTr="007445D3">
        <w:trPr>
          <w:gridAfter w:val="4"/>
          <w:wAfter w:w="3444" w:type="dxa"/>
          <w:trHeight w:val="130"/>
        </w:trPr>
        <w:tc>
          <w:tcPr>
            <w:tcW w:w="778" w:type="dxa"/>
            <w:vMerge/>
            <w:shd w:val="clear" w:color="auto" w:fill="auto"/>
          </w:tcPr>
          <w:p w14:paraId="2F4389D9" w14:textId="77777777" w:rsidR="007445D3" w:rsidRPr="00AA647A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4D0C0DB7" w14:textId="77777777" w:rsidR="007445D3" w:rsidRPr="00AA647A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6277150C" w14:textId="77777777" w:rsidR="007445D3" w:rsidRPr="00AA647A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0D6F58F6" w14:textId="77777777" w:rsidR="007445D3" w:rsidRPr="00AA647A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03B4828E" w14:textId="77777777" w:rsidR="007445D3" w:rsidRPr="00AA647A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3F012301" w14:textId="77777777" w:rsidR="007445D3" w:rsidRPr="00AA647A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996" w:type="dxa"/>
            <w:shd w:val="clear" w:color="auto" w:fill="auto"/>
          </w:tcPr>
          <w:p w14:paraId="29A8B7A7" w14:textId="77777777" w:rsidR="007445D3" w:rsidRPr="00AA647A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36,7</w:t>
            </w:r>
          </w:p>
        </w:tc>
        <w:tc>
          <w:tcPr>
            <w:tcW w:w="1243" w:type="dxa"/>
            <w:shd w:val="clear" w:color="auto" w:fill="auto"/>
          </w:tcPr>
          <w:p w14:paraId="489A56C9" w14:textId="77777777" w:rsidR="007445D3" w:rsidRPr="00AA647A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33,3</w:t>
            </w:r>
          </w:p>
        </w:tc>
        <w:tc>
          <w:tcPr>
            <w:tcW w:w="1273" w:type="dxa"/>
            <w:shd w:val="clear" w:color="auto" w:fill="auto"/>
          </w:tcPr>
          <w:p w14:paraId="6400440B" w14:textId="77777777" w:rsidR="007445D3" w:rsidRPr="00AA647A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3,3</w:t>
            </w:r>
          </w:p>
        </w:tc>
        <w:tc>
          <w:tcPr>
            <w:tcW w:w="1166" w:type="dxa"/>
            <w:shd w:val="clear" w:color="auto" w:fill="auto"/>
          </w:tcPr>
          <w:p w14:paraId="793F50D4" w14:textId="77777777" w:rsidR="007445D3" w:rsidRPr="00AA647A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804" w:type="dxa"/>
            <w:shd w:val="clear" w:color="auto" w:fill="auto"/>
          </w:tcPr>
          <w:p w14:paraId="0D0CD85E" w14:textId="77777777" w:rsidR="007445D3" w:rsidRPr="00AA647A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445D3" w:rsidRPr="00AA647A" w14:paraId="4CED4719" w14:textId="77777777" w:rsidTr="007445D3">
        <w:trPr>
          <w:gridAfter w:val="4"/>
          <w:wAfter w:w="3444" w:type="dxa"/>
          <w:trHeight w:val="70"/>
        </w:trPr>
        <w:tc>
          <w:tcPr>
            <w:tcW w:w="778" w:type="dxa"/>
            <w:vMerge/>
            <w:shd w:val="clear" w:color="auto" w:fill="auto"/>
          </w:tcPr>
          <w:p w14:paraId="52AA8D1F" w14:textId="77777777" w:rsidR="007445D3" w:rsidRPr="00AA647A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73F4B819" w14:textId="77777777" w:rsidR="007445D3" w:rsidRPr="00AA647A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0E478F1F" w14:textId="77777777" w:rsidR="007445D3" w:rsidRPr="00AA647A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6A4A4B6F" w14:textId="77777777" w:rsidR="007445D3" w:rsidRPr="00AA647A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3F3CE3DA" w14:textId="77777777" w:rsidR="007445D3" w:rsidRPr="00AA647A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1DFDE5B5" w14:textId="77777777" w:rsidR="007445D3" w:rsidRPr="00AA647A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996" w:type="dxa"/>
            <w:shd w:val="clear" w:color="auto" w:fill="auto"/>
          </w:tcPr>
          <w:p w14:paraId="30621D7B" w14:textId="77777777" w:rsidR="007445D3" w:rsidRPr="00AA647A" w:rsidRDefault="007445D3" w:rsidP="0099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36,7</w:t>
            </w:r>
          </w:p>
        </w:tc>
        <w:tc>
          <w:tcPr>
            <w:tcW w:w="1243" w:type="dxa"/>
            <w:shd w:val="clear" w:color="auto" w:fill="auto"/>
          </w:tcPr>
          <w:p w14:paraId="3F11D186" w14:textId="77777777" w:rsidR="007445D3" w:rsidRPr="00AA647A" w:rsidRDefault="007445D3" w:rsidP="0099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33,3</w:t>
            </w:r>
          </w:p>
        </w:tc>
        <w:tc>
          <w:tcPr>
            <w:tcW w:w="1273" w:type="dxa"/>
            <w:shd w:val="clear" w:color="auto" w:fill="auto"/>
          </w:tcPr>
          <w:p w14:paraId="299FD35A" w14:textId="77777777" w:rsidR="007445D3" w:rsidRPr="00AA647A" w:rsidRDefault="007445D3" w:rsidP="0099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3,3</w:t>
            </w:r>
          </w:p>
        </w:tc>
        <w:tc>
          <w:tcPr>
            <w:tcW w:w="1166" w:type="dxa"/>
            <w:shd w:val="clear" w:color="auto" w:fill="auto"/>
          </w:tcPr>
          <w:p w14:paraId="737BFD15" w14:textId="77777777" w:rsidR="007445D3" w:rsidRPr="00AA647A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804" w:type="dxa"/>
            <w:shd w:val="clear" w:color="auto" w:fill="auto"/>
          </w:tcPr>
          <w:p w14:paraId="76A90337" w14:textId="77777777" w:rsidR="007445D3" w:rsidRPr="00AA647A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445D3" w:rsidRPr="00AA647A" w14:paraId="598A7BE1" w14:textId="77777777" w:rsidTr="007445D3">
        <w:trPr>
          <w:gridAfter w:val="4"/>
          <w:wAfter w:w="3444" w:type="dxa"/>
          <w:trHeight w:val="159"/>
        </w:trPr>
        <w:tc>
          <w:tcPr>
            <w:tcW w:w="778" w:type="dxa"/>
            <w:vMerge/>
            <w:shd w:val="clear" w:color="auto" w:fill="auto"/>
          </w:tcPr>
          <w:p w14:paraId="45CD5622" w14:textId="77777777" w:rsidR="007445D3" w:rsidRPr="00AA647A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716E3E33" w14:textId="77777777" w:rsidR="007445D3" w:rsidRPr="00AA647A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2D55214A" w14:textId="77777777" w:rsidR="007445D3" w:rsidRPr="00AA647A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35EAE9FA" w14:textId="77777777" w:rsidR="007445D3" w:rsidRPr="00AA647A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101EEA59" w14:textId="77777777" w:rsidR="007445D3" w:rsidRPr="00AA647A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0D111999" w14:textId="77777777" w:rsidR="007445D3" w:rsidRPr="00AA647A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996" w:type="dxa"/>
            <w:shd w:val="clear" w:color="auto" w:fill="auto"/>
          </w:tcPr>
          <w:p w14:paraId="640FBE13" w14:textId="77777777" w:rsidR="007445D3" w:rsidRPr="00AA647A" w:rsidRDefault="007445D3" w:rsidP="0099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36,7</w:t>
            </w:r>
          </w:p>
        </w:tc>
        <w:tc>
          <w:tcPr>
            <w:tcW w:w="1243" w:type="dxa"/>
            <w:shd w:val="clear" w:color="auto" w:fill="auto"/>
          </w:tcPr>
          <w:p w14:paraId="4AFBC148" w14:textId="77777777" w:rsidR="007445D3" w:rsidRPr="00AA647A" w:rsidRDefault="007445D3" w:rsidP="0099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33,3</w:t>
            </w:r>
          </w:p>
        </w:tc>
        <w:tc>
          <w:tcPr>
            <w:tcW w:w="1273" w:type="dxa"/>
            <w:shd w:val="clear" w:color="auto" w:fill="auto"/>
          </w:tcPr>
          <w:p w14:paraId="3732D3F4" w14:textId="77777777" w:rsidR="007445D3" w:rsidRPr="00AA647A" w:rsidRDefault="007445D3" w:rsidP="00996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3,3</w:t>
            </w:r>
          </w:p>
        </w:tc>
        <w:tc>
          <w:tcPr>
            <w:tcW w:w="1166" w:type="dxa"/>
            <w:shd w:val="clear" w:color="auto" w:fill="auto"/>
          </w:tcPr>
          <w:p w14:paraId="33FA0797" w14:textId="77777777" w:rsidR="007445D3" w:rsidRPr="00AA647A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804" w:type="dxa"/>
            <w:shd w:val="clear" w:color="auto" w:fill="auto"/>
          </w:tcPr>
          <w:p w14:paraId="1A01FE6E" w14:textId="77777777" w:rsidR="007445D3" w:rsidRPr="00AA647A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445D3" w:rsidRPr="00AA647A" w14:paraId="78AC8832" w14:textId="77777777" w:rsidTr="007445D3">
        <w:trPr>
          <w:gridAfter w:val="4"/>
          <w:wAfter w:w="3444" w:type="dxa"/>
          <w:trHeight w:val="70"/>
        </w:trPr>
        <w:tc>
          <w:tcPr>
            <w:tcW w:w="778" w:type="dxa"/>
            <w:vMerge/>
            <w:shd w:val="clear" w:color="auto" w:fill="auto"/>
          </w:tcPr>
          <w:p w14:paraId="30BF503D" w14:textId="77777777" w:rsidR="007445D3" w:rsidRPr="00AA647A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36760469" w14:textId="77777777" w:rsidR="007445D3" w:rsidRPr="00AA647A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6893F839" w14:textId="77777777" w:rsidR="007445D3" w:rsidRPr="00AA647A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0FA698DF" w14:textId="77777777" w:rsidR="007445D3" w:rsidRPr="00AA647A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054367A6" w14:textId="77777777" w:rsidR="007445D3" w:rsidRPr="00AA647A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05EC0D78" w14:textId="77777777" w:rsidR="007445D3" w:rsidRPr="00AA647A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996" w:type="dxa"/>
            <w:shd w:val="clear" w:color="auto" w:fill="auto"/>
          </w:tcPr>
          <w:p w14:paraId="4BCD76FB" w14:textId="77777777" w:rsidR="007445D3" w:rsidRPr="00AA647A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37,7</w:t>
            </w:r>
          </w:p>
        </w:tc>
        <w:tc>
          <w:tcPr>
            <w:tcW w:w="1243" w:type="dxa"/>
            <w:shd w:val="clear" w:color="auto" w:fill="auto"/>
          </w:tcPr>
          <w:p w14:paraId="245A527A" w14:textId="77777777" w:rsidR="007445D3" w:rsidRPr="00AA647A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33,8</w:t>
            </w:r>
          </w:p>
        </w:tc>
        <w:tc>
          <w:tcPr>
            <w:tcW w:w="1273" w:type="dxa"/>
            <w:shd w:val="clear" w:color="auto" w:fill="auto"/>
          </w:tcPr>
          <w:p w14:paraId="381ADD40" w14:textId="77777777" w:rsidR="007445D3" w:rsidRPr="00AA647A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3,8</w:t>
            </w:r>
          </w:p>
        </w:tc>
        <w:tc>
          <w:tcPr>
            <w:tcW w:w="1166" w:type="dxa"/>
            <w:shd w:val="clear" w:color="auto" w:fill="auto"/>
          </w:tcPr>
          <w:p w14:paraId="79A6AC4D" w14:textId="77777777" w:rsidR="007445D3" w:rsidRPr="00AA647A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804" w:type="dxa"/>
            <w:shd w:val="clear" w:color="auto" w:fill="auto"/>
          </w:tcPr>
          <w:p w14:paraId="0A2CEDD4" w14:textId="77777777" w:rsidR="007445D3" w:rsidRPr="00AA647A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445D3" w:rsidRPr="00AA647A" w14:paraId="41BE8CC8" w14:textId="77777777" w:rsidTr="007445D3">
        <w:trPr>
          <w:gridAfter w:val="4"/>
          <w:wAfter w:w="3444" w:type="dxa"/>
          <w:trHeight w:val="109"/>
        </w:trPr>
        <w:tc>
          <w:tcPr>
            <w:tcW w:w="778" w:type="dxa"/>
            <w:vMerge/>
            <w:shd w:val="clear" w:color="auto" w:fill="auto"/>
          </w:tcPr>
          <w:p w14:paraId="0DF1F07C" w14:textId="77777777" w:rsidR="007445D3" w:rsidRPr="00AA647A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15A38484" w14:textId="77777777" w:rsidR="007445D3" w:rsidRPr="00AA647A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3D1F69A9" w14:textId="77777777" w:rsidR="007445D3" w:rsidRPr="00AA647A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79254A96" w14:textId="77777777" w:rsidR="007445D3" w:rsidRPr="00AA647A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26AB66A9" w14:textId="77777777" w:rsidR="007445D3" w:rsidRPr="00AA647A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188E3923" w14:textId="77777777" w:rsidR="007445D3" w:rsidRPr="00AA647A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996" w:type="dxa"/>
            <w:shd w:val="clear" w:color="auto" w:fill="auto"/>
          </w:tcPr>
          <w:p w14:paraId="2332C218" w14:textId="77777777" w:rsidR="007445D3" w:rsidRPr="00AA647A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37,7</w:t>
            </w:r>
          </w:p>
        </w:tc>
        <w:tc>
          <w:tcPr>
            <w:tcW w:w="1243" w:type="dxa"/>
            <w:shd w:val="clear" w:color="auto" w:fill="auto"/>
          </w:tcPr>
          <w:p w14:paraId="6D4CC60B" w14:textId="77777777" w:rsidR="007445D3" w:rsidRPr="00AA647A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33,8</w:t>
            </w:r>
          </w:p>
        </w:tc>
        <w:tc>
          <w:tcPr>
            <w:tcW w:w="1273" w:type="dxa"/>
            <w:shd w:val="clear" w:color="auto" w:fill="auto"/>
          </w:tcPr>
          <w:p w14:paraId="35567E18" w14:textId="77777777" w:rsidR="007445D3" w:rsidRPr="00AA647A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3,8</w:t>
            </w:r>
          </w:p>
        </w:tc>
        <w:tc>
          <w:tcPr>
            <w:tcW w:w="1166" w:type="dxa"/>
            <w:shd w:val="clear" w:color="auto" w:fill="auto"/>
          </w:tcPr>
          <w:p w14:paraId="52304059" w14:textId="77777777" w:rsidR="007445D3" w:rsidRPr="00AA647A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804" w:type="dxa"/>
            <w:shd w:val="clear" w:color="auto" w:fill="auto"/>
          </w:tcPr>
          <w:p w14:paraId="20218A2C" w14:textId="77777777" w:rsidR="007445D3" w:rsidRPr="00AA647A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445D3" w:rsidRPr="00AA647A" w14:paraId="41ECF703" w14:textId="77777777" w:rsidTr="007445D3">
        <w:trPr>
          <w:gridAfter w:val="4"/>
          <w:wAfter w:w="3444" w:type="dxa"/>
          <w:trHeight w:val="1545"/>
        </w:trPr>
        <w:tc>
          <w:tcPr>
            <w:tcW w:w="778" w:type="dxa"/>
            <w:vMerge/>
            <w:shd w:val="clear" w:color="auto" w:fill="auto"/>
          </w:tcPr>
          <w:p w14:paraId="462BA37B" w14:textId="77777777" w:rsidR="007445D3" w:rsidRPr="00AA647A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132B82D3" w14:textId="77777777" w:rsidR="007445D3" w:rsidRPr="00AA647A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074683AA" w14:textId="77777777" w:rsidR="007445D3" w:rsidRPr="00AA647A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3735CE46" w14:textId="77777777" w:rsidR="007445D3" w:rsidRPr="00AA647A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26373224" w14:textId="77777777" w:rsidR="007445D3" w:rsidRPr="00AA647A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2E8B5955" w14:textId="77777777" w:rsidR="007445D3" w:rsidRPr="00AA647A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996" w:type="dxa"/>
            <w:shd w:val="clear" w:color="auto" w:fill="auto"/>
          </w:tcPr>
          <w:p w14:paraId="32EEEBF2" w14:textId="77777777" w:rsidR="007445D3" w:rsidRPr="00AA647A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37,7</w:t>
            </w:r>
          </w:p>
        </w:tc>
        <w:tc>
          <w:tcPr>
            <w:tcW w:w="1243" w:type="dxa"/>
            <w:shd w:val="clear" w:color="auto" w:fill="auto"/>
          </w:tcPr>
          <w:p w14:paraId="12DE6321" w14:textId="77777777" w:rsidR="007445D3" w:rsidRPr="00AA647A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33,8</w:t>
            </w:r>
          </w:p>
        </w:tc>
        <w:tc>
          <w:tcPr>
            <w:tcW w:w="1273" w:type="dxa"/>
            <w:shd w:val="clear" w:color="auto" w:fill="auto"/>
          </w:tcPr>
          <w:p w14:paraId="788DB603" w14:textId="77777777" w:rsidR="007445D3" w:rsidRPr="00AA647A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3,8</w:t>
            </w:r>
          </w:p>
        </w:tc>
        <w:tc>
          <w:tcPr>
            <w:tcW w:w="1166" w:type="dxa"/>
            <w:shd w:val="clear" w:color="auto" w:fill="auto"/>
          </w:tcPr>
          <w:p w14:paraId="6F8C86CD" w14:textId="77777777" w:rsidR="007445D3" w:rsidRPr="00AA647A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804" w:type="dxa"/>
            <w:shd w:val="clear" w:color="auto" w:fill="auto"/>
          </w:tcPr>
          <w:p w14:paraId="7D1C4E18" w14:textId="77777777" w:rsidR="007445D3" w:rsidRPr="00AA647A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445D3" w:rsidRPr="00AA647A" w14:paraId="346D1353" w14:textId="77777777" w:rsidTr="007445D3">
        <w:trPr>
          <w:gridAfter w:val="4"/>
          <w:wAfter w:w="3444" w:type="dxa"/>
        </w:trPr>
        <w:tc>
          <w:tcPr>
            <w:tcW w:w="778" w:type="dxa"/>
            <w:vMerge w:val="restart"/>
            <w:shd w:val="clear" w:color="auto" w:fill="auto"/>
          </w:tcPr>
          <w:p w14:paraId="3ACD1784" w14:textId="77777777" w:rsidR="007445D3" w:rsidRPr="00AA647A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1.4.</w:t>
            </w:r>
          </w:p>
        </w:tc>
        <w:tc>
          <w:tcPr>
            <w:tcW w:w="2345" w:type="dxa"/>
            <w:vMerge w:val="restart"/>
            <w:shd w:val="clear" w:color="auto" w:fill="auto"/>
          </w:tcPr>
          <w:p w14:paraId="690BEC3B" w14:textId="77777777" w:rsidR="007445D3" w:rsidRPr="00AA647A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Участие </w:t>
            </w:r>
          </w:p>
          <w:p w14:paraId="09728601" w14:textId="77777777" w:rsidR="007445D3" w:rsidRPr="00AA647A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 всероссийской акции </w:t>
            </w:r>
          </w:p>
          <w:p w14:paraId="098B7D6D" w14:textId="77777777" w:rsidR="007445D3" w:rsidRPr="00AA647A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поддержку чтения «Библионочь»</w:t>
            </w:r>
          </w:p>
        </w:tc>
        <w:tc>
          <w:tcPr>
            <w:tcW w:w="2144" w:type="dxa"/>
            <w:vMerge w:val="restart"/>
            <w:shd w:val="clear" w:color="auto" w:fill="auto"/>
          </w:tcPr>
          <w:p w14:paraId="475786C1" w14:textId="77777777" w:rsidR="007445D3" w:rsidRPr="00AA647A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МБУ «Сампурская Центральная библиотека» (получатель средств – МБУ «Сампурская Центральная библиотека»)</w:t>
            </w:r>
          </w:p>
        </w:tc>
        <w:tc>
          <w:tcPr>
            <w:tcW w:w="1876" w:type="dxa"/>
            <w:vMerge w:val="restart"/>
            <w:shd w:val="clear" w:color="auto" w:fill="auto"/>
          </w:tcPr>
          <w:p w14:paraId="03D970E2" w14:textId="77777777" w:rsidR="007445D3" w:rsidRPr="00AA647A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участников</w:t>
            </w:r>
          </w:p>
          <w:p w14:paraId="47CC4E9D" w14:textId="77777777" w:rsidR="007445D3" w:rsidRPr="00AA647A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во всероссийской акции</w:t>
            </w:r>
          </w:p>
        </w:tc>
        <w:tc>
          <w:tcPr>
            <w:tcW w:w="1139" w:type="dxa"/>
            <w:vMerge w:val="restart"/>
            <w:shd w:val="clear" w:color="auto" w:fill="auto"/>
          </w:tcPr>
          <w:p w14:paraId="03F0C5F0" w14:textId="77777777" w:rsidR="007445D3" w:rsidRPr="00AA647A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1626" w:type="dxa"/>
            <w:shd w:val="clear" w:color="auto" w:fill="auto"/>
          </w:tcPr>
          <w:p w14:paraId="46E6470D" w14:textId="77777777" w:rsidR="007445D3" w:rsidRPr="00AA647A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996" w:type="dxa"/>
            <w:shd w:val="clear" w:color="auto" w:fill="auto"/>
          </w:tcPr>
          <w:p w14:paraId="0B40A6C7" w14:textId="77777777" w:rsidR="007445D3" w:rsidRPr="00AA647A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</w:t>
            </w:r>
          </w:p>
        </w:tc>
        <w:tc>
          <w:tcPr>
            <w:tcW w:w="1243" w:type="dxa"/>
            <w:shd w:val="clear" w:color="auto" w:fill="auto"/>
          </w:tcPr>
          <w:p w14:paraId="4A4AC6BB" w14:textId="77777777" w:rsidR="007445D3" w:rsidRPr="00AA647A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31B6D4BE" w14:textId="77777777" w:rsidR="007445D3" w:rsidRPr="00AA647A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4E0C4A93" w14:textId="77777777" w:rsidR="007445D3" w:rsidRPr="00AA647A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</w:t>
            </w:r>
          </w:p>
        </w:tc>
        <w:tc>
          <w:tcPr>
            <w:tcW w:w="804" w:type="dxa"/>
            <w:shd w:val="clear" w:color="auto" w:fill="auto"/>
          </w:tcPr>
          <w:p w14:paraId="4895C32B" w14:textId="77777777" w:rsidR="007445D3" w:rsidRPr="00AA647A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445D3" w:rsidRPr="00AA647A" w14:paraId="1E405F89" w14:textId="77777777" w:rsidTr="007445D3">
        <w:trPr>
          <w:gridAfter w:val="4"/>
          <w:wAfter w:w="3444" w:type="dxa"/>
        </w:trPr>
        <w:tc>
          <w:tcPr>
            <w:tcW w:w="778" w:type="dxa"/>
            <w:vMerge/>
            <w:shd w:val="clear" w:color="auto" w:fill="auto"/>
          </w:tcPr>
          <w:p w14:paraId="578B34A9" w14:textId="77777777" w:rsidR="007445D3" w:rsidRPr="00AA647A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12702B9D" w14:textId="77777777" w:rsidR="007445D3" w:rsidRPr="00AA647A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7445CEF1" w14:textId="77777777" w:rsidR="007445D3" w:rsidRPr="00AA647A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3520FA7F" w14:textId="77777777" w:rsidR="007445D3" w:rsidRPr="00AA647A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4D36B938" w14:textId="77777777" w:rsidR="007445D3" w:rsidRPr="00AA647A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476C8670" w14:textId="77777777" w:rsidR="007445D3" w:rsidRPr="00AA647A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996" w:type="dxa"/>
            <w:shd w:val="clear" w:color="auto" w:fill="auto"/>
          </w:tcPr>
          <w:p w14:paraId="296E6283" w14:textId="77777777" w:rsidR="007445D3" w:rsidRPr="00AA647A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</w:t>
            </w:r>
          </w:p>
        </w:tc>
        <w:tc>
          <w:tcPr>
            <w:tcW w:w="1243" w:type="dxa"/>
            <w:shd w:val="clear" w:color="auto" w:fill="auto"/>
          </w:tcPr>
          <w:p w14:paraId="0AC5FDAE" w14:textId="77777777" w:rsidR="007445D3" w:rsidRPr="00AA647A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68A1B7A0" w14:textId="77777777" w:rsidR="007445D3" w:rsidRPr="00AA647A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1F0E76E7" w14:textId="77777777" w:rsidR="007445D3" w:rsidRPr="00AA647A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</w:t>
            </w:r>
          </w:p>
        </w:tc>
        <w:tc>
          <w:tcPr>
            <w:tcW w:w="804" w:type="dxa"/>
            <w:shd w:val="clear" w:color="auto" w:fill="auto"/>
          </w:tcPr>
          <w:p w14:paraId="08F4467A" w14:textId="77777777" w:rsidR="007445D3" w:rsidRPr="00AA647A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445D3" w:rsidRPr="00AA647A" w14:paraId="271E6DC0" w14:textId="77777777" w:rsidTr="007445D3">
        <w:trPr>
          <w:gridAfter w:val="4"/>
          <w:wAfter w:w="3444" w:type="dxa"/>
        </w:trPr>
        <w:tc>
          <w:tcPr>
            <w:tcW w:w="778" w:type="dxa"/>
            <w:vMerge/>
            <w:shd w:val="clear" w:color="auto" w:fill="auto"/>
          </w:tcPr>
          <w:p w14:paraId="269DBA80" w14:textId="77777777" w:rsidR="007445D3" w:rsidRPr="00AA647A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0C088F07" w14:textId="77777777" w:rsidR="007445D3" w:rsidRPr="00AA647A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3F63C0CE" w14:textId="77777777" w:rsidR="007445D3" w:rsidRPr="00AA647A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70E880B1" w14:textId="77777777" w:rsidR="007445D3" w:rsidRPr="00AA647A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229DE8AF" w14:textId="77777777" w:rsidR="007445D3" w:rsidRPr="00AA647A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1EF44816" w14:textId="77777777" w:rsidR="007445D3" w:rsidRPr="00AA647A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996" w:type="dxa"/>
            <w:shd w:val="clear" w:color="auto" w:fill="auto"/>
          </w:tcPr>
          <w:p w14:paraId="1C7E248C" w14:textId="77777777" w:rsidR="007445D3" w:rsidRPr="00AA647A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</w:t>
            </w:r>
          </w:p>
        </w:tc>
        <w:tc>
          <w:tcPr>
            <w:tcW w:w="1243" w:type="dxa"/>
            <w:shd w:val="clear" w:color="auto" w:fill="auto"/>
          </w:tcPr>
          <w:p w14:paraId="2E4CDD50" w14:textId="77777777" w:rsidR="007445D3" w:rsidRPr="00AA647A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55D3005B" w14:textId="77777777" w:rsidR="007445D3" w:rsidRPr="00AA647A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1AC1890A" w14:textId="77777777" w:rsidR="007445D3" w:rsidRPr="00AA647A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</w:t>
            </w:r>
          </w:p>
        </w:tc>
        <w:tc>
          <w:tcPr>
            <w:tcW w:w="804" w:type="dxa"/>
            <w:shd w:val="clear" w:color="auto" w:fill="auto"/>
          </w:tcPr>
          <w:p w14:paraId="0DB30047" w14:textId="77777777" w:rsidR="007445D3" w:rsidRPr="00AA647A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445D3" w:rsidRPr="00AA647A" w14:paraId="2E65501B" w14:textId="77777777" w:rsidTr="007445D3">
        <w:trPr>
          <w:gridAfter w:val="4"/>
          <w:wAfter w:w="3444" w:type="dxa"/>
        </w:trPr>
        <w:tc>
          <w:tcPr>
            <w:tcW w:w="778" w:type="dxa"/>
            <w:vMerge/>
            <w:shd w:val="clear" w:color="auto" w:fill="auto"/>
          </w:tcPr>
          <w:p w14:paraId="55651CF1" w14:textId="77777777" w:rsidR="007445D3" w:rsidRPr="00AA647A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23141A40" w14:textId="77777777" w:rsidR="007445D3" w:rsidRPr="00AA647A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553FD4C7" w14:textId="77777777" w:rsidR="007445D3" w:rsidRPr="00AA647A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0CD2B3BB" w14:textId="77777777" w:rsidR="007445D3" w:rsidRPr="00AA647A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0A45D3D2" w14:textId="77777777" w:rsidR="007445D3" w:rsidRPr="00AA647A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33DBCC52" w14:textId="77777777" w:rsidR="007445D3" w:rsidRPr="00AA647A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996" w:type="dxa"/>
            <w:shd w:val="clear" w:color="auto" w:fill="auto"/>
          </w:tcPr>
          <w:p w14:paraId="123A4600" w14:textId="77777777" w:rsidR="007445D3" w:rsidRPr="00AA647A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</w:t>
            </w:r>
          </w:p>
        </w:tc>
        <w:tc>
          <w:tcPr>
            <w:tcW w:w="1243" w:type="dxa"/>
            <w:shd w:val="clear" w:color="auto" w:fill="auto"/>
          </w:tcPr>
          <w:p w14:paraId="609C2A2A" w14:textId="77777777" w:rsidR="007445D3" w:rsidRPr="00AA647A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620A87FD" w14:textId="77777777" w:rsidR="007445D3" w:rsidRPr="00AA647A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490FE2FB" w14:textId="77777777" w:rsidR="007445D3" w:rsidRPr="00AA647A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</w:t>
            </w:r>
          </w:p>
        </w:tc>
        <w:tc>
          <w:tcPr>
            <w:tcW w:w="804" w:type="dxa"/>
            <w:shd w:val="clear" w:color="auto" w:fill="auto"/>
          </w:tcPr>
          <w:p w14:paraId="01838A82" w14:textId="77777777" w:rsidR="007445D3" w:rsidRPr="00AA647A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445D3" w:rsidRPr="00AA647A" w14:paraId="6369E655" w14:textId="77777777" w:rsidTr="007445D3">
        <w:trPr>
          <w:gridAfter w:val="4"/>
          <w:wAfter w:w="3444" w:type="dxa"/>
        </w:trPr>
        <w:tc>
          <w:tcPr>
            <w:tcW w:w="778" w:type="dxa"/>
            <w:vMerge/>
            <w:shd w:val="clear" w:color="auto" w:fill="auto"/>
          </w:tcPr>
          <w:p w14:paraId="7FBEDC18" w14:textId="77777777" w:rsidR="007445D3" w:rsidRPr="00AA647A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580E8A94" w14:textId="77777777" w:rsidR="007445D3" w:rsidRPr="00AA647A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40E729C1" w14:textId="77777777" w:rsidR="007445D3" w:rsidRPr="00AA647A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7F39B0B8" w14:textId="77777777" w:rsidR="007445D3" w:rsidRPr="00AA647A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633D7A5A" w14:textId="77777777" w:rsidR="007445D3" w:rsidRPr="00AA647A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488BC41C" w14:textId="77777777" w:rsidR="007445D3" w:rsidRPr="00AA647A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996" w:type="dxa"/>
            <w:shd w:val="clear" w:color="auto" w:fill="auto"/>
          </w:tcPr>
          <w:p w14:paraId="34EF31DA" w14:textId="77777777" w:rsidR="007445D3" w:rsidRPr="00AA647A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</w:t>
            </w:r>
          </w:p>
        </w:tc>
        <w:tc>
          <w:tcPr>
            <w:tcW w:w="1243" w:type="dxa"/>
            <w:shd w:val="clear" w:color="auto" w:fill="auto"/>
          </w:tcPr>
          <w:p w14:paraId="57583D34" w14:textId="77777777" w:rsidR="007445D3" w:rsidRPr="00AA647A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6F30D8E4" w14:textId="77777777" w:rsidR="007445D3" w:rsidRPr="00AA647A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3FFD9D56" w14:textId="77777777" w:rsidR="007445D3" w:rsidRPr="00AA647A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</w:t>
            </w:r>
          </w:p>
        </w:tc>
        <w:tc>
          <w:tcPr>
            <w:tcW w:w="804" w:type="dxa"/>
            <w:shd w:val="clear" w:color="auto" w:fill="auto"/>
          </w:tcPr>
          <w:p w14:paraId="7F89C57A" w14:textId="77777777" w:rsidR="007445D3" w:rsidRPr="00AA647A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445D3" w:rsidRPr="00AA647A" w14:paraId="3BE31877" w14:textId="77777777" w:rsidTr="007445D3">
        <w:trPr>
          <w:gridAfter w:val="4"/>
          <w:wAfter w:w="3444" w:type="dxa"/>
        </w:trPr>
        <w:tc>
          <w:tcPr>
            <w:tcW w:w="778" w:type="dxa"/>
            <w:vMerge/>
            <w:shd w:val="clear" w:color="auto" w:fill="auto"/>
          </w:tcPr>
          <w:p w14:paraId="70B64562" w14:textId="77777777" w:rsidR="007445D3" w:rsidRPr="00AA647A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1B90C022" w14:textId="77777777" w:rsidR="007445D3" w:rsidRPr="00AA647A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1B2791D3" w14:textId="77777777" w:rsidR="007445D3" w:rsidRPr="00AA647A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58120B57" w14:textId="77777777" w:rsidR="007445D3" w:rsidRPr="00AA647A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4749F194" w14:textId="77777777" w:rsidR="007445D3" w:rsidRPr="00AA647A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7AC5A6F5" w14:textId="77777777" w:rsidR="007445D3" w:rsidRPr="00AA647A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996" w:type="dxa"/>
            <w:shd w:val="clear" w:color="auto" w:fill="auto"/>
          </w:tcPr>
          <w:p w14:paraId="0BA3104D" w14:textId="77777777" w:rsidR="007445D3" w:rsidRPr="00AA647A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</w:t>
            </w:r>
          </w:p>
        </w:tc>
        <w:tc>
          <w:tcPr>
            <w:tcW w:w="1243" w:type="dxa"/>
            <w:shd w:val="clear" w:color="auto" w:fill="auto"/>
          </w:tcPr>
          <w:p w14:paraId="09B500DD" w14:textId="77777777" w:rsidR="007445D3" w:rsidRPr="00AA647A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7FEEDC2C" w14:textId="77777777" w:rsidR="007445D3" w:rsidRPr="00AA647A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0981858A" w14:textId="77777777" w:rsidR="007445D3" w:rsidRPr="00AA647A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</w:t>
            </w:r>
          </w:p>
        </w:tc>
        <w:tc>
          <w:tcPr>
            <w:tcW w:w="804" w:type="dxa"/>
            <w:shd w:val="clear" w:color="auto" w:fill="auto"/>
          </w:tcPr>
          <w:p w14:paraId="48ECB4DB" w14:textId="77777777" w:rsidR="007445D3" w:rsidRPr="00AA647A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445D3" w:rsidRPr="00AA647A" w14:paraId="00ADA867" w14:textId="77777777" w:rsidTr="007445D3">
        <w:trPr>
          <w:gridAfter w:val="4"/>
          <w:wAfter w:w="3444" w:type="dxa"/>
          <w:trHeight w:val="179"/>
        </w:trPr>
        <w:tc>
          <w:tcPr>
            <w:tcW w:w="778" w:type="dxa"/>
            <w:vMerge/>
            <w:shd w:val="clear" w:color="auto" w:fill="auto"/>
          </w:tcPr>
          <w:p w14:paraId="122E5E15" w14:textId="77777777" w:rsidR="007445D3" w:rsidRPr="00AA647A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17DBFEBC" w14:textId="77777777" w:rsidR="007445D3" w:rsidRPr="00AA647A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6DC82120" w14:textId="77777777" w:rsidR="007445D3" w:rsidRPr="00AA647A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31ABB69F" w14:textId="77777777" w:rsidR="007445D3" w:rsidRPr="00AA647A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2389BE1E" w14:textId="77777777" w:rsidR="007445D3" w:rsidRPr="00AA647A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764F3BE5" w14:textId="77777777" w:rsidR="007445D3" w:rsidRPr="00AA647A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996" w:type="dxa"/>
            <w:shd w:val="clear" w:color="auto" w:fill="auto"/>
          </w:tcPr>
          <w:p w14:paraId="58B9A678" w14:textId="77777777" w:rsidR="007445D3" w:rsidRPr="00AA647A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</w:t>
            </w:r>
          </w:p>
        </w:tc>
        <w:tc>
          <w:tcPr>
            <w:tcW w:w="1243" w:type="dxa"/>
            <w:shd w:val="clear" w:color="auto" w:fill="auto"/>
          </w:tcPr>
          <w:p w14:paraId="6534212F" w14:textId="77777777" w:rsidR="007445D3" w:rsidRPr="00AA647A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1BE9EEE1" w14:textId="77777777" w:rsidR="007445D3" w:rsidRPr="00AA647A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787DE94E" w14:textId="77777777" w:rsidR="007445D3" w:rsidRPr="00AA647A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</w:t>
            </w:r>
          </w:p>
        </w:tc>
        <w:tc>
          <w:tcPr>
            <w:tcW w:w="804" w:type="dxa"/>
            <w:shd w:val="clear" w:color="auto" w:fill="auto"/>
          </w:tcPr>
          <w:p w14:paraId="116C3EB0" w14:textId="77777777" w:rsidR="007445D3" w:rsidRPr="00AA647A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445D3" w:rsidRPr="00AA647A" w14:paraId="25BD9E57" w14:textId="77777777" w:rsidTr="007445D3">
        <w:trPr>
          <w:gridAfter w:val="4"/>
          <w:wAfter w:w="3444" w:type="dxa"/>
        </w:trPr>
        <w:tc>
          <w:tcPr>
            <w:tcW w:w="778" w:type="dxa"/>
            <w:vMerge w:val="restart"/>
            <w:shd w:val="clear" w:color="auto" w:fill="auto"/>
          </w:tcPr>
          <w:p w14:paraId="21222F51" w14:textId="77777777" w:rsidR="007445D3" w:rsidRPr="00AA647A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1.5.</w:t>
            </w:r>
          </w:p>
        </w:tc>
        <w:tc>
          <w:tcPr>
            <w:tcW w:w="2345" w:type="dxa"/>
            <w:vMerge w:val="restart"/>
            <w:shd w:val="clear" w:color="auto" w:fill="auto"/>
          </w:tcPr>
          <w:p w14:paraId="377DFD3C" w14:textId="77777777" w:rsidR="007445D3" w:rsidRPr="00AA647A" w:rsidRDefault="007445D3" w:rsidP="00066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Обеспечение деятельности </w:t>
            </w:r>
          </w:p>
          <w:p w14:paraId="7768BEB9" w14:textId="77777777" w:rsidR="007445D3" w:rsidRPr="00AA647A" w:rsidRDefault="007445D3" w:rsidP="00066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(оказание услуг) муниципального бюджетного учреждения в области библиотечного дела (МБУ «Сампурская Центральная библиотека»)</w:t>
            </w:r>
          </w:p>
        </w:tc>
        <w:tc>
          <w:tcPr>
            <w:tcW w:w="2144" w:type="dxa"/>
            <w:vMerge w:val="restart"/>
            <w:shd w:val="clear" w:color="auto" w:fill="auto"/>
          </w:tcPr>
          <w:p w14:paraId="0869B227" w14:textId="77777777" w:rsidR="007445D3" w:rsidRPr="00AA647A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МБУ «Сампурская Центральная библиотека» (получатель средств – МБУ «Сампурская Центральная библиотека»)</w:t>
            </w:r>
          </w:p>
        </w:tc>
        <w:tc>
          <w:tcPr>
            <w:tcW w:w="1876" w:type="dxa"/>
            <w:vMerge w:val="restart"/>
            <w:shd w:val="clear" w:color="auto" w:fill="auto"/>
          </w:tcPr>
          <w:p w14:paraId="59E427DB" w14:textId="77777777" w:rsidR="007445D3" w:rsidRPr="00AA647A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Число посещений</w:t>
            </w:r>
          </w:p>
        </w:tc>
        <w:tc>
          <w:tcPr>
            <w:tcW w:w="1139" w:type="dxa"/>
            <w:vMerge w:val="restart"/>
            <w:shd w:val="clear" w:color="auto" w:fill="auto"/>
          </w:tcPr>
          <w:p w14:paraId="20D9E469" w14:textId="77777777" w:rsidR="007445D3" w:rsidRPr="00AA647A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1626" w:type="dxa"/>
            <w:shd w:val="clear" w:color="auto" w:fill="auto"/>
          </w:tcPr>
          <w:p w14:paraId="621C608A" w14:textId="77777777" w:rsidR="007445D3" w:rsidRPr="00AA647A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996" w:type="dxa"/>
            <w:shd w:val="clear" w:color="auto" w:fill="auto"/>
          </w:tcPr>
          <w:p w14:paraId="75B08A83" w14:textId="77777777" w:rsidR="007445D3" w:rsidRPr="00AA647A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5531,3</w:t>
            </w:r>
          </w:p>
        </w:tc>
        <w:tc>
          <w:tcPr>
            <w:tcW w:w="1243" w:type="dxa"/>
            <w:shd w:val="clear" w:color="auto" w:fill="auto"/>
          </w:tcPr>
          <w:p w14:paraId="10BEB183" w14:textId="77777777" w:rsidR="007445D3" w:rsidRPr="00AA647A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7EACB40B" w14:textId="77777777" w:rsidR="007445D3" w:rsidRPr="00AA647A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428418CF" w14:textId="77777777" w:rsidR="007445D3" w:rsidRPr="00AA647A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5531,3</w:t>
            </w:r>
          </w:p>
        </w:tc>
        <w:tc>
          <w:tcPr>
            <w:tcW w:w="804" w:type="dxa"/>
            <w:shd w:val="clear" w:color="auto" w:fill="auto"/>
          </w:tcPr>
          <w:p w14:paraId="60B89F21" w14:textId="77777777" w:rsidR="007445D3" w:rsidRPr="00AA647A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7445D3" w:rsidRPr="00AA647A" w14:paraId="2AFD68DE" w14:textId="77777777" w:rsidTr="007445D3">
        <w:trPr>
          <w:gridAfter w:val="4"/>
          <w:wAfter w:w="3444" w:type="dxa"/>
        </w:trPr>
        <w:tc>
          <w:tcPr>
            <w:tcW w:w="778" w:type="dxa"/>
            <w:vMerge/>
            <w:shd w:val="clear" w:color="auto" w:fill="auto"/>
          </w:tcPr>
          <w:p w14:paraId="767031EA" w14:textId="77777777" w:rsidR="007445D3" w:rsidRPr="00AA647A" w:rsidRDefault="007445D3" w:rsidP="00803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4937D4B2" w14:textId="77777777" w:rsidR="007445D3" w:rsidRPr="00AA647A" w:rsidRDefault="007445D3" w:rsidP="00803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7DE77FB6" w14:textId="77777777" w:rsidR="007445D3" w:rsidRPr="00AA647A" w:rsidRDefault="007445D3" w:rsidP="00803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351B5B29" w14:textId="77777777" w:rsidR="007445D3" w:rsidRPr="00AA647A" w:rsidRDefault="007445D3" w:rsidP="00803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7584F90D" w14:textId="77777777" w:rsidR="007445D3" w:rsidRPr="00AA647A" w:rsidRDefault="007445D3" w:rsidP="00803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09535AAB" w14:textId="77777777" w:rsidR="007445D3" w:rsidRPr="00AA647A" w:rsidRDefault="007445D3" w:rsidP="00803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996" w:type="dxa"/>
            <w:shd w:val="clear" w:color="auto" w:fill="auto"/>
          </w:tcPr>
          <w:p w14:paraId="5DC9F7CF" w14:textId="77777777" w:rsidR="007445D3" w:rsidRPr="00AA647A" w:rsidRDefault="007445D3" w:rsidP="00803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5580,1</w:t>
            </w:r>
          </w:p>
        </w:tc>
        <w:tc>
          <w:tcPr>
            <w:tcW w:w="1243" w:type="dxa"/>
            <w:shd w:val="clear" w:color="auto" w:fill="auto"/>
          </w:tcPr>
          <w:p w14:paraId="2834A80D" w14:textId="77777777" w:rsidR="007445D3" w:rsidRPr="00AA647A" w:rsidRDefault="007445D3" w:rsidP="00803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071FCB20" w14:textId="77777777" w:rsidR="007445D3" w:rsidRPr="00AA647A" w:rsidRDefault="007445D3" w:rsidP="00803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69C03A47" w14:textId="77777777" w:rsidR="007445D3" w:rsidRPr="00AA647A" w:rsidRDefault="007445D3" w:rsidP="00803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5580,1</w:t>
            </w:r>
          </w:p>
        </w:tc>
        <w:tc>
          <w:tcPr>
            <w:tcW w:w="804" w:type="dxa"/>
            <w:shd w:val="clear" w:color="auto" w:fill="auto"/>
          </w:tcPr>
          <w:p w14:paraId="0E88A3B7" w14:textId="77777777" w:rsidR="007445D3" w:rsidRPr="00AA647A" w:rsidRDefault="007445D3" w:rsidP="00803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445D3" w:rsidRPr="00AA647A" w14:paraId="633ADE56" w14:textId="77777777" w:rsidTr="007445D3">
        <w:trPr>
          <w:gridAfter w:val="4"/>
          <w:wAfter w:w="3444" w:type="dxa"/>
        </w:trPr>
        <w:tc>
          <w:tcPr>
            <w:tcW w:w="778" w:type="dxa"/>
            <w:vMerge/>
            <w:shd w:val="clear" w:color="auto" w:fill="auto"/>
          </w:tcPr>
          <w:p w14:paraId="56ACC7C4" w14:textId="77777777" w:rsidR="007445D3" w:rsidRPr="00AA647A" w:rsidRDefault="007445D3" w:rsidP="00803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3D78901B" w14:textId="77777777" w:rsidR="007445D3" w:rsidRPr="00AA647A" w:rsidRDefault="007445D3" w:rsidP="00803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553D36D8" w14:textId="77777777" w:rsidR="007445D3" w:rsidRPr="00AA647A" w:rsidRDefault="007445D3" w:rsidP="00803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286DF0E9" w14:textId="77777777" w:rsidR="007445D3" w:rsidRPr="00AA647A" w:rsidRDefault="007445D3" w:rsidP="00803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1CBFD876" w14:textId="77777777" w:rsidR="007445D3" w:rsidRPr="00AA647A" w:rsidRDefault="007445D3" w:rsidP="00803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06DFFB17" w14:textId="77777777" w:rsidR="007445D3" w:rsidRPr="00AA647A" w:rsidRDefault="007445D3" w:rsidP="00803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996" w:type="dxa"/>
            <w:shd w:val="clear" w:color="auto" w:fill="auto"/>
          </w:tcPr>
          <w:p w14:paraId="59B05B20" w14:textId="77777777" w:rsidR="007445D3" w:rsidRPr="00AA647A" w:rsidRDefault="007445D3" w:rsidP="00803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5580,1</w:t>
            </w:r>
          </w:p>
        </w:tc>
        <w:tc>
          <w:tcPr>
            <w:tcW w:w="1243" w:type="dxa"/>
            <w:shd w:val="clear" w:color="auto" w:fill="auto"/>
          </w:tcPr>
          <w:p w14:paraId="5DA4B630" w14:textId="77777777" w:rsidR="007445D3" w:rsidRPr="00AA647A" w:rsidRDefault="007445D3" w:rsidP="00803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12EE27EE" w14:textId="77777777" w:rsidR="007445D3" w:rsidRPr="00AA647A" w:rsidRDefault="007445D3" w:rsidP="00803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557E9CCB" w14:textId="77777777" w:rsidR="007445D3" w:rsidRPr="00AA647A" w:rsidRDefault="007445D3" w:rsidP="00803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5580,1</w:t>
            </w:r>
          </w:p>
        </w:tc>
        <w:tc>
          <w:tcPr>
            <w:tcW w:w="804" w:type="dxa"/>
            <w:shd w:val="clear" w:color="auto" w:fill="auto"/>
          </w:tcPr>
          <w:p w14:paraId="7551EE96" w14:textId="77777777" w:rsidR="007445D3" w:rsidRPr="00AA647A" w:rsidRDefault="007445D3" w:rsidP="00803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445D3" w:rsidRPr="00AA647A" w14:paraId="479A2728" w14:textId="77777777" w:rsidTr="007445D3">
        <w:trPr>
          <w:gridAfter w:val="4"/>
          <w:wAfter w:w="3444" w:type="dxa"/>
        </w:trPr>
        <w:tc>
          <w:tcPr>
            <w:tcW w:w="778" w:type="dxa"/>
            <w:vMerge/>
            <w:shd w:val="clear" w:color="auto" w:fill="auto"/>
          </w:tcPr>
          <w:p w14:paraId="64706E2B" w14:textId="77777777" w:rsidR="007445D3" w:rsidRPr="00AA647A" w:rsidRDefault="007445D3" w:rsidP="00803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483F5B29" w14:textId="77777777" w:rsidR="007445D3" w:rsidRPr="00AA647A" w:rsidRDefault="007445D3" w:rsidP="00803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4199112E" w14:textId="77777777" w:rsidR="007445D3" w:rsidRPr="00AA647A" w:rsidRDefault="007445D3" w:rsidP="00803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2834F106" w14:textId="77777777" w:rsidR="007445D3" w:rsidRPr="00AA647A" w:rsidRDefault="007445D3" w:rsidP="00803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120F2875" w14:textId="77777777" w:rsidR="007445D3" w:rsidRPr="00AA647A" w:rsidRDefault="007445D3" w:rsidP="00803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6A8FC999" w14:textId="77777777" w:rsidR="007445D3" w:rsidRPr="00AA647A" w:rsidRDefault="007445D3" w:rsidP="00803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996" w:type="dxa"/>
            <w:shd w:val="clear" w:color="auto" w:fill="auto"/>
          </w:tcPr>
          <w:p w14:paraId="2935DC28" w14:textId="77777777" w:rsidR="007445D3" w:rsidRPr="00AA647A" w:rsidRDefault="007445D3" w:rsidP="00803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5580,1</w:t>
            </w:r>
          </w:p>
        </w:tc>
        <w:tc>
          <w:tcPr>
            <w:tcW w:w="1243" w:type="dxa"/>
            <w:shd w:val="clear" w:color="auto" w:fill="auto"/>
          </w:tcPr>
          <w:p w14:paraId="124BC1C0" w14:textId="77777777" w:rsidR="007445D3" w:rsidRPr="00AA647A" w:rsidRDefault="007445D3" w:rsidP="00803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7F54A6B5" w14:textId="77777777" w:rsidR="007445D3" w:rsidRPr="00AA647A" w:rsidRDefault="007445D3" w:rsidP="00803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6D8C644A" w14:textId="77777777" w:rsidR="007445D3" w:rsidRPr="00AA647A" w:rsidRDefault="007445D3" w:rsidP="00803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5580,1</w:t>
            </w:r>
          </w:p>
        </w:tc>
        <w:tc>
          <w:tcPr>
            <w:tcW w:w="804" w:type="dxa"/>
            <w:shd w:val="clear" w:color="auto" w:fill="auto"/>
          </w:tcPr>
          <w:p w14:paraId="3DF05282" w14:textId="77777777" w:rsidR="007445D3" w:rsidRPr="00AA647A" w:rsidRDefault="007445D3" w:rsidP="00803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445D3" w:rsidRPr="00AA647A" w14:paraId="4F99BC69" w14:textId="77777777" w:rsidTr="007445D3">
        <w:trPr>
          <w:gridAfter w:val="4"/>
          <w:wAfter w:w="3444" w:type="dxa"/>
        </w:trPr>
        <w:tc>
          <w:tcPr>
            <w:tcW w:w="778" w:type="dxa"/>
            <w:vMerge/>
            <w:shd w:val="clear" w:color="auto" w:fill="auto"/>
          </w:tcPr>
          <w:p w14:paraId="7FDD12E0" w14:textId="77777777" w:rsidR="007445D3" w:rsidRPr="00AA647A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5F2A2A69" w14:textId="77777777" w:rsidR="007445D3" w:rsidRPr="00AA647A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6FA9F4E7" w14:textId="77777777" w:rsidR="007445D3" w:rsidRPr="00AA647A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66253E4C" w14:textId="77777777" w:rsidR="007445D3" w:rsidRPr="00AA647A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3DD3D788" w14:textId="77777777" w:rsidR="007445D3" w:rsidRPr="00AA647A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030041CB" w14:textId="77777777" w:rsidR="007445D3" w:rsidRPr="00AA647A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996" w:type="dxa"/>
            <w:shd w:val="clear" w:color="auto" w:fill="auto"/>
          </w:tcPr>
          <w:p w14:paraId="3BE8C3DD" w14:textId="77777777" w:rsidR="007445D3" w:rsidRPr="00AA647A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5531,3</w:t>
            </w:r>
          </w:p>
        </w:tc>
        <w:tc>
          <w:tcPr>
            <w:tcW w:w="1243" w:type="dxa"/>
            <w:shd w:val="clear" w:color="auto" w:fill="auto"/>
          </w:tcPr>
          <w:p w14:paraId="6BAEDB30" w14:textId="77777777" w:rsidR="007445D3" w:rsidRPr="00AA647A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2E1BB27B" w14:textId="77777777" w:rsidR="007445D3" w:rsidRPr="00AA647A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779ADDD7" w14:textId="77777777" w:rsidR="007445D3" w:rsidRPr="00AA647A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5531,3</w:t>
            </w:r>
          </w:p>
        </w:tc>
        <w:tc>
          <w:tcPr>
            <w:tcW w:w="804" w:type="dxa"/>
            <w:shd w:val="clear" w:color="auto" w:fill="auto"/>
          </w:tcPr>
          <w:p w14:paraId="0B3D740D" w14:textId="77777777" w:rsidR="007445D3" w:rsidRPr="00AA647A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445D3" w:rsidRPr="00AA647A" w14:paraId="2B43971A" w14:textId="77777777" w:rsidTr="007445D3">
        <w:trPr>
          <w:gridAfter w:val="4"/>
          <w:wAfter w:w="3444" w:type="dxa"/>
        </w:trPr>
        <w:tc>
          <w:tcPr>
            <w:tcW w:w="778" w:type="dxa"/>
            <w:vMerge/>
            <w:shd w:val="clear" w:color="auto" w:fill="auto"/>
          </w:tcPr>
          <w:p w14:paraId="57DDEFFE" w14:textId="77777777" w:rsidR="007445D3" w:rsidRPr="00AA647A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784CDA08" w14:textId="77777777" w:rsidR="007445D3" w:rsidRPr="00AA647A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3755614A" w14:textId="77777777" w:rsidR="007445D3" w:rsidRPr="00AA647A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61821B70" w14:textId="77777777" w:rsidR="007445D3" w:rsidRPr="00AA647A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5763836F" w14:textId="77777777" w:rsidR="007445D3" w:rsidRPr="00AA647A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1FB61ACF" w14:textId="77777777" w:rsidR="007445D3" w:rsidRPr="00AA647A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996" w:type="dxa"/>
            <w:shd w:val="clear" w:color="auto" w:fill="auto"/>
          </w:tcPr>
          <w:p w14:paraId="282F36BD" w14:textId="77777777" w:rsidR="007445D3" w:rsidRPr="00AA647A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5531,3</w:t>
            </w:r>
          </w:p>
        </w:tc>
        <w:tc>
          <w:tcPr>
            <w:tcW w:w="1243" w:type="dxa"/>
            <w:shd w:val="clear" w:color="auto" w:fill="auto"/>
          </w:tcPr>
          <w:p w14:paraId="3653CBB3" w14:textId="77777777" w:rsidR="007445D3" w:rsidRPr="00AA647A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47BA601A" w14:textId="77777777" w:rsidR="007445D3" w:rsidRPr="00AA647A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5405A9A0" w14:textId="77777777" w:rsidR="007445D3" w:rsidRPr="00AA647A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5531,3</w:t>
            </w:r>
          </w:p>
        </w:tc>
        <w:tc>
          <w:tcPr>
            <w:tcW w:w="804" w:type="dxa"/>
            <w:shd w:val="clear" w:color="auto" w:fill="auto"/>
          </w:tcPr>
          <w:p w14:paraId="78493357" w14:textId="77777777" w:rsidR="007445D3" w:rsidRPr="00AA647A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445D3" w:rsidRPr="00AA647A" w14:paraId="6EB8D084" w14:textId="77777777" w:rsidTr="007445D3">
        <w:trPr>
          <w:gridAfter w:val="4"/>
          <w:wAfter w:w="3444" w:type="dxa"/>
          <w:trHeight w:val="231"/>
        </w:trPr>
        <w:tc>
          <w:tcPr>
            <w:tcW w:w="778" w:type="dxa"/>
            <w:vMerge/>
            <w:shd w:val="clear" w:color="auto" w:fill="auto"/>
          </w:tcPr>
          <w:p w14:paraId="5B089C15" w14:textId="77777777" w:rsidR="007445D3" w:rsidRPr="00AA647A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7458B116" w14:textId="77777777" w:rsidR="007445D3" w:rsidRPr="00AA647A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098E8292" w14:textId="77777777" w:rsidR="007445D3" w:rsidRPr="00AA647A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3B33CBF8" w14:textId="77777777" w:rsidR="007445D3" w:rsidRPr="00AA647A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4D24B406" w14:textId="77777777" w:rsidR="007445D3" w:rsidRPr="00AA647A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141B163C" w14:textId="77777777" w:rsidR="007445D3" w:rsidRPr="00AA647A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996" w:type="dxa"/>
            <w:shd w:val="clear" w:color="auto" w:fill="auto"/>
          </w:tcPr>
          <w:p w14:paraId="6E30BD48" w14:textId="77777777" w:rsidR="007445D3" w:rsidRPr="00AA647A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5531,3</w:t>
            </w:r>
          </w:p>
        </w:tc>
        <w:tc>
          <w:tcPr>
            <w:tcW w:w="1243" w:type="dxa"/>
            <w:shd w:val="clear" w:color="auto" w:fill="auto"/>
          </w:tcPr>
          <w:p w14:paraId="5EDA69EB" w14:textId="77777777" w:rsidR="007445D3" w:rsidRPr="00AA647A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7C1E3276" w14:textId="77777777" w:rsidR="007445D3" w:rsidRPr="00AA647A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2D82CDC2" w14:textId="77777777" w:rsidR="007445D3" w:rsidRPr="00AA647A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5531,3</w:t>
            </w:r>
          </w:p>
        </w:tc>
        <w:tc>
          <w:tcPr>
            <w:tcW w:w="804" w:type="dxa"/>
            <w:shd w:val="clear" w:color="auto" w:fill="auto"/>
          </w:tcPr>
          <w:p w14:paraId="0E1C4CBE" w14:textId="77777777" w:rsidR="007445D3" w:rsidRPr="00AA647A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445D3" w:rsidRPr="00AA647A" w14:paraId="5FDEBBC0" w14:textId="77777777" w:rsidTr="007445D3">
        <w:trPr>
          <w:gridAfter w:val="4"/>
          <w:wAfter w:w="3444" w:type="dxa"/>
          <w:trHeight w:val="231"/>
        </w:trPr>
        <w:tc>
          <w:tcPr>
            <w:tcW w:w="15390" w:type="dxa"/>
            <w:gridSpan w:val="11"/>
            <w:shd w:val="clear" w:color="auto" w:fill="auto"/>
          </w:tcPr>
          <w:p w14:paraId="43243A56" w14:textId="77777777" w:rsidR="007445D3" w:rsidRPr="00AA647A" w:rsidRDefault="007445D3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21" w:name="_Hlk171332779"/>
            <w:r w:rsidRPr="00AA647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Основное мероприятие: «Развитие музейного дела»</w:t>
            </w:r>
          </w:p>
        </w:tc>
      </w:tr>
      <w:tr w:rsidR="007445D3" w:rsidRPr="00AA647A" w14:paraId="092C90A6" w14:textId="77777777" w:rsidTr="007445D3">
        <w:trPr>
          <w:gridAfter w:val="4"/>
          <w:wAfter w:w="3444" w:type="dxa"/>
          <w:trHeight w:val="231"/>
        </w:trPr>
        <w:tc>
          <w:tcPr>
            <w:tcW w:w="778" w:type="dxa"/>
            <w:vMerge w:val="restart"/>
            <w:shd w:val="clear" w:color="auto" w:fill="auto"/>
          </w:tcPr>
          <w:p w14:paraId="7ED58BAA" w14:textId="7A1DE96F" w:rsidR="007445D3" w:rsidRPr="00AA647A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</w:t>
            </w:r>
            <w:r w:rsidRPr="00AA647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345" w:type="dxa"/>
            <w:vMerge w:val="restart"/>
            <w:shd w:val="clear" w:color="auto" w:fill="auto"/>
          </w:tcPr>
          <w:p w14:paraId="615BED92" w14:textId="77777777" w:rsidR="007445D3" w:rsidRPr="00AA647A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Обеспечение деятельности </w:t>
            </w:r>
          </w:p>
          <w:p w14:paraId="1EB5DAC6" w14:textId="77777777" w:rsidR="007445D3" w:rsidRPr="00AA647A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(оказание услуг) муниципального бюджетного учреждения в области музейного дела </w:t>
            </w:r>
          </w:p>
          <w:p w14:paraId="4196A483" w14:textId="77777777" w:rsidR="007445D3" w:rsidRPr="00AA647A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(МБУ «Сампурский краеведческий музей»)</w:t>
            </w:r>
          </w:p>
        </w:tc>
        <w:tc>
          <w:tcPr>
            <w:tcW w:w="2144" w:type="dxa"/>
            <w:vMerge w:val="restart"/>
            <w:shd w:val="clear" w:color="auto" w:fill="auto"/>
          </w:tcPr>
          <w:p w14:paraId="4B32137A" w14:textId="77777777" w:rsidR="007445D3" w:rsidRPr="00AA647A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МБУ «Сампурский краеведческий музей»</w:t>
            </w:r>
          </w:p>
          <w:p w14:paraId="5B21F9A6" w14:textId="77777777" w:rsidR="007445D3" w:rsidRPr="00AA647A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(получатель средств - МБУ «Сампурский краеведческий музей») </w:t>
            </w:r>
          </w:p>
        </w:tc>
        <w:tc>
          <w:tcPr>
            <w:tcW w:w="1876" w:type="dxa"/>
            <w:vMerge w:val="restart"/>
            <w:shd w:val="clear" w:color="auto" w:fill="auto"/>
          </w:tcPr>
          <w:p w14:paraId="41733656" w14:textId="77777777" w:rsidR="007445D3" w:rsidRPr="00AA647A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Число посещений</w:t>
            </w:r>
          </w:p>
        </w:tc>
        <w:tc>
          <w:tcPr>
            <w:tcW w:w="1139" w:type="dxa"/>
            <w:vMerge w:val="restart"/>
            <w:shd w:val="clear" w:color="auto" w:fill="auto"/>
          </w:tcPr>
          <w:p w14:paraId="7BF863B2" w14:textId="77777777" w:rsidR="007445D3" w:rsidRPr="00AA647A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1626" w:type="dxa"/>
            <w:shd w:val="clear" w:color="auto" w:fill="auto"/>
          </w:tcPr>
          <w:p w14:paraId="0315976F" w14:textId="77777777" w:rsidR="007445D3" w:rsidRPr="00AA647A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996" w:type="dxa"/>
            <w:shd w:val="clear" w:color="auto" w:fill="auto"/>
          </w:tcPr>
          <w:p w14:paraId="6E5F22DC" w14:textId="77777777" w:rsidR="007445D3" w:rsidRPr="00AA647A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255,8</w:t>
            </w:r>
          </w:p>
        </w:tc>
        <w:tc>
          <w:tcPr>
            <w:tcW w:w="1243" w:type="dxa"/>
            <w:shd w:val="clear" w:color="auto" w:fill="auto"/>
          </w:tcPr>
          <w:p w14:paraId="52C95233" w14:textId="77777777" w:rsidR="007445D3" w:rsidRPr="00AA647A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10635E40" w14:textId="77777777" w:rsidR="007445D3" w:rsidRPr="00AA647A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4F236A0E" w14:textId="77777777" w:rsidR="007445D3" w:rsidRPr="00AA647A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255,8</w:t>
            </w:r>
          </w:p>
        </w:tc>
        <w:tc>
          <w:tcPr>
            <w:tcW w:w="804" w:type="dxa"/>
            <w:shd w:val="clear" w:color="auto" w:fill="auto"/>
          </w:tcPr>
          <w:p w14:paraId="1CA88CC1" w14:textId="77777777" w:rsidR="007445D3" w:rsidRPr="00AA647A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445D3" w:rsidRPr="00AA647A" w14:paraId="41562356" w14:textId="77777777" w:rsidTr="007445D3">
        <w:trPr>
          <w:gridAfter w:val="4"/>
          <w:wAfter w:w="3444" w:type="dxa"/>
          <w:trHeight w:val="231"/>
        </w:trPr>
        <w:tc>
          <w:tcPr>
            <w:tcW w:w="778" w:type="dxa"/>
            <w:vMerge/>
            <w:shd w:val="clear" w:color="auto" w:fill="auto"/>
          </w:tcPr>
          <w:p w14:paraId="0DB5DD31" w14:textId="77777777" w:rsidR="007445D3" w:rsidRPr="00AA647A" w:rsidRDefault="007445D3" w:rsidP="00803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14F34CB6" w14:textId="77777777" w:rsidR="007445D3" w:rsidRPr="00AA647A" w:rsidRDefault="007445D3" w:rsidP="00803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54D2A687" w14:textId="77777777" w:rsidR="007445D3" w:rsidRPr="00AA647A" w:rsidRDefault="007445D3" w:rsidP="00803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304B5CAA" w14:textId="77777777" w:rsidR="007445D3" w:rsidRPr="00AA647A" w:rsidRDefault="007445D3" w:rsidP="00803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562EB482" w14:textId="77777777" w:rsidR="007445D3" w:rsidRPr="00AA647A" w:rsidRDefault="007445D3" w:rsidP="00803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58CFB565" w14:textId="77777777" w:rsidR="007445D3" w:rsidRPr="00AA647A" w:rsidRDefault="007445D3" w:rsidP="00803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996" w:type="dxa"/>
            <w:shd w:val="clear" w:color="auto" w:fill="auto"/>
          </w:tcPr>
          <w:p w14:paraId="336EB930" w14:textId="77777777" w:rsidR="007445D3" w:rsidRPr="00AA647A" w:rsidRDefault="007445D3" w:rsidP="00803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580,5</w:t>
            </w:r>
          </w:p>
        </w:tc>
        <w:tc>
          <w:tcPr>
            <w:tcW w:w="1243" w:type="dxa"/>
            <w:shd w:val="clear" w:color="auto" w:fill="auto"/>
          </w:tcPr>
          <w:p w14:paraId="39C32394" w14:textId="77777777" w:rsidR="007445D3" w:rsidRPr="00AA647A" w:rsidRDefault="007445D3" w:rsidP="00803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0E38C700" w14:textId="77777777" w:rsidR="007445D3" w:rsidRPr="00AA647A" w:rsidRDefault="007445D3" w:rsidP="00803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3337037F" w14:textId="77777777" w:rsidR="007445D3" w:rsidRPr="00AA647A" w:rsidRDefault="007445D3" w:rsidP="00803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580,5</w:t>
            </w:r>
          </w:p>
        </w:tc>
        <w:tc>
          <w:tcPr>
            <w:tcW w:w="804" w:type="dxa"/>
            <w:shd w:val="clear" w:color="auto" w:fill="auto"/>
          </w:tcPr>
          <w:p w14:paraId="608DF753" w14:textId="77777777" w:rsidR="007445D3" w:rsidRPr="00AA647A" w:rsidRDefault="007445D3" w:rsidP="00803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445D3" w:rsidRPr="00AA647A" w14:paraId="1C75098F" w14:textId="77777777" w:rsidTr="007445D3">
        <w:trPr>
          <w:gridAfter w:val="4"/>
          <w:wAfter w:w="3444" w:type="dxa"/>
          <w:trHeight w:val="231"/>
        </w:trPr>
        <w:tc>
          <w:tcPr>
            <w:tcW w:w="778" w:type="dxa"/>
            <w:vMerge/>
            <w:shd w:val="clear" w:color="auto" w:fill="auto"/>
          </w:tcPr>
          <w:p w14:paraId="20968192" w14:textId="77777777" w:rsidR="007445D3" w:rsidRPr="00AA647A" w:rsidRDefault="007445D3" w:rsidP="00803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48F58406" w14:textId="77777777" w:rsidR="007445D3" w:rsidRPr="00AA647A" w:rsidRDefault="007445D3" w:rsidP="00803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0DD6A6AF" w14:textId="77777777" w:rsidR="007445D3" w:rsidRPr="00AA647A" w:rsidRDefault="007445D3" w:rsidP="00803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7EC54C81" w14:textId="77777777" w:rsidR="007445D3" w:rsidRPr="00AA647A" w:rsidRDefault="007445D3" w:rsidP="00803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7214F542" w14:textId="77777777" w:rsidR="007445D3" w:rsidRPr="00AA647A" w:rsidRDefault="007445D3" w:rsidP="00803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2911E3AF" w14:textId="77777777" w:rsidR="007445D3" w:rsidRPr="00AA647A" w:rsidRDefault="007445D3" w:rsidP="00803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996" w:type="dxa"/>
            <w:shd w:val="clear" w:color="auto" w:fill="auto"/>
          </w:tcPr>
          <w:p w14:paraId="2E586A0C" w14:textId="77777777" w:rsidR="007445D3" w:rsidRPr="00AA647A" w:rsidRDefault="007445D3" w:rsidP="00803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580,5</w:t>
            </w:r>
          </w:p>
        </w:tc>
        <w:tc>
          <w:tcPr>
            <w:tcW w:w="1243" w:type="dxa"/>
            <w:shd w:val="clear" w:color="auto" w:fill="auto"/>
          </w:tcPr>
          <w:p w14:paraId="10E90E0D" w14:textId="77777777" w:rsidR="007445D3" w:rsidRPr="00AA647A" w:rsidRDefault="007445D3" w:rsidP="00803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57CCCB55" w14:textId="77777777" w:rsidR="007445D3" w:rsidRPr="00AA647A" w:rsidRDefault="007445D3" w:rsidP="00803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66A16813" w14:textId="77777777" w:rsidR="007445D3" w:rsidRPr="00AA647A" w:rsidRDefault="007445D3" w:rsidP="00803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580,5</w:t>
            </w:r>
          </w:p>
        </w:tc>
        <w:tc>
          <w:tcPr>
            <w:tcW w:w="804" w:type="dxa"/>
            <w:shd w:val="clear" w:color="auto" w:fill="auto"/>
          </w:tcPr>
          <w:p w14:paraId="592285D4" w14:textId="77777777" w:rsidR="007445D3" w:rsidRPr="00AA647A" w:rsidRDefault="007445D3" w:rsidP="00803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445D3" w:rsidRPr="00AA647A" w14:paraId="171FEA80" w14:textId="77777777" w:rsidTr="007445D3">
        <w:trPr>
          <w:gridAfter w:val="4"/>
          <w:wAfter w:w="3444" w:type="dxa"/>
          <w:trHeight w:val="231"/>
        </w:trPr>
        <w:tc>
          <w:tcPr>
            <w:tcW w:w="778" w:type="dxa"/>
            <w:vMerge/>
            <w:shd w:val="clear" w:color="auto" w:fill="auto"/>
          </w:tcPr>
          <w:p w14:paraId="50FC69DF" w14:textId="77777777" w:rsidR="007445D3" w:rsidRPr="00AA647A" w:rsidRDefault="007445D3" w:rsidP="00803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7E766F51" w14:textId="77777777" w:rsidR="007445D3" w:rsidRPr="00AA647A" w:rsidRDefault="007445D3" w:rsidP="00803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2099786E" w14:textId="77777777" w:rsidR="007445D3" w:rsidRPr="00AA647A" w:rsidRDefault="007445D3" w:rsidP="00803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3AADCD22" w14:textId="77777777" w:rsidR="007445D3" w:rsidRPr="00AA647A" w:rsidRDefault="007445D3" w:rsidP="00803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38A35B88" w14:textId="77777777" w:rsidR="007445D3" w:rsidRPr="00AA647A" w:rsidRDefault="007445D3" w:rsidP="00803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6DFB4380" w14:textId="77777777" w:rsidR="007445D3" w:rsidRPr="00AA647A" w:rsidRDefault="007445D3" w:rsidP="00803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996" w:type="dxa"/>
            <w:shd w:val="clear" w:color="auto" w:fill="auto"/>
          </w:tcPr>
          <w:p w14:paraId="5B597032" w14:textId="77777777" w:rsidR="007445D3" w:rsidRPr="00AA647A" w:rsidRDefault="007445D3" w:rsidP="00803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580,5</w:t>
            </w:r>
          </w:p>
        </w:tc>
        <w:tc>
          <w:tcPr>
            <w:tcW w:w="1243" w:type="dxa"/>
            <w:shd w:val="clear" w:color="auto" w:fill="auto"/>
          </w:tcPr>
          <w:p w14:paraId="1132212F" w14:textId="77777777" w:rsidR="007445D3" w:rsidRPr="00AA647A" w:rsidRDefault="007445D3" w:rsidP="00803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4B2FB495" w14:textId="77777777" w:rsidR="007445D3" w:rsidRPr="00AA647A" w:rsidRDefault="007445D3" w:rsidP="00803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002F8DED" w14:textId="77777777" w:rsidR="007445D3" w:rsidRPr="00AA647A" w:rsidRDefault="007445D3" w:rsidP="00803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580,5</w:t>
            </w:r>
          </w:p>
        </w:tc>
        <w:tc>
          <w:tcPr>
            <w:tcW w:w="804" w:type="dxa"/>
            <w:shd w:val="clear" w:color="auto" w:fill="auto"/>
          </w:tcPr>
          <w:p w14:paraId="3B646FC0" w14:textId="77777777" w:rsidR="007445D3" w:rsidRPr="00AA647A" w:rsidRDefault="007445D3" w:rsidP="00803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445D3" w:rsidRPr="00AA647A" w14:paraId="419913CD" w14:textId="77777777" w:rsidTr="007445D3">
        <w:trPr>
          <w:gridAfter w:val="4"/>
          <w:wAfter w:w="3444" w:type="dxa"/>
          <w:trHeight w:val="231"/>
        </w:trPr>
        <w:tc>
          <w:tcPr>
            <w:tcW w:w="778" w:type="dxa"/>
            <w:vMerge/>
            <w:shd w:val="clear" w:color="auto" w:fill="auto"/>
          </w:tcPr>
          <w:p w14:paraId="3E73F8E2" w14:textId="77777777" w:rsidR="007445D3" w:rsidRPr="00AA647A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021FBB6A" w14:textId="77777777" w:rsidR="007445D3" w:rsidRPr="00AA647A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166585A9" w14:textId="77777777" w:rsidR="007445D3" w:rsidRPr="00AA647A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4FC5680E" w14:textId="77777777" w:rsidR="007445D3" w:rsidRPr="00AA647A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6335D2C0" w14:textId="77777777" w:rsidR="007445D3" w:rsidRPr="00AA647A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22E2FEA5" w14:textId="77777777" w:rsidR="007445D3" w:rsidRPr="00AA647A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996" w:type="dxa"/>
            <w:shd w:val="clear" w:color="auto" w:fill="auto"/>
          </w:tcPr>
          <w:p w14:paraId="794FD32F" w14:textId="77777777" w:rsidR="007445D3" w:rsidRPr="00AA647A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3" w:type="dxa"/>
            <w:shd w:val="clear" w:color="auto" w:fill="auto"/>
          </w:tcPr>
          <w:p w14:paraId="0665AAB6" w14:textId="77777777" w:rsidR="007445D3" w:rsidRPr="00AA647A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0552CCAE" w14:textId="77777777" w:rsidR="007445D3" w:rsidRPr="00AA647A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5482EA67" w14:textId="77777777" w:rsidR="007445D3" w:rsidRPr="00AA647A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04" w:type="dxa"/>
            <w:shd w:val="clear" w:color="auto" w:fill="auto"/>
          </w:tcPr>
          <w:p w14:paraId="3D675E4A" w14:textId="77777777" w:rsidR="007445D3" w:rsidRPr="00AA647A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445D3" w:rsidRPr="00AA647A" w14:paraId="46C7DB0F" w14:textId="77777777" w:rsidTr="007445D3">
        <w:trPr>
          <w:gridAfter w:val="4"/>
          <w:wAfter w:w="3444" w:type="dxa"/>
          <w:trHeight w:val="231"/>
        </w:trPr>
        <w:tc>
          <w:tcPr>
            <w:tcW w:w="778" w:type="dxa"/>
            <w:vMerge/>
            <w:shd w:val="clear" w:color="auto" w:fill="auto"/>
          </w:tcPr>
          <w:p w14:paraId="28996DED" w14:textId="77777777" w:rsidR="007445D3" w:rsidRPr="00AA647A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211AD765" w14:textId="77777777" w:rsidR="007445D3" w:rsidRPr="00AA647A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1DC5FD4F" w14:textId="77777777" w:rsidR="007445D3" w:rsidRPr="00AA647A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4F937B57" w14:textId="77777777" w:rsidR="007445D3" w:rsidRPr="00AA647A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67EFA8EC" w14:textId="77777777" w:rsidR="007445D3" w:rsidRPr="00AA647A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70304A49" w14:textId="77777777" w:rsidR="007445D3" w:rsidRPr="00AA647A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996" w:type="dxa"/>
            <w:shd w:val="clear" w:color="auto" w:fill="auto"/>
          </w:tcPr>
          <w:p w14:paraId="079EC996" w14:textId="77777777" w:rsidR="007445D3" w:rsidRPr="00AA647A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3" w:type="dxa"/>
            <w:shd w:val="clear" w:color="auto" w:fill="auto"/>
          </w:tcPr>
          <w:p w14:paraId="71A824BB" w14:textId="77777777" w:rsidR="007445D3" w:rsidRPr="00AA647A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5A95FE56" w14:textId="77777777" w:rsidR="007445D3" w:rsidRPr="00AA647A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474B125E" w14:textId="77777777" w:rsidR="007445D3" w:rsidRPr="00AA647A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04" w:type="dxa"/>
            <w:shd w:val="clear" w:color="auto" w:fill="auto"/>
          </w:tcPr>
          <w:p w14:paraId="260C73EC" w14:textId="77777777" w:rsidR="007445D3" w:rsidRPr="00AA647A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445D3" w:rsidRPr="00AA647A" w14:paraId="2DF09223" w14:textId="77777777" w:rsidTr="007445D3">
        <w:trPr>
          <w:gridAfter w:val="4"/>
          <w:wAfter w:w="3444" w:type="dxa"/>
          <w:trHeight w:val="231"/>
        </w:trPr>
        <w:tc>
          <w:tcPr>
            <w:tcW w:w="778" w:type="dxa"/>
            <w:vMerge/>
            <w:shd w:val="clear" w:color="auto" w:fill="auto"/>
          </w:tcPr>
          <w:p w14:paraId="7C2B9C5F" w14:textId="77777777" w:rsidR="007445D3" w:rsidRPr="00AA647A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301AE51E" w14:textId="77777777" w:rsidR="007445D3" w:rsidRPr="00AA647A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12D48C70" w14:textId="77777777" w:rsidR="007445D3" w:rsidRPr="00AA647A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7F1C64AC" w14:textId="77777777" w:rsidR="007445D3" w:rsidRPr="00AA647A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7F4F1F54" w14:textId="77777777" w:rsidR="007445D3" w:rsidRPr="00AA647A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1971DBAB" w14:textId="77777777" w:rsidR="007445D3" w:rsidRPr="00AA647A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996" w:type="dxa"/>
            <w:shd w:val="clear" w:color="auto" w:fill="auto"/>
          </w:tcPr>
          <w:p w14:paraId="4004F63A" w14:textId="77777777" w:rsidR="007445D3" w:rsidRPr="00AA647A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3" w:type="dxa"/>
            <w:shd w:val="clear" w:color="auto" w:fill="auto"/>
          </w:tcPr>
          <w:p w14:paraId="1966F760" w14:textId="77777777" w:rsidR="007445D3" w:rsidRPr="00AA647A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1E2CCB5C" w14:textId="77777777" w:rsidR="007445D3" w:rsidRPr="00AA647A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378245B7" w14:textId="77777777" w:rsidR="007445D3" w:rsidRPr="00AA647A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04" w:type="dxa"/>
            <w:shd w:val="clear" w:color="auto" w:fill="auto"/>
          </w:tcPr>
          <w:p w14:paraId="1BB9474A" w14:textId="77777777" w:rsidR="007445D3" w:rsidRPr="00AA647A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bookmarkEnd w:id="21"/>
      <w:tr w:rsidR="007445D3" w:rsidRPr="00AA647A" w14:paraId="461160DC" w14:textId="77777777" w:rsidTr="007445D3">
        <w:tc>
          <w:tcPr>
            <w:tcW w:w="15417" w:type="dxa"/>
            <w:gridSpan w:val="12"/>
            <w:shd w:val="clear" w:color="auto" w:fill="auto"/>
          </w:tcPr>
          <w:p w14:paraId="012321A9" w14:textId="77777777" w:rsidR="007445D3" w:rsidRPr="00AA647A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Основное мероприятие: «Обеспечение мер социальной поддержки отдельных категорий граждан, работающих в сельской местности и рабочих поселках»</w:t>
            </w:r>
          </w:p>
        </w:tc>
        <w:tc>
          <w:tcPr>
            <w:tcW w:w="1139" w:type="dxa"/>
          </w:tcPr>
          <w:p w14:paraId="0D928DAF" w14:textId="77777777" w:rsidR="007445D3" w:rsidRPr="00AA647A" w:rsidRDefault="007445D3" w:rsidP="001D5B69"/>
        </w:tc>
        <w:tc>
          <w:tcPr>
            <w:tcW w:w="1139" w:type="dxa"/>
            <w:shd w:val="clear" w:color="auto" w:fill="auto"/>
          </w:tcPr>
          <w:p w14:paraId="4A522167" w14:textId="77777777" w:rsidR="007445D3" w:rsidRPr="00AA647A" w:rsidRDefault="007445D3" w:rsidP="001D5B69"/>
        </w:tc>
        <w:tc>
          <w:tcPr>
            <w:tcW w:w="1139" w:type="dxa"/>
            <w:shd w:val="clear" w:color="auto" w:fill="auto"/>
          </w:tcPr>
          <w:p w14:paraId="4BD85A6A" w14:textId="77777777" w:rsidR="007445D3" w:rsidRPr="00AA647A" w:rsidRDefault="007445D3" w:rsidP="001D5B69"/>
        </w:tc>
      </w:tr>
      <w:tr w:rsidR="007445D3" w:rsidRPr="00AA647A" w14:paraId="7D31FDB7" w14:textId="77777777" w:rsidTr="007445D3">
        <w:trPr>
          <w:gridAfter w:val="4"/>
          <w:wAfter w:w="3444" w:type="dxa"/>
          <w:trHeight w:val="195"/>
        </w:trPr>
        <w:tc>
          <w:tcPr>
            <w:tcW w:w="778" w:type="dxa"/>
            <w:vMerge w:val="restart"/>
            <w:shd w:val="clear" w:color="auto" w:fill="auto"/>
          </w:tcPr>
          <w:p w14:paraId="23BDB549" w14:textId="2A4382D7" w:rsidR="007445D3" w:rsidRPr="00AA647A" w:rsidRDefault="007445D3" w:rsidP="001D5B6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345" w:type="dxa"/>
            <w:vMerge w:val="restart"/>
            <w:shd w:val="clear" w:color="auto" w:fill="auto"/>
          </w:tcPr>
          <w:p w14:paraId="3FE0716F" w14:textId="77777777" w:rsidR="007445D3" w:rsidRPr="00AA647A" w:rsidRDefault="007445D3" w:rsidP="001D5B6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Ежемесячная денежная выплата на обеспечение </w:t>
            </w: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мер социальной поддержки отдельных категорий граждан, работающих в сельской местности и рабочих поселках </w:t>
            </w:r>
          </w:p>
        </w:tc>
        <w:tc>
          <w:tcPr>
            <w:tcW w:w="2144" w:type="dxa"/>
            <w:vMerge w:val="restart"/>
            <w:shd w:val="clear" w:color="auto" w:fill="auto"/>
          </w:tcPr>
          <w:p w14:paraId="206C86D8" w14:textId="77777777" w:rsidR="007445D3" w:rsidRPr="00AA647A" w:rsidRDefault="007445D3" w:rsidP="001D5B6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МБУ «Сампурская Центральная </w:t>
            </w: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библиотека» (получатель средств – МБУ «Сампурская Центральная библиотека»)</w:t>
            </w:r>
          </w:p>
        </w:tc>
        <w:tc>
          <w:tcPr>
            <w:tcW w:w="1876" w:type="dxa"/>
            <w:vMerge w:val="restart"/>
            <w:shd w:val="clear" w:color="auto" w:fill="auto"/>
          </w:tcPr>
          <w:p w14:paraId="7E7DC5EF" w14:textId="77777777" w:rsidR="007445D3" w:rsidRPr="00AA647A" w:rsidRDefault="007445D3" w:rsidP="001D5B6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Субсидии бюджетным </w:t>
            </w: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учреждениям</w:t>
            </w:r>
          </w:p>
        </w:tc>
        <w:tc>
          <w:tcPr>
            <w:tcW w:w="1139" w:type="dxa"/>
            <w:vMerge w:val="restart"/>
            <w:shd w:val="clear" w:color="auto" w:fill="auto"/>
          </w:tcPr>
          <w:p w14:paraId="3A1F6E3E" w14:textId="77777777" w:rsidR="007445D3" w:rsidRPr="00AA647A" w:rsidRDefault="007445D3" w:rsidP="001D5B6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тыс. руб.</w:t>
            </w:r>
          </w:p>
          <w:p w14:paraId="62D50348" w14:textId="77777777" w:rsidR="007445D3" w:rsidRPr="00AA647A" w:rsidRDefault="007445D3" w:rsidP="001D5B6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20EBDB4B" w14:textId="77777777" w:rsidR="007445D3" w:rsidRPr="00AA647A" w:rsidRDefault="007445D3" w:rsidP="001D5B6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996" w:type="dxa"/>
            <w:shd w:val="clear" w:color="auto" w:fill="auto"/>
          </w:tcPr>
          <w:p w14:paraId="13488292" w14:textId="77777777" w:rsidR="007445D3" w:rsidRPr="00AA647A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243" w:type="dxa"/>
            <w:shd w:val="clear" w:color="auto" w:fill="auto"/>
          </w:tcPr>
          <w:p w14:paraId="5FC5E8F6" w14:textId="77777777" w:rsidR="007445D3" w:rsidRPr="00AA647A" w:rsidRDefault="007445D3" w:rsidP="001D5B6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468721F9" w14:textId="77777777" w:rsidR="007445D3" w:rsidRPr="00AA647A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166" w:type="dxa"/>
            <w:shd w:val="clear" w:color="auto" w:fill="auto"/>
          </w:tcPr>
          <w:p w14:paraId="492F29EB" w14:textId="77777777" w:rsidR="007445D3" w:rsidRPr="00AA647A" w:rsidRDefault="007445D3" w:rsidP="001D5B6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shd w:val="clear" w:color="auto" w:fill="auto"/>
          </w:tcPr>
          <w:p w14:paraId="3167FBC2" w14:textId="77777777" w:rsidR="007445D3" w:rsidRPr="00AA647A" w:rsidRDefault="007445D3" w:rsidP="001D5B6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445D3" w:rsidRPr="00AA647A" w14:paraId="68B86FB9" w14:textId="77777777" w:rsidTr="007445D3">
        <w:trPr>
          <w:gridAfter w:val="4"/>
          <w:wAfter w:w="3444" w:type="dxa"/>
          <w:trHeight w:val="249"/>
        </w:trPr>
        <w:tc>
          <w:tcPr>
            <w:tcW w:w="778" w:type="dxa"/>
            <w:vMerge/>
            <w:shd w:val="clear" w:color="auto" w:fill="auto"/>
          </w:tcPr>
          <w:p w14:paraId="01DF572F" w14:textId="77777777" w:rsidR="007445D3" w:rsidRPr="00AA647A" w:rsidRDefault="007445D3" w:rsidP="008031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702069BB" w14:textId="77777777" w:rsidR="007445D3" w:rsidRPr="00AA647A" w:rsidRDefault="007445D3" w:rsidP="008031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26852BF7" w14:textId="77777777" w:rsidR="007445D3" w:rsidRPr="00AA647A" w:rsidRDefault="007445D3" w:rsidP="008031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5DF4650A" w14:textId="77777777" w:rsidR="007445D3" w:rsidRPr="00AA647A" w:rsidRDefault="007445D3" w:rsidP="008031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03D52753" w14:textId="77777777" w:rsidR="007445D3" w:rsidRPr="00AA647A" w:rsidRDefault="007445D3" w:rsidP="008031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235243D7" w14:textId="77777777" w:rsidR="007445D3" w:rsidRPr="00AA647A" w:rsidRDefault="007445D3" w:rsidP="008031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996" w:type="dxa"/>
            <w:shd w:val="clear" w:color="auto" w:fill="auto"/>
          </w:tcPr>
          <w:p w14:paraId="26015AC9" w14:textId="77777777" w:rsidR="007445D3" w:rsidRPr="00AA647A" w:rsidRDefault="007445D3" w:rsidP="00803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169,8</w:t>
            </w:r>
          </w:p>
        </w:tc>
        <w:tc>
          <w:tcPr>
            <w:tcW w:w="1243" w:type="dxa"/>
            <w:shd w:val="clear" w:color="auto" w:fill="auto"/>
          </w:tcPr>
          <w:p w14:paraId="1D049608" w14:textId="77777777" w:rsidR="007445D3" w:rsidRPr="00AA647A" w:rsidRDefault="007445D3" w:rsidP="008031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53FC6F8C" w14:textId="77777777" w:rsidR="007445D3" w:rsidRPr="00AA647A" w:rsidRDefault="007445D3" w:rsidP="00803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169,8</w:t>
            </w:r>
          </w:p>
        </w:tc>
        <w:tc>
          <w:tcPr>
            <w:tcW w:w="1166" w:type="dxa"/>
            <w:shd w:val="clear" w:color="auto" w:fill="auto"/>
          </w:tcPr>
          <w:p w14:paraId="16502202" w14:textId="77777777" w:rsidR="007445D3" w:rsidRPr="00AA647A" w:rsidRDefault="007445D3" w:rsidP="008031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shd w:val="clear" w:color="auto" w:fill="auto"/>
          </w:tcPr>
          <w:p w14:paraId="1B355988" w14:textId="77777777" w:rsidR="007445D3" w:rsidRPr="00AA647A" w:rsidRDefault="007445D3" w:rsidP="008031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445D3" w:rsidRPr="00AA647A" w14:paraId="7D4ACB3A" w14:textId="77777777" w:rsidTr="007445D3">
        <w:trPr>
          <w:gridAfter w:val="4"/>
          <w:wAfter w:w="3444" w:type="dxa"/>
          <w:trHeight w:val="195"/>
        </w:trPr>
        <w:tc>
          <w:tcPr>
            <w:tcW w:w="778" w:type="dxa"/>
            <w:vMerge/>
            <w:shd w:val="clear" w:color="auto" w:fill="auto"/>
          </w:tcPr>
          <w:p w14:paraId="06A30AB1" w14:textId="77777777" w:rsidR="007445D3" w:rsidRPr="00AA647A" w:rsidRDefault="007445D3" w:rsidP="008031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37DDCCCB" w14:textId="77777777" w:rsidR="007445D3" w:rsidRPr="00AA647A" w:rsidRDefault="007445D3" w:rsidP="008031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53064CD4" w14:textId="77777777" w:rsidR="007445D3" w:rsidRPr="00AA647A" w:rsidRDefault="007445D3" w:rsidP="008031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33BE4CFD" w14:textId="77777777" w:rsidR="007445D3" w:rsidRPr="00AA647A" w:rsidRDefault="007445D3" w:rsidP="008031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269C55EF" w14:textId="77777777" w:rsidR="007445D3" w:rsidRPr="00AA647A" w:rsidRDefault="007445D3" w:rsidP="008031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56998B5D" w14:textId="77777777" w:rsidR="007445D3" w:rsidRPr="00AA647A" w:rsidRDefault="007445D3" w:rsidP="008031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996" w:type="dxa"/>
            <w:shd w:val="clear" w:color="auto" w:fill="auto"/>
          </w:tcPr>
          <w:p w14:paraId="5B844AF2" w14:textId="77777777" w:rsidR="007445D3" w:rsidRPr="00AA647A" w:rsidRDefault="007445D3" w:rsidP="00803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169,8</w:t>
            </w:r>
          </w:p>
        </w:tc>
        <w:tc>
          <w:tcPr>
            <w:tcW w:w="1243" w:type="dxa"/>
            <w:shd w:val="clear" w:color="auto" w:fill="auto"/>
          </w:tcPr>
          <w:p w14:paraId="7D3C0FC9" w14:textId="77777777" w:rsidR="007445D3" w:rsidRPr="00AA647A" w:rsidRDefault="007445D3" w:rsidP="008031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0436851D" w14:textId="77777777" w:rsidR="007445D3" w:rsidRPr="00AA647A" w:rsidRDefault="007445D3" w:rsidP="00803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169,8</w:t>
            </w:r>
          </w:p>
        </w:tc>
        <w:tc>
          <w:tcPr>
            <w:tcW w:w="1166" w:type="dxa"/>
            <w:shd w:val="clear" w:color="auto" w:fill="auto"/>
          </w:tcPr>
          <w:p w14:paraId="3A9D5D03" w14:textId="77777777" w:rsidR="007445D3" w:rsidRPr="00AA647A" w:rsidRDefault="007445D3" w:rsidP="008031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shd w:val="clear" w:color="auto" w:fill="auto"/>
          </w:tcPr>
          <w:p w14:paraId="42060DC3" w14:textId="77777777" w:rsidR="007445D3" w:rsidRPr="00AA647A" w:rsidRDefault="007445D3" w:rsidP="008031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445D3" w:rsidRPr="00AA647A" w14:paraId="2FAFE34B" w14:textId="77777777" w:rsidTr="007445D3">
        <w:trPr>
          <w:gridAfter w:val="4"/>
          <w:wAfter w:w="3444" w:type="dxa"/>
          <w:trHeight w:val="99"/>
        </w:trPr>
        <w:tc>
          <w:tcPr>
            <w:tcW w:w="778" w:type="dxa"/>
            <w:vMerge/>
            <w:shd w:val="clear" w:color="auto" w:fill="auto"/>
          </w:tcPr>
          <w:p w14:paraId="396364A9" w14:textId="77777777" w:rsidR="007445D3" w:rsidRPr="00AA647A" w:rsidRDefault="007445D3" w:rsidP="008031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35197326" w14:textId="77777777" w:rsidR="007445D3" w:rsidRPr="00AA647A" w:rsidRDefault="007445D3" w:rsidP="008031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2C6344C9" w14:textId="77777777" w:rsidR="007445D3" w:rsidRPr="00AA647A" w:rsidRDefault="007445D3" w:rsidP="008031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77528D89" w14:textId="77777777" w:rsidR="007445D3" w:rsidRPr="00AA647A" w:rsidRDefault="007445D3" w:rsidP="008031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350CBBA7" w14:textId="77777777" w:rsidR="007445D3" w:rsidRPr="00AA647A" w:rsidRDefault="007445D3" w:rsidP="008031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4487CB50" w14:textId="77777777" w:rsidR="007445D3" w:rsidRPr="00AA647A" w:rsidRDefault="007445D3" w:rsidP="008031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996" w:type="dxa"/>
            <w:shd w:val="clear" w:color="auto" w:fill="auto"/>
          </w:tcPr>
          <w:p w14:paraId="288F8724" w14:textId="77777777" w:rsidR="007445D3" w:rsidRPr="00AA647A" w:rsidRDefault="007445D3" w:rsidP="00803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169,8</w:t>
            </w:r>
          </w:p>
        </w:tc>
        <w:tc>
          <w:tcPr>
            <w:tcW w:w="1243" w:type="dxa"/>
            <w:shd w:val="clear" w:color="auto" w:fill="auto"/>
          </w:tcPr>
          <w:p w14:paraId="25404A12" w14:textId="77777777" w:rsidR="007445D3" w:rsidRPr="00AA647A" w:rsidRDefault="007445D3" w:rsidP="008031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2E664DC9" w14:textId="77777777" w:rsidR="007445D3" w:rsidRPr="00AA647A" w:rsidRDefault="007445D3" w:rsidP="00803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169,8</w:t>
            </w:r>
          </w:p>
        </w:tc>
        <w:tc>
          <w:tcPr>
            <w:tcW w:w="1166" w:type="dxa"/>
            <w:shd w:val="clear" w:color="auto" w:fill="auto"/>
          </w:tcPr>
          <w:p w14:paraId="25C2E92B" w14:textId="77777777" w:rsidR="007445D3" w:rsidRPr="00AA647A" w:rsidRDefault="007445D3" w:rsidP="0080311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shd w:val="clear" w:color="auto" w:fill="auto"/>
          </w:tcPr>
          <w:p w14:paraId="4177E599" w14:textId="77777777" w:rsidR="007445D3" w:rsidRPr="00AA647A" w:rsidRDefault="007445D3" w:rsidP="0080311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445D3" w:rsidRPr="00AA647A" w14:paraId="418049A3" w14:textId="77777777" w:rsidTr="007445D3">
        <w:trPr>
          <w:gridAfter w:val="4"/>
          <w:wAfter w:w="3444" w:type="dxa"/>
          <w:trHeight w:val="166"/>
        </w:trPr>
        <w:tc>
          <w:tcPr>
            <w:tcW w:w="778" w:type="dxa"/>
            <w:vMerge/>
            <w:shd w:val="clear" w:color="auto" w:fill="auto"/>
          </w:tcPr>
          <w:p w14:paraId="09AF7D61" w14:textId="77777777" w:rsidR="007445D3" w:rsidRPr="00AA647A" w:rsidRDefault="007445D3" w:rsidP="001D5B6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2C69B081" w14:textId="77777777" w:rsidR="007445D3" w:rsidRPr="00AA647A" w:rsidRDefault="007445D3" w:rsidP="001D5B6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6DA51C87" w14:textId="77777777" w:rsidR="007445D3" w:rsidRPr="00AA647A" w:rsidRDefault="007445D3" w:rsidP="001D5B6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724454CF" w14:textId="77777777" w:rsidR="007445D3" w:rsidRPr="00AA647A" w:rsidRDefault="007445D3" w:rsidP="001D5B6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42768D73" w14:textId="77777777" w:rsidR="007445D3" w:rsidRPr="00AA647A" w:rsidRDefault="007445D3" w:rsidP="001D5B6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591D3F2E" w14:textId="77777777" w:rsidR="007445D3" w:rsidRPr="00AA647A" w:rsidRDefault="007445D3" w:rsidP="001D5B6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996" w:type="dxa"/>
            <w:shd w:val="clear" w:color="auto" w:fill="auto"/>
          </w:tcPr>
          <w:p w14:paraId="520DAFB6" w14:textId="77777777" w:rsidR="007445D3" w:rsidRPr="00AA647A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164,5</w:t>
            </w:r>
          </w:p>
        </w:tc>
        <w:tc>
          <w:tcPr>
            <w:tcW w:w="1243" w:type="dxa"/>
            <w:shd w:val="clear" w:color="auto" w:fill="auto"/>
          </w:tcPr>
          <w:p w14:paraId="721AB773" w14:textId="77777777" w:rsidR="007445D3" w:rsidRPr="00AA647A" w:rsidRDefault="007445D3" w:rsidP="001D5B6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05FCAAEC" w14:textId="77777777" w:rsidR="007445D3" w:rsidRPr="00AA647A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164,5</w:t>
            </w:r>
          </w:p>
        </w:tc>
        <w:tc>
          <w:tcPr>
            <w:tcW w:w="1166" w:type="dxa"/>
            <w:shd w:val="clear" w:color="auto" w:fill="auto"/>
          </w:tcPr>
          <w:p w14:paraId="4935C1D4" w14:textId="77777777" w:rsidR="007445D3" w:rsidRPr="00AA647A" w:rsidRDefault="007445D3" w:rsidP="001D5B6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shd w:val="clear" w:color="auto" w:fill="auto"/>
          </w:tcPr>
          <w:p w14:paraId="2E59AE4B" w14:textId="77777777" w:rsidR="007445D3" w:rsidRPr="00AA647A" w:rsidRDefault="007445D3" w:rsidP="001D5B6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445D3" w:rsidRPr="00AA647A" w14:paraId="76FC5B5E" w14:textId="77777777" w:rsidTr="007445D3">
        <w:trPr>
          <w:gridAfter w:val="4"/>
          <w:wAfter w:w="3444" w:type="dxa"/>
          <w:trHeight w:val="178"/>
        </w:trPr>
        <w:tc>
          <w:tcPr>
            <w:tcW w:w="778" w:type="dxa"/>
            <w:vMerge/>
            <w:shd w:val="clear" w:color="auto" w:fill="auto"/>
          </w:tcPr>
          <w:p w14:paraId="7195DC9C" w14:textId="77777777" w:rsidR="007445D3" w:rsidRPr="00AA647A" w:rsidRDefault="007445D3" w:rsidP="001D5B6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1D3D4A2E" w14:textId="77777777" w:rsidR="007445D3" w:rsidRPr="00AA647A" w:rsidRDefault="007445D3" w:rsidP="001D5B6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535383C7" w14:textId="77777777" w:rsidR="007445D3" w:rsidRPr="00AA647A" w:rsidRDefault="007445D3" w:rsidP="001D5B6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45F3448E" w14:textId="77777777" w:rsidR="007445D3" w:rsidRPr="00AA647A" w:rsidRDefault="007445D3" w:rsidP="001D5B6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2099DE92" w14:textId="77777777" w:rsidR="007445D3" w:rsidRPr="00AA647A" w:rsidRDefault="007445D3" w:rsidP="001D5B6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49FC387E" w14:textId="77777777" w:rsidR="007445D3" w:rsidRPr="00AA647A" w:rsidRDefault="007445D3" w:rsidP="001D5B6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996" w:type="dxa"/>
            <w:shd w:val="clear" w:color="auto" w:fill="auto"/>
          </w:tcPr>
          <w:p w14:paraId="6C100F1D" w14:textId="77777777" w:rsidR="007445D3" w:rsidRPr="00AA647A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164,5</w:t>
            </w:r>
          </w:p>
        </w:tc>
        <w:tc>
          <w:tcPr>
            <w:tcW w:w="1243" w:type="dxa"/>
            <w:shd w:val="clear" w:color="auto" w:fill="auto"/>
          </w:tcPr>
          <w:p w14:paraId="3F20C778" w14:textId="77777777" w:rsidR="007445D3" w:rsidRPr="00AA647A" w:rsidRDefault="007445D3" w:rsidP="001D5B6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67910ADA" w14:textId="77777777" w:rsidR="007445D3" w:rsidRPr="00AA647A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164,5</w:t>
            </w:r>
          </w:p>
        </w:tc>
        <w:tc>
          <w:tcPr>
            <w:tcW w:w="1166" w:type="dxa"/>
            <w:shd w:val="clear" w:color="auto" w:fill="auto"/>
          </w:tcPr>
          <w:p w14:paraId="425A393E" w14:textId="77777777" w:rsidR="007445D3" w:rsidRPr="00AA647A" w:rsidRDefault="007445D3" w:rsidP="001D5B6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shd w:val="clear" w:color="auto" w:fill="auto"/>
          </w:tcPr>
          <w:p w14:paraId="1A52D685" w14:textId="77777777" w:rsidR="007445D3" w:rsidRPr="00AA647A" w:rsidRDefault="007445D3" w:rsidP="001D5B6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445D3" w:rsidRPr="00AA647A" w14:paraId="25920FCA" w14:textId="77777777" w:rsidTr="007445D3">
        <w:trPr>
          <w:gridAfter w:val="4"/>
          <w:wAfter w:w="3444" w:type="dxa"/>
          <w:trHeight w:val="272"/>
        </w:trPr>
        <w:tc>
          <w:tcPr>
            <w:tcW w:w="778" w:type="dxa"/>
            <w:vMerge/>
            <w:shd w:val="clear" w:color="auto" w:fill="auto"/>
          </w:tcPr>
          <w:p w14:paraId="4A4A280C" w14:textId="77777777" w:rsidR="007445D3" w:rsidRPr="00AA647A" w:rsidRDefault="007445D3" w:rsidP="001D5B6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19EF3ACA" w14:textId="77777777" w:rsidR="007445D3" w:rsidRPr="00AA647A" w:rsidRDefault="007445D3" w:rsidP="001D5B6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09AF167A" w14:textId="77777777" w:rsidR="007445D3" w:rsidRPr="00AA647A" w:rsidRDefault="007445D3" w:rsidP="001D5B6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1CFDF78D" w14:textId="77777777" w:rsidR="007445D3" w:rsidRPr="00AA647A" w:rsidRDefault="007445D3" w:rsidP="001D5B6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560E9CA9" w14:textId="77777777" w:rsidR="007445D3" w:rsidRPr="00AA647A" w:rsidRDefault="007445D3" w:rsidP="001D5B6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099CE154" w14:textId="77777777" w:rsidR="007445D3" w:rsidRPr="00AA647A" w:rsidRDefault="007445D3" w:rsidP="001D5B6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996" w:type="dxa"/>
            <w:shd w:val="clear" w:color="auto" w:fill="auto"/>
          </w:tcPr>
          <w:p w14:paraId="627D1680" w14:textId="77777777" w:rsidR="007445D3" w:rsidRPr="00AA647A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164,5</w:t>
            </w:r>
          </w:p>
        </w:tc>
        <w:tc>
          <w:tcPr>
            <w:tcW w:w="1243" w:type="dxa"/>
            <w:shd w:val="clear" w:color="auto" w:fill="auto"/>
          </w:tcPr>
          <w:p w14:paraId="73D5152C" w14:textId="77777777" w:rsidR="007445D3" w:rsidRPr="00AA647A" w:rsidRDefault="007445D3" w:rsidP="001D5B6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509A2FAC" w14:textId="77777777" w:rsidR="007445D3" w:rsidRPr="00AA647A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164,5</w:t>
            </w:r>
          </w:p>
        </w:tc>
        <w:tc>
          <w:tcPr>
            <w:tcW w:w="1166" w:type="dxa"/>
            <w:shd w:val="clear" w:color="auto" w:fill="auto"/>
          </w:tcPr>
          <w:p w14:paraId="4623A889" w14:textId="77777777" w:rsidR="007445D3" w:rsidRPr="00AA647A" w:rsidRDefault="007445D3" w:rsidP="001D5B6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shd w:val="clear" w:color="auto" w:fill="auto"/>
          </w:tcPr>
          <w:p w14:paraId="61055B72" w14:textId="77777777" w:rsidR="007445D3" w:rsidRPr="00AA647A" w:rsidRDefault="007445D3" w:rsidP="001D5B6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445D3" w:rsidRPr="00AA647A" w14:paraId="6206F553" w14:textId="77777777" w:rsidTr="007445D3">
        <w:trPr>
          <w:gridAfter w:val="4"/>
          <w:wAfter w:w="3444" w:type="dxa"/>
        </w:trPr>
        <w:tc>
          <w:tcPr>
            <w:tcW w:w="15390" w:type="dxa"/>
            <w:gridSpan w:val="11"/>
            <w:shd w:val="clear" w:color="auto" w:fill="auto"/>
          </w:tcPr>
          <w:p w14:paraId="6F747705" w14:textId="77777777" w:rsidR="007445D3" w:rsidRPr="00AA647A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Основное мероприятие: «Развитие архивного дела»</w:t>
            </w:r>
          </w:p>
        </w:tc>
      </w:tr>
      <w:tr w:rsidR="007445D3" w:rsidRPr="00AA647A" w14:paraId="23A128DD" w14:textId="77777777" w:rsidTr="007445D3">
        <w:trPr>
          <w:gridAfter w:val="4"/>
          <w:wAfter w:w="3444" w:type="dxa"/>
          <w:trHeight w:val="226"/>
        </w:trPr>
        <w:tc>
          <w:tcPr>
            <w:tcW w:w="778" w:type="dxa"/>
            <w:vMerge w:val="restart"/>
            <w:shd w:val="clear" w:color="auto" w:fill="auto"/>
          </w:tcPr>
          <w:p w14:paraId="3FFE4A64" w14:textId="2DBB43FA" w:rsidR="007445D3" w:rsidRPr="00AA647A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345" w:type="dxa"/>
            <w:vMerge w:val="restart"/>
            <w:shd w:val="clear" w:color="auto" w:fill="auto"/>
          </w:tcPr>
          <w:p w14:paraId="1978C4FC" w14:textId="77777777" w:rsidR="007445D3" w:rsidRPr="00AA647A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Осуществление отдельных государственных полномочий по хранению, комплектованию, учету и использованию архивных документов, относящихся к государственной собственности</w:t>
            </w:r>
          </w:p>
        </w:tc>
        <w:tc>
          <w:tcPr>
            <w:tcW w:w="2144" w:type="dxa"/>
            <w:vMerge w:val="restart"/>
            <w:shd w:val="clear" w:color="auto" w:fill="auto"/>
          </w:tcPr>
          <w:p w14:paraId="4929A52E" w14:textId="77777777" w:rsidR="007445D3" w:rsidRPr="00AA647A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 культуры, архивного дела</w:t>
            </w:r>
          </w:p>
          <w:p w14:paraId="5DB2A0F0" w14:textId="77777777" w:rsidR="007445D3" w:rsidRPr="00AA647A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туризма округа (получатель средств – Отдел культуры, архивного дела </w:t>
            </w:r>
          </w:p>
          <w:p w14:paraId="28D4FF1D" w14:textId="77777777" w:rsidR="007445D3" w:rsidRPr="00AA647A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туризма округа)</w:t>
            </w:r>
          </w:p>
        </w:tc>
        <w:tc>
          <w:tcPr>
            <w:tcW w:w="1876" w:type="dxa"/>
            <w:vMerge w:val="restart"/>
            <w:shd w:val="clear" w:color="auto" w:fill="auto"/>
          </w:tcPr>
          <w:p w14:paraId="0E4BD2E8" w14:textId="77777777" w:rsidR="007445D3" w:rsidRPr="00AA647A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Увеличение числа пользователей архивной информацией </w:t>
            </w:r>
          </w:p>
          <w:p w14:paraId="0DE6B9D1" w14:textId="77777777" w:rsidR="007445D3" w:rsidRPr="00AA647A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(во всех формах) на 10 тыс. человек населения</w:t>
            </w:r>
          </w:p>
        </w:tc>
        <w:tc>
          <w:tcPr>
            <w:tcW w:w="1139" w:type="dxa"/>
            <w:vMerge w:val="restart"/>
            <w:shd w:val="clear" w:color="auto" w:fill="auto"/>
          </w:tcPr>
          <w:p w14:paraId="67734EDB" w14:textId="77777777" w:rsidR="007445D3" w:rsidRPr="00AA647A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человек </w:t>
            </w:r>
          </w:p>
        </w:tc>
        <w:tc>
          <w:tcPr>
            <w:tcW w:w="1626" w:type="dxa"/>
            <w:shd w:val="clear" w:color="auto" w:fill="auto"/>
          </w:tcPr>
          <w:p w14:paraId="4DA50FC9" w14:textId="77777777" w:rsidR="007445D3" w:rsidRPr="00AA647A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996" w:type="dxa"/>
            <w:shd w:val="clear" w:color="auto" w:fill="auto"/>
          </w:tcPr>
          <w:p w14:paraId="505B5EE5" w14:textId="77777777" w:rsidR="007445D3" w:rsidRPr="00AA647A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9,0</w:t>
            </w:r>
          </w:p>
        </w:tc>
        <w:tc>
          <w:tcPr>
            <w:tcW w:w="1243" w:type="dxa"/>
            <w:shd w:val="clear" w:color="auto" w:fill="auto"/>
          </w:tcPr>
          <w:p w14:paraId="5C545EF7" w14:textId="77777777" w:rsidR="007445D3" w:rsidRPr="00AA647A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2BCC1986" w14:textId="77777777" w:rsidR="007445D3" w:rsidRPr="00AA647A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9,0</w:t>
            </w:r>
          </w:p>
        </w:tc>
        <w:tc>
          <w:tcPr>
            <w:tcW w:w="1166" w:type="dxa"/>
            <w:shd w:val="clear" w:color="auto" w:fill="auto"/>
          </w:tcPr>
          <w:p w14:paraId="4FFC03D1" w14:textId="77777777" w:rsidR="007445D3" w:rsidRPr="00AA647A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shd w:val="clear" w:color="auto" w:fill="auto"/>
          </w:tcPr>
          <w:p w14:paraId="122B5679" w14:textId="77777777" w:rsidR="007445D3" w:rsidRPr="00AA647A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445D3" w:rsidRPr="00AA647A" w14:paraId="68D3A2C6" w14:textId="77777777" w:rsidTr="007445D3">
        <w:trPr>
          <w:gridAfter w:val="4"/>
          <w:wAfter w:w="3444" w:type="dxa"/>
        </w:trPr>
        <w:tc>
          <w:tcPr>
            <w:tcW w:w="778" w:type="dxa"/>
            <w:vMerge/>
            <w:shd w:val="clear" w:color="auto" w:fill="auto"/>
          </w:tcPr>
          <w:p w14:paraId="78A97601" w14:textId="77777777" w:rsidR="007445D3" w:rsidRPr="00AA647A" w:rsidRDefault="007445D3" w:rsidP="00D85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18210EC2" w14:textId="77777777" w:rsidR="007445D3" w:rsidRPr="00AA647A" w:rsidRDefault="007445D3" w:rsidP="00D85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473FEED6" w14:textId="77777777" w:rsidR="007445D3" w:rsidRPr="00AA647A" w:rsidRDefault="007445D3" w:rsidP="00D85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7ABA50B8" w14:textId="77777777" w:rsidR="007445D3" w:rsidRPr="00AA647A" w:rsidRDefault="007445D3" w:rsidP="00D85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58B79FE6" w14:textId="77777777" w:rsidR="007445D3" w:rsidRPr="00AA647A" w:rsidRDefault="007445D3" w:rsidP="00D85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177E1A8A" w14:textId="77777777" w:rsidR="007445D3" w:rsidRPr="00AA647A" w:rsidRDefault="007445D3" w:rsidP="00D85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996" w:type="dxa"/>
            <w:shd w:val="clear" w:color="auto" w:fill="auto"/>
          </w:tcPr>
          <w:p w14:paraId="5BCCEDC2" w14:textId="77777777" w:rsidR="007445D3" w:rsidRPr="00AA647A" w:rsidRDefault="007445D3" w:rsidP="00D85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9,0</w:t>
            </w:r>
          </w:p>
        </w:tc>
        <w:tc>
          <w:tcPr>
            <w:tcW w:w="1243" w:type="dxa"/>
            <w:shd w:val="clear" w:color="auto" w:fill="auto"/>
          </w:tcPr>
          <w:p w14:paraId="5FCA0C35" w14:textId="77777777" w:rsidR="007445D3" w:rsidRPr="00AA647A" w:rsidRDefault="007445D3" w:rsidP="00D85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65433A33" w14:textId="77777777" w:rsidR="007445D3" w:rsidRPr="00AA647A" w:rsidRDefault="007445D3" w:rsidP="00D85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9,0</w:t>
            </w:r>
          </w:p>
        </w:tc>
        <w:tc>
          <w:tcPr>
            <w:tcW w:w="1166" w:type="dxa"/>
            <w:shd w:val="clear" w:color="auto" w:fill="auto"/>
          </w:tcPr>
          <w:p w14:paraId="5F1C9469" w14:textId="77777777" w:rsidR="007445D3" w:rsidRPr="00AA647A" w:rsidRDefault="007445D3" w:rsidP="00D85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shd w:val="clear" w:color="auto" w:fill="auto"/>
          </w:tcPr>
          <w:p w14:paraId="667670D6" w14:textId="77777777" w:rsidR="007445D3" w:rsidRPr="00AA647A" w:rsidRDefault="007445D3" w:rsidP="00D85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445D3" w:rsidRPr="00AA647A" w14:paraId="5AA24FB2" w14:textId="77777777" w:rsidTr="007445D3">
        <w:trPr>
          <w:gridAfter w:val="4"/>
          <w:wAfter w:w="3444" w:type="dxa"/>
        </w:trPr>
        <w:tc>
          <w:tcPr>
            <w:tcW w:w="778" w:type="dxa"/>
            <w:vMerge/>
            <w:shd w:val="clear" w:color="auto" w:fill="auto"/>
          </w:tcPr>
          <w:p w14:paraId="1A186863" w14:textId="77777777" w:rsidR="007445D3" w:rsidRPr="00AA647A" w:rsidRDefault="007445D3" w:rsidP="00D85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35696B5E" w14:textId="77777777" w:rsidR="007445D3" w:rsidRPr="00AA647A" w:rsidRDefault="007445D3" w:rsidP="00D85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2848C0FA" w14:textId="77777777" w:rsidR="007445D3" w:rsidRPr="00AA647A" w:rsidRDefault="007445D3" w:rsidP="00D85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0A2009C5" w14:textId="77777777" w:rsidR="007445D3" w:rsidRPr="00AA647A" w:rsidRDefault="007445D3" w:rsidP="00D85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0A2380F8" w14:textId="77777777" w:rsidR="007445D3" w:rsidRPr="00AA647A" w:rsidRDefault="007445D3" w:rsidP="00D85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0F1758A1" w14:textId="77777777" w:rsidR="007445D3" w:rsidRPr="00AA647A" w:rsidRDefault="007445D3" w:rsidP="00D85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996" w:type="dxa"/>
            <w:shd w:val="clear" w:color="auto" w:fill="auto"/>
          </w:tcPr>
          <w:p w14:paraId="0DAFC440" w14:textId="77777777" w:rsidR="007445D3" w:rsidRPr="00AA647A" w:rsidRDefault="007445D3" w:rsidP="00D85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9,0</w:t>
            </w:r>
          </w:p>
        </w:tc>
        <w:tc>
          <w:tcPr>
            <w:tcW w:w="1243" w:type="dxa"/>
            <w:shd w:val="clear" w:color="auto" w:fill="auto"/>
          </w:tcPr>
          <w:p w14:paraId="2B0881B9" w14:textId="77777777" w:rsidR="007445D3" w:rsidRPr="00AA647A" w:rsidRDefault="007445D3" w:rsidP="00D85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00657213" w14:textId="77777777" w:rsidR="007445D3" w:rsidRPr="00AA647A" w:rsidRDefault="007445D3" w:rsidP="00D85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9,0</w:t>
            </w:r>
          </w:p>
        </w:tc>
        <w:tc>
          <w:tcPr>
            <w:tcW w:w="1166" w:type="dxa"/>
            <w:shd w:val="clear" w:color="auto" w:fill="auto"/>
          </w:tcPr>
          <w:p w14:paraId="4ED5EA8A" w14:textId="77777777" w:rsidR="007445D3" w:rsidRPr="00AA647A" w:rsidRDefault="007445D3" w:rsidP="00D85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shd w:val="clear" w:color="auto" w:fill="auto"/>
          </w:tcPr>
          <w:p w14:paraId="7F938D57" w14:textId="77777777" w:rsidR="007445D3" w:rsidRPr="00AA647A" w:rsidRDefault="007445D3" w:rsidP="00D85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445D3" w:rsidRPr="00AA647A" w14:paraId="58939270" w14:textId="77777777" w:rsidTr="007445D3">
        <w:trPr>
          <w:gridAfter w:val="4"/>
          <w:wAfter w:w="3444" w:type="dxa"/>
        </w:trPr>
        <w:tc>
          <w:tcPr>
            <w:tcW w:w="778" w:type="dxa"/>
            <w:vMerge/>
            <w:shd w:val="clear" w:color="auto" w:fill="auto"/>
          </w:tcPr>
          <w:p w14:paraId="1FD83AB4" w14:textId="77777777" w:rsidR="007445D3" w:rsidRPr="00AA647A" w:rsidRDefault="007445D3" w:rsidP="00D85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4550D977" w14:textId="77777777" w:rsidR="007445D3" w:rsidRPr="00AA647A" w:rsidRDefault="007445D3" w:rsidP="00D85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49B38E69" w14:textId="77777777" w:rsidR="007445D3" w:rsidRPr="00AA647A" w:rsidRDefault="007445D3" w:rsidP="00D85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086B265E" w14:textId="77777777" w:rsidR="007445D3" w:rsidRPr="00AA647A" w:rsidRDefault="007445D3" w:rsidP="00D85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11AB9DEC" w14:textId="77777777" w:rsidR="007445D3" w:rsidRPr="00AA647A" w:rsidRDefault="007445D3" w:rsidP="00D85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7FD61BEE" w14:textId="77777777" w:rsidR="007445D3" w:rsidRPr="00AA647A" w:rsidRDefault="007445D3" w:rsidP="00D85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996" w:type="dxa"/>
            <w:shd w:val="clear" w:color="auto" w:fill="auto"/>
          </w:tcPr>
          <w:p w14:paraId="53FA7850" w14:textId="77777777" w:rsidR="007445D3" w:rsidRPr="00AA647A" w:rsidRDefault="007445D3" w:rsidP="00D85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9,0</w:t>
            </w:r>
          </w:p>
        </w:tc>
        <w:tc>
          <w:tcPr>
            <w:tcW w:w="1243" w:type="dxa"/>
            <w:shd w:val="clear" w:color="auto" w:fill="auto"/>
          </w:tcPr>
          <w:p w14:paraId="4AE682D5" w14:textId="77777777" w:rsidR="007445D3" w:rsidRPr="00AA647A" w:rsidRDefault="007445D3" w:rsidP="00D85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08360331" w14:textId="77777777" w:rsidR="007445D3" w:rsidRPr="00AA647A" w:rsidRDefault="007445D3" w:rsidP="00D85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9,0</w:t>
            </w:r>
          </w:p>
        </w:tc>
        <w:tc>
          <w:tcPr>
            <w:tcW w:w="1166" w:type="dxa"/>
            <w:shd w:val="clear" w:color="auto" w:fill="auto"/>
          </w:tcPr>
          <w:p w14:paraId="1B25322A" w14:textId="77777777" w:rsidR="007445D3" w:rsidRPr="00AA647A" w:rsidRDefault="007445D3" w:rsidP="00D85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shd w:val="clear" w:color="auto" w:fill="auto"/>
          </w:tcPr>
          <w:p w14:paraId="7D02340B" w14:textId="77777777" w:rsidR="007445D3" w:rsidRPr="00AA647A" w:rsidRDefault="007445D3" w:rsidP="00D85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445D3" w:rsidRPr="00AA647A" w14:paraId="30A25526" w14:textId="77777777" w:rsidTr="007445D3">
        <w:trPr>
          <w:gridAfter w:val="4"/>
          <w:wAfter w:w="3444" w:type="dxa"/>
        </w:trPr>
        <w:tc>
          <w:tcPr>
            <w:tcW w:w="778" w:type="dxa"/>
            <w:vMerge/>
            <w:shd w:val="clear" w:color="auto" w:fill="auto"/>
          </w:tcPr>
          <w:p w14:paraId="3065CA0D" w14:textId="77777777" w:rsidR="007445D3" w:rsidRPr="00AA647A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4C0515C3" w14:textId="77777777" w:rsidR="007445D3" w:rsidRPr="00AA647A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7A20A6CA" w14:textId="77777777" w:rsidR="007445D3" w:rsidRPr="00AA647A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51AB8220" w14:textId="77777777" w:rsidR="007445D3" w:rsidRPr="00AA647A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3BABF173" w14:textId="77777777" w:rsidR="007445D3" w:rsidRPr="00AA647A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4E5A8ADD" w14:textId="77777777" w:rsidR="007445D3" w:rsidRPr="00AA647A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996" w:type="dxa"/>
            <w:shd w:val="clear" w:color="auto" w:fill="auto"/>
          </w:tcPr>
          <w:p w14:paraId="028E2212" w14:textId="77777777" w:rsidR="007445D3" w:rsidRPr="00AA647A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9,4</w:t>
            </w:r>
          </w:p>
        </w:tc>
        <w:tc>
          <w:tcPr>
            <w:tcW w:w="1243" w:type="dxa"/>
            <w:shd w:val="clear" w:color="auto" w:fill="auto"/>
          </w:tcPr>
          <w:p w14:paraId="21BDC197" w14:textId="77777777" w:rsidR="007445D3" w:rsidRPr="00AA647A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07B8886A" w14:textId="77777777" w:rsidR="007445D3" w:rsidRPr="00AA647A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9,4</w:t>
            </w:r>
          </w:p>
        </w:tc>
        <w:tc>
          <w:tcPr>
            <w:tcW w:w="1166" w:type="dxa"/>
            <w:shd w:val="clear" w:color="auto" w:fill="auto"/>
          </w:tcPr>
          <w:p w14:paraId="4D560AB9" w14:textId="77777777" w:rsidR="007445D3" w:rsidRPr="00AA647A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shd w:val="clear" w:color="auto" w:fill="auto"/>
          </w:tcPr>
          <w:p w14:paraId="78E6283B" w14:textId="77777777" w:rsidR="007445D3" w:rsidRPr="00AA647A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445D3" w:rsidRPr="00AA647A" w14:paraId="762835D6" w14:textId="77777777" w:rsidTr="007445D3">
        <w:trPr>
          <w:gridAfter w:val="4"/>
          <w:wAfter w:w="3444" w:type="dxa"/>
        </w:trPr>
        <w:tc>
          <w:tcPr>
            <w:tcW w:w="778" w:type="dxa"/>
            <w:vMerge/>
            <w:shd w:val="clear" w:color="auto" w:fill="auto"/>
          </w:tcPr>
          <w:p w14:paraId="5EA95411" w14:textId="77777777" w:rsidR="007445D3" w:rsidRPr="00AA647A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210AF209" w14:textId="77777777" w:rsidR="007445D3" w:rsidRPr="00AA647A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3BF3FF4A" w14:textId="77777777" w:rsidR="007445D3" w:rsidRPr="00AA647A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1A958051" w14:textId="77777777" w:rsidR="007445D3" w:rsidRPr="00AA647A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7468735F" w14:textId="77777777" w:rsidR="007445D3" w:rsidRPr="00AA647A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661EFC72" w14:textId="77777777" w:rsidR="007445D3" w:rsidRPr="00AA647A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996" w:type="dxa"/>
            <w:shd w:val="clear" w:color="auto" w:fill="auto"/>
          </w:tcPr>
          <w:p w14:paraId="4DC781D9" w14:textId="77777777" w:rsidR="007445D3" w:rsidRPr="00AA647A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9,4</w:t>
            </w:r>
          </w:p>
        </w:tc>
        <w:tc>
          <w:tcPr>
            <w:tcW w:w="1243" w:type="dxa"/>
            <w:shd w:val="clear" w:color="auto" w:fill="auto"/>
          </w:tcPr>
          <w:p w14:paraId="79CD32E7" w14:textId="77777777" w:rsidR="007445D3" w:rsidRPr="00AA647A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5026B649" w14:textId="77777777" w:rsidR="007445D3" w:rsidRPr="00AA647A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9,4</w:t>
            </w:r>
          </w:p>
        </w:tc>
        <w:tc>
          <w:tcPr>
            <w:tcW w:w="1166" w:type="dxa"/>
            <w:shd w:val="clear" w:color="auto" w:fill="auto"/>
          </w:tcPr>
          <w:p w14:paraId="782BFDC9" w14:textId="77777777" w:rsidR="007445D3" w:rsidRPr="00AA647A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shd w:val="clear" w:color="auto" w:fill="auto"/>
          </w:tcPr>
          <w:p w14:paraId="4AB3FE1B" w14:textId="77777777" w:rsidR="007445D3" w:rsidRPr="00AA647A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445D3" w:rsidRPr="00AA647A" w14:paraId="059A0013" w14:textId="77777777" w:rsidTr="007445D3">
        <w:trPr>
          <w:gridAfter w:val="4"/>
          <w:wAfter w:w="3444" w:type="dxa"/>
          <w:trHeight w:val="221"/>
        </w:trPr>
        <w:tc>
          <w:tcPr>
            <w:tcW w:w="778" w:type="dxa"/>
            <w:vMerge/>
            <w:shd w:val="clear" w:color="auto" w:fill="auto"/>
          </w:tcPr>
          <w:p w14:paraId="7FA63F62" w14:textId="77777777" w:rsidR="007445D3" w:rsidRPr="00AA647A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27DAA17E" w14:textId="77777777" w:rsidR="007445D3" w:rsidRPr="00AA647A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0972213D" w14:textId="77777777" w:rsidR="007445D3" w:rsidRPr="00AA647A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7A71D90E" w14:textId="77777777" w:rsidR="007445D3" w:rsidRPr="00AA647A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7CA0DB41" w14:textId="77777777" w:rsidR="007445D3" w:rsidRPr="00AA647A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42083F7B" w14:textId="77777777" w:rsidR="007445D3" w:rsidRPr="00AA647A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996" w:type="dxa"/>
            <w:shd w:val="clear" w:color="auto" w:fill="auto"/>
          </w:tcPr>
          <w:p w14:paraId="517816B1" w14:textId="77777777" w:rsidR="007445D3" w:rsidRPr="00AA647A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9,4</w:t>
            </w:r>
          </w:p>
        </w:tc>
        <w:tc>
          <w:tcPr>
            <w:tcW w:w="1243" w:type="dxa"/>
            <w:shd w:val="clear" w:color="auto" w:fill="auto"/>
          </w:tcPr>
          <w:p w14:paraId="070B694F" w14:textId="77777777" w:rsidR="007445D3" w:rsidRPr="00AA647A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5BD3A97B" w14:textId="77777777" w:rsidR="007445D3" w:rsidRPr="00AA647A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9,4</w:t>
            </w:r>
          </w:p>
        </w:tc>
        <w:tc>
          <w:tcPr>
            <w:tcW w:w="1166" w:type="dxa"/>
            <w:shd w:val="clear" w:color="auto" w:fill="auto"/>
          </w:tcPr>
          <w:p w14:paraId="6219ACD9" w14:textId="77777777" w:rsidR="007445D3" w:rsidRPr="00AA647A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shd w:val="clear" w:color="auto" w:fill="auto"/>
          </w:tcPr>
          <w:p w14:paraId="0E08E085" w14:textId="77777777" w:rsidR="007445D3" w:rsidRPr="00AA647A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445D3" w:rsidRPr="00AA647A" w14:paraId="144D4538" w14:textId="77777777" w:rsidTr="007445D3">
        <w:trPr>
          <w:gridAfter w:val="4"/>
          <w:wAfter w:w="3444" w:type="dxa"/>
        </w:trPr>
        <w:tc>
          <w:tcPr>
            <w:tcW w:w="778" w:type="dxa"/>
            <w:vMerge w:val="restart"/>
            <w:shd w:val="clear" w:color="auto" w:fill="auto"/>
          </w:tcPr>
          <w:p w14:paraId="00017D66" w14:textId="187E5F12" w:rsidR="007445D3" w:rsidRPr="00AA647A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345" w:type="dxa"/>
            <w:vMerge w:val="restart"/>
            <w:shd w:val="clear" w:color="auto" w:fill="auto"/>
          </w:tcPr>
          <w:p w14:paraId="543450C6" w14:textId="77777777" w:rsidR="007445D3" w:rsidRPr="00AA647A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Паспортизация объектов культурного наследия</w:t>
            </w:r>
          </w:p>
        </w:tc>
        <w:tc>
          <w:tcPr>
            <w:tcW w:w="2144" w:type="dxa"/>
            <w:vMerge w:val="restart"/>
            <w:shd w:val="clear" w:color="auto" w:fill="auto"/>
          </w:tcPr>
          <w:p w14:paraId="760BA7E6" w14:textId="77777777" w:rsidR="007445D3" w:rsidRPr="00AA647A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 культуры, архивного дела</w:t>
            </w:r>
          </w:p>
          <w:p w14:paraId="383526CE" w14:textId="77777777" w:rsidR="007445D3" w:rsidRPr="00AA647A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туризма округа</w:t>
            </w:r>
          </w:p>
        </w:tc>
        <w:tc>
          <w:tcPr>
            <w:tcW w:w="1876" w:type="dxa"/>
            <w:vMerge w:val="restart"/>
            <w:shd w:val="clear" w:color="auto" w:fill="auto"/>
          </w:tcPr>
          <w:p w14:paraId="6A1E773D" w14:textId="77777777" w:rsidR="007445D3" w:rsidRPr="00AA647A" w:rsidRDefault="007445D3" w:rsidP="001D5B69">
            <w:pPr>
              <w:spacing w:before="100"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Увеличение доли </w:t>
            </w:r>
            <w:proofErr w:type="gramStart"/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паспортизирован-ных</w:t>
            </w:r>
            <w:proofErr w:type="gramEnd"/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объектов культурного наследия</w:t>
            </w:r>
          </w:p>
          <w:p w14:paraId="2DD14729" w14:textId="77777777" w:rsidR="007445D3" w:rsidRPr="00AA647A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 w:val="restart"/>
            <w:shd w:val="clear" w:color="auto" w:fill="auto"/>
          </w:tcPr>
          <w:p w14:paraId="50A3CE3B" w14:textId="77777777" w:rsidR="007445D3" w:rsidRPr="00AA647A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626" w:type="dxa"/>
            <w:shd w:val="clear" w:color="auto" w:fill="auto"/>
          </w:tcPr>
          <w:p w14:paraId="372B7B36" w14:textId="77777777" w:rsidR="007445D3" w:rsidRPr="00AA647A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996" w:type="dxa"/>
            <w:shd w:val="clear" w:color="auto" w:fill="auto"/>
          </w:tcPr>
          <w:p w14:paraId="1A228EED" w14:textId="77777777" w:rsidR="007445D3" w:rsidRPr="00AA647A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shd w:val="clear" w:color="auto" w:fill="auto"/>
          </w:tcPr>
          <w:p w14:paraId="3AD1D870" w14:textId="77777777" w:rsidR="007445D3" w:rsidRPr="00AA647A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1F691F53" w14:textId="77777777" w:rsidR="007445D3" w:rsidRPr="00AA647A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1EE37671" w14:textId="77777777" w:rsidR="007445D3" w:rsidRPr="00AA647A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shd w:val="clear" w:color="auto" w:fill="auto"/>
          </w:tcPr>
          <w:p w14:paraId="174384E0" w14:textId="77777777" w:rsidR="007445D3" w:rsidRPr="00AA647A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445D3" w:rsidRPr="00AA647A" w14:paraId="7E23CFD6" w14:textId="77777777" w:rsidTr="007445D3">
        <w:trPr>
          <w:gridAfter w:val="4"/>
          <w:wAfter w:w="3444" w:type="dxa"/>
          <w:trHeight w:val="162"/>
        </w:trPr>
        <w:tc>
          <w:tcPr>
            <w:tcW w:w="778" w:type="dxa"/>
            <w:vMerge/>
            <w:shd w:val="clear" w:color="auto" w:fill="auto"/>
          </w:tcPr>
          <w:p w14:paraId="73651F87" w14:textId="77777777" w:rsidR="007445D3" w:rsidRPr="00AA647A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09776200" w14:textId="77777777" w:rsidR="007445D3" w:rsidRPr="00AA647A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43F75977" w14:textId="77777777" w:rsidR="007445D3" w:rsidRPr="00AA647A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032FFE4E" w14:textId="77777777" w:rsidR="007445D3" w:rsidRPr="00AA647A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633BA22B" w14:textId="77777777" w:rsidR="007445D3" w:rsidRPr="00AA647A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01C92F6F" w14:textId="77777777" w:rsidR="007445D3" w:rsidRPr="00AA647A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996" w:type="dxa"/>
            <w:shd w:val="clear" w:color="auto" w:fill="auto"/>
          </w:tcPr>
          <w:p w14:paraId="1E2D5758" w14:textId="77777777" w:rsidR="007445D3" w:rsidRPr="00AA647A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shd w:val="clear" w:color="auto" w:fill="auto"/>
          </w:tcPr>
          <w:p w14:paraId="4C7C9048" w14:textId="77777777" w:rsidR="007445D3" w:rsidRPr="00AA647A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61B7E54F" w14:textId="77777777" w:rsidR="007445D3" w:rsidRPr="00AA647A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66E4E8A8" w14:textId="77777777" w:rsidR="007445D3" w:rsidRPr="00AA647A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shd w:val="clear" w:color="auto" w:fill="auto"/>
          </w:tcPr>
          <w:p w14:paraId="76BE5084" w14:textId="77777777" w:rsidR="007445D3" w:rsidRPr="00AA647A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445D3" w:rsidRPr="00AA647A" w14:paraId="40D8FB5C" w14:textId="77777777" w:rsidTr="007445D3">
        <w:trPr>
          <w:gridAfter w:val="4"/>
          <w:wAfter w:w="3444" w:type="dxa"/>
        </w:trPr>
        <w:tc>
          <w:tcPr>
            <w:tcW w:w="778" w:type="dxa"/>
            <w:vMerge/>
            <w:shd w:val="clear" w:color="auto" w:fill="auto"/>
          </w:tcPr>
          <w:p w14:paraId="3EE9368F" w14:textId="77777777" w:rsidR="007445D3" w:rsidRPr="00AA647A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13DEE27F" w14:textId="77777777" w:rsidR="007445D3" w:rsidRPr="00AA647A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68A3CDBE" w14:textId="77777777" w:rsidR="007445D3" w:rsidRPr="00AA647A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6F18E749" w14:textId="77777777" w:rsidR="007445D3" w:rsidRPr="00AA647A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296DBFA0" w14:textId="77777777" w:rsidR="007445D3" w:rsidRPr="00AA647A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725D2A60" w14:textId="77777777" w:rsidR="007445D3" w:rsidRPr="00AA647A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996" w:type="dxa"/>
            <w:shd w:val="clear" w:color="auto" w:fill="auto"/>
          </w:tcPr>
          <w:p w14:paraId="7B2F8920" w14:textId="77777777" w:rsidR="007445D3" w:rsidRPr="00AA647A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shd w:val="clear" w:color="auto" w:fill="auto"/>
          </w:tcPr>
          <w:p w14:paraId="69AC9253" w14:textId="77777777" w:rsidR="007445D3" w:rsidRPr="00AA647A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1C76642E" w14:textId="77777777" w:rsidR="007445D3" w:rsidRPr="00AA647A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04EDED04" w14:textId="77777777" w:rsidR="007445D3" w:rsidRPr="00AA647A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shd w:val="clear" w:color="auto" w:fill="auto"/>
          </w:tcPr>
          <w:p w14:paraId="36AA5DB0" w14:textId="77777777" w:rsidR="007445D3" w:rsidRPr="00AA647A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445D3" w:rsidRPr="00AA647A" w14:paraId="5D2AA632" w14:textId="77777777" w:rsidTr="007445D3">
        <w:trPr>
          <w:gridAfter w:val="4"/>
          <w:wAfter w:w="3444" w:type="dxa"/>
        </w:trPr>
        <w:tc>
          <w:tcPr>
            <w:tcW w:w="778" w:type="dxa"/>
            <w:vMerge/>
            <w:shd w:val="clear" w:color="auto" w:fill="auto"/>
          </w:tcPr>
          <w:p w14:paraId="5F2FCAC4" w14:textId="77777777" w:rsidR="007445D3" w:rsidRPr="00AA647A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4782B2F2" w14:textId="77777777" w:rsidR="007445D3" w:rsidRPr="00AA647A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7C17BD69" w14:textId="77777777" w:rsidR="007445D3" w:rsidRPr="00AA647A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35CA5AA2" w14:textId="77777777" w:rsidR="007445D3" w:rsidRPr="00AA647A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2F03CB80" w14:textId="77777777" w:rsidR="007445D3" w:rsidRPr="00AA647A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3FA2AE63" w14:textId="77777777" w:rsidR="007445D3" w:rsidRPr="00AA647A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996" w:type="dxa"/>
            <w:shd w:val="clear" w:color="auto" w:fill="auto"/>
          </w:tcPr>
          <w:p w14:paraId="5F08F157" w14:textId="77777777" w:rsidR="007445D3" w:rsidRPr="00AA647A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shd w:val="clear" w:color="auto" w:fill="auto"/>
          </w:tcPr>
          <w:p w14:paraId="751F8D97" w14:textId="77777777" w:rsidR="007445D3" w:rsidRPr="00AA647A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5687C4C7" w14:textId="77777777" w:rsidR="007445D3" w:rsidRPr="00AA647A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3194E7ED" w14:textId="77777777" w:rsidR="007445D3" w:rsidRPr="00AA647A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shd w:val="clear" w:color="auto" w:fill="auto"/>
          </w:tcPr>
          <w:p w14:paraId="38923C93" w14:textId="77777777" w:rsidR="007445D3" w:rsidRPr="00AA647A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445D3" w:rsidRPr="00AA647A" w14:paraId="49B67DD1" w14:textId="77777777" w:rsidTr="007445D3">
        <w:trPr>
          <w:gridAfter w:val="4"/>
          <w:wAfter w:w="3444" w:type="dxa"/>
        </w:trPr>
        <w:tc>
          <w:tcPr>
            <w:tcW w:w="778" w:type="dxa"/>
            <w:vMerge/>
            <w:shd w:val="clear" w:color="auto" w:fill="auto"/>
          </w:tcPr>
          <w:p w14:paraId="4836C15A" w14:textId="77777777" w:rsidR="007445D3" w:rsidRPr="00AA647A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77A476D4" w14:textId="77777777" w:rsidR="007445D3" w:rsidRPr="00AA647A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7B6F9ABF" w14:textId="77777777" w:rsidR="007445D3" w:rsidRPr="00AA647A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03909BC9" w14:textId="77777777" w:rsidR="007445D3" w:rsidRPr="00AA647A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5DB50E03" w14:textId="77777777" w:rsidR="007445D3" w:rsidRPr="00AA647A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05E77870" w14:textId="77777777" w:rsidR="007445D3" w:rsidRPr="00AA647A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996" w:type="dxa"/>
            <w:shd w:val="clear" w:color="auto" w:fill="auto"/>
          </w:tcPr>
          <w:p w14:paraId="1C041105" w14:textId="77777777" w:rsidR="007445D3" w:rsidRPr="00AA647A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shd w:val="clear" w:color="auto" w:fill="auto"/>
          </w:tcPr>
          <w:p w14:paraId="630DA65C" w14:textId="77777777" w:rsidR="007445D3" w:rsidRPr="00AA647A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1DB40472" w14:textId="77777777" w:rsidR="007445D3" w:rsidRPr="00AA647A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1E1B47E8" w14:textId="77777777" w:rsidR="007445D3" w:rsidRPr="00AA647A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shd w:val="clear" w:color="auto" w:fill="auto"/>
          </w:tcPr>
          <w:p w14:paraId="17A2557E" w14:textId="77777777" w:rsidR="007445D3" w:rsidRPr="00AA647A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445D3" w:rsidRPr="00AA647A" w14:paraId="08E1D235" w14:textId="77777777" w:rsidTr="007445D3">
        <w:trPr>
          <w:gridAfter w:val="4"/>
          <w:wAfter w:w="3444" w:type="dxa"/>
        </w:trPr>
        <w:tc>
          <w:tcPr>
            <w:tcW w:w="778" w:type="dxa"/>
            <w:vMerge/>
            <w:shd w:val="clear" w:color="auto" w:fill="auto"/>
          </w:tcPr>
          <w:p w14:paraId="790599DB" w14:textId="77777777" w:rsidR="007445D3" w:rsidRPr="00AA647A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66EC6C14" w14:textId="77777777" w:rsidR="007445D3" w:rsidRPr="00AA647A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16FB2F7B" w14:textId="77777777" w:rsidR="007445D3" w:rsidRPr="00AA647A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3D5950F5" w14:textId="77777777" w:rsidR="007445D3" w:rsidRPr="00AA647A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2683A797" w14:textId="77777777" w:rsidR="007445D3" w:rsidRPr="00AA647A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23C10481" w14:textId="77777777" w:rsidR="007445D3" w:rsidRPr="00AA647A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996" w:type="dxa"/>
            <w:shd w:val="clear" w:color="auto" w:fill="auto"/>
          </w:tcPr>
          <w:p w14:paraId="3ED688A1" w14:textId="77777777" w:rsidR="007445D3" w:rsidRPr="00AA647A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shd w:val="clear" w:color="auto" w:fill="auto"/>
          </w:tcPr>
          <w:p w14:paraId="47445211" w14:textId="77777777" w:rsidR="007445D3" w:rsidRPr="00AA647A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230D3E41" w14:textId="77777777" w:rsidR="007445D3" w:rsidRPr="00AA647A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4E1A028D" w14:textId="77777777" w:rsidR="007445D3" w:rsidRPr="00AA647A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shd w:val="clear" w:color="auto" w:fill="auto"/>
          </w:tcPr>
          <w:p w14:paraId="56E0CB3D" w14:textId="77777777" w:rsidR="007445D3" w:rsidRPr="00AA647A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445D3" w:rsidRPr="00AA647A" w14:paraId="76CE2678" w14:textId="77777777" w:rsidTr="007445D3">
        <w:trPr>
          <w:gridAfter w:val="4"/>
          <w:wAfter w:w="3444" w:type="dxa"/>
          <w:trHeight w:val="260"/>
        </w:trPr>
        <w:tc>
          <w:tcPr>
            <w:tcW w:w="778" w:type="dxa"/>
            <w:vMerge/>
            <w:shd w:val="clear" w:color="auto" w:fill="auto"/>
          </w:tcPr>
          <w:p w14:paraId="5A49F612" w14:textId="77777777" w:rsidR="007445D3" w:rsidRPr="00AA647A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627200EE" w14:textId="77777777" w:rsidR="007445D3" w:rsidRPr="00AA647A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4A9A95FC" w14:textId="77777777" w:rsidR="007445D3" w:rsidRPr="00AA647A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2778B120" w14:textId="77777777" w:rsidR="007445D3" w:rsidRPr="00AA647A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5C2FE487" w14:textId="77777777" w:rsidR="007445D3" w:rsidRPr="00AA647A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345EE8F5" w14:textId="77777777" w:rsidR="007445D3" w:rsidRPr="00AA647A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996" w:type="dxa"/>
            <w:shd w:val="clear" w:color="auto" w:fill="auto"/>
          </w:tcPr>
          <w:p w14:paraId="381BD7A5" w14:textId="77777777" w:rsidR="007445D3" w:rsidRPr="00AA647A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shd w:val="clear" w:color="auto" w:fill="auto"/>
          </w:tcPr>
          <w:p w14:paraId="1F2CAA36" w14:textId="77777777" w:rsidR="007445D3" w:rsidRPr="00AA647A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0F8AA838" w14:textId="77777777" w:rsidR="007445D3" w:rsidRPr="00AA647A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55643493" w14:textId="77777777" w:rsidR="007445D3" w:rsidRPr="00AA647A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shd w:val="clear" w:color="auto" w:fill="auto"/>
          </w:tcPr>
          <w:p w14:paraId="0041C924" w14:textId="77777777" w:rsidR="007445D3" w:rsidRPr="00AA647A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445D3" w:rsidRPr="00AA647A" w14:paraId="5F28DED1" w14:textId="77777777" w:rsidTr="007445D3">
        <w:trPr>
          <w:gridAfter w:val="4"/>
          <w:wAfter w:w="3444" w:type="dxa"/>
          <w:trHeight w:val="105"/>
        </w:trPr>
        <w:tc>
          <w:tcPr>
            <w:tcW w:w="15390" w:type="dxa"/>
            <w:gridSpan w:val="11"/>
            <w:shd w:val="clear" w:color="auto" w:fill="auto"/>
          </w:tcPr>
          <w:p w14:paraId="5DA6B2DE" w14:textId="77777777" w:rsidR="007445D3" w:rsidRPr="00AA647A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Основное мероприятие: «Поддержка творческих инициатив учреждений, организаций и работников в сфере культуры»</w:t>
            </w:r>
          </w:p>
        </w:tc>
      </w:tr>
      <w:tr w:rsidR="007445D3" w:rsidRPr="00AA647A" w14:paraId="426A2C22" w14:textId="77777777" w:rsidTr="007445D3">
        <w:trPr>
          <w:gridAfter w:val="4"/>
          <w:wAfter w:w="3444" w:type="dxa"/>
          <w:trHeight w:val="216"/>
        </w:trPr>
        <w:tc>
          <w:tcPr>
            <w:tcW w:w="778" w:type="dxa"/>
            <w:vMerge w:val="restart"/>
            <w:shd w:val="clear" w:color="auto" w:fill="auto"/>
          </w:tcPr>
          <w:p w14:paraId="3DF8CE8B" w14:textId="23BA3262" w:rsidR="007445D3" w:rsidRPr="00AA647A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345" w:type="dxa"/>
            <w:vMerge w:val="restart"/>
            <w:shd w:val="clear" w:color="auto" w:fill="auto"/>
          </w:tcPr>
          <w:p w14:paraId="0D188370" w14:textId="77777777" w:rsidR="007445D3" w:rsidRPr="00AA647A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проект «Культурная среда»</w:t>
            </w:r>
          </w:p>
        </w:tc>
        <w:tc>
          <w:tcPr>
            <w:tcW w:w="2144" w:type="dxa"/>
            <w:vMerge w:val="restart"/>
            <w:shd w:val="clear" w:color="auto" w:fill="auto"/>
          </w:tcPr>
          <w:p w14:paraId="00772A78" w14:textId="77777777" w:rsidR="007445D3" w:rsidRPr="00AA647A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 культуры, архивного дела</w:t>
            </w:r>
          </w:p>
          <w:p w14:paraId="76A4FBB5" w14:textId="77777777" w:rsidR="007445D3" w:rsidRPr="00AA647A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туризма округа</w:t>
            </w:r>
          </w:p>
        </w:tc>
        <w:tc>
          <w:tcPr>
            <w:tcW w:w="1876" w:type="dxa"/>
            <w:vMerge w:val="restart"/>
            <w:shd w:val="clear" w:color="auto" w:fill="auto"/>
          </w:tcPr>
          <w:p w14:paraId="32593ED9" w14:textId="77777777" w:rsidR="007445D3" w:rsidRPr="00AA647A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Увеличение числа посещений организаций культуры</w:t>
            </w:r>
          </w:p>
        </w:tc>
        <w:tc>
          <w:tcPr>
            <w:tcW w:w="1139" w:type="dxa"/>
            <w:vMerge w:val="restart"/>
            <w:shd w:val="clear" w:color="auto" w:fill="auto"/>
          </w:tcPr>
          <w:p w14:paraId="24CCE606" w14:textId="77777777" w:rsidR="007445D3" w:rsidRPr="00AA647A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1626" w:type="dxa"/>
            <w:shd w:val="clear" w:color="auto" w:fill="auto"/>
          </w:tcPr>
          <w:p w14:paraId="63A129D4" w14:textId="77777777" w:rsidR="007445D3" w:rsidRPr="00AA647A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996" w:type="dxa"/>
            <w:shd w:val="clear" w:color="auto" w:fill="auto"/>
          </w:tcPr>
          <w:p w14:paraId="38CE85F4" w14:textId="77777777" w:rsidR="007445D3" w:rsidRPr="00AA647A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shd w:val="clear" w:color="auto" w:fill="auto"/>
          </w:tcPr>
          <w:p w14:paraId="65F5B69B" w14:textId="77777777" w:rsidR="007445D3" w:rsidRPr="00AA647A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1E6B57C4" w14:textId="77777777" w:rsidR="007445D3" w:rsidRPr="00AA647A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1712AC8F" w14:textId="77777777" w:rsidR="007445D3" w:rsidRPr="00AA647A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shd w:val="clear" w:color="auto" w:fill="auto"/>
          </w:tcPr>
          <w:p w14:paraId="42729FD3" w14:textId="77777777" w:rsidR="007445D3" w:rsidRPr="00AA647A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445D3" w:rsidRPr="00AA647A" w14:paraId="580CEE2F" w14:textId="77777777" w:rsidTr="007445D3">
        <w:trPr>
          <w:gridAfter w:val="4"/>
          <w:wAfter w:w="3444" w:type="dxa"/>
          <w:trHeight w:val="192"/>
        </w:trPr>
        <w:tc>
          <w:tcPr>
            <w:tcW w:w="778" w:type="dxa"/>
            <w:vMerge/>
            <w:shd w:val="clear" w:color="auto" w:fill="auto"/>
          </w:tcPr>
          <w:p w14:paraId="7E2BDCF4" w14:textId="77777777" w:rsidR="007445D3" w:rsidRPr="00AA647A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73C87D37" w14:textId="77777777" w:rsidR="007445D3" w:rsidRPr="00AA647A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6D789B7E" w14:textId="77777777" w:rsidR="007445D3" w:rsidRPr="00AA647A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46F21BFF" w14:textId="77777777" w:rsidR="007445D3" w:rsidRPr="00AA647A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5128DCC7" w14:textId="77777777" w:rsidR="007445D3" w:rsidRPr="00AA647A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27AAA1A6" w14:textId="77777777" w:rsidR="007445D3" w:rsidRPr="00AA647A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996" w:type="dxa"/>
            <w:shd w:val="clear" w:color="auto" w:fill="auto"/>
          </w:tcPr>
          <w:p w14:paraId="58083199" w14:textId="77777777" w:rsidR="007445D3" w:rsidRPr="00AA647A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shd w:val="clear" w:color="auto" w:fill="auto"/>
          </w:tcPr>
          <w:p w14:paraId="4D63A1AF" w14:textId="77777777" w:rsidR="007445D3" w:rsidRPr="00AA647A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023E8E05" w14:textId="77777777" w:rsidR="007445D3" w:rsidRPr="00AA647A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34DB0852" w14:textId="77777777" w:rsidR="007445D3" w:rsidRPr="00AA647A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shd w:val="clear" w:color="auto" w:fill="auto"/>
          </w:tcPr>
          <w:p w14:paraId="51DAF59A" w14:textId="77777777" w:rsidR="007445D3" w:rsidRPr="00AA647A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445D3" w:rsidRPr="00AA647A" w14:paraId="73765A5B" w14:textId="77777777" w:rsidTr="007445D3">
        <w:trPr>
          <w:gridAfter w:val="4"/>
          <w:wAfter w:w="3444" w:type="dxa"/>
          <w:trHeight w:val="77"/>
        </w:trPr>
        <w:tc>
          <w:tcPr>
            <w:tcW w:w="778" w:type="dxa"/>
            <w:vMerge/>
            <w:shd w:val="clear" w:color="auto" w:fill="auto"/>
          </w:tcPr>
          <w:p w14:paraId="031A67BB" w14:textId="77777777" w:rsidR="007445D3" w:rsidRPr="00AA647A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270A1E91" w14:textId="77777777" w:rsidR="007445D3" w:rsidRPr="00AA647A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4A436BE8" w14:textId="77777777" w:rsidR="007445D3" w:rsidRPr="00AA647A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178F7BD9" w14:textId="77777777" w:rsidR="007445D3" w:rsidRPr="00AA647A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768F0221" w14:textId="77777777" w:rsidR="007445D3" w:rsidRPr="00AA647A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6751A512" w14:textId="77777777" w:rsidR="007445D3" w:rsidRPr="00AA647A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996" w:type="dxa"/>
            <w:shd w:val="clear" w:color="auto" w:fill="auto"/>
          </w:tcPr>
          <w:p w14:paraId="423691C2" w14:textId="77777777" w:rsidR="007445D3" w:rsidRPr="00AA647A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shd w:val="clear" w:color="auto" w:fill="auto"/>
          </w:tcPr>
          <w:p w14:paraId="4282A0BC" w14:textId="77777777" w:rsidR="007445D3" w:rsidRPr="00AA647A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285D1D4C" w14:textId="77777777" w:rsidR="007445D3" w:rsidRPr="00AA647A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1739ADA6" w14:textId="77777777" w:rsidR="007445D3" w:rsidRPr="00AA647A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shd w:val="clear" w:color="auto" w:fill="auto"/>
          </w:tcPr>
          <w:p w14:paraId="1AC78642" w14:textId="77777777" w:rsidR="007445D3" w:rsidRPr="00AA647A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445D3" w:rsidRPr="00AA647A" w14:paraId="0313BF1D" w14:textId="77777777" w:rsidTr="007445D3">
        <w:trPr>
          <w:gridAfter w:val="4"/>
          <w:wAfter w:w="3444" w:type="dxa"/>
          <w:trHeight w:val="201"/>
        </w:trPr>
        <w:tc>
          <w:tcPr>
            <w:tcW w:w="778" w:type="dxa"/>
            <w:vMerge/>
            <w:shd w:val="clear" w:color="auto" w:fill="auto"/>
          </w:tcPr>
          <w:p w14:paraId="1E7540BC" w14:textId="77777777" w:rsidR="007445D3" w:rsidRPr="00AA647A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13412086" w14:textId="77777777" w:rsidR="007445D3" w:rsidRPr="00AA647A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44897F4F" w14:textId="77777777" w:rsidR="007445D3" w:rsidRPr="00AA647A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69E5D03D" w14:textId="77777777" w:rsidR="007445D3" w:rsidRPr="00AA647A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3072AC7F" w14:textId="77777777" w:rsidR="007445D3" w:rsidRPr="00AA647A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3A505309" w14:textId="77777777" w:rsidR="007445D3" w:rsidRPr="00AA647A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996" w:type="dxa"/>
            <w:shd w:val="clear" w:color="auto" w:fill="auto"/>
          </w:tcPr>
          <w:p w14:paraId="368E6460" w14:textId="77777777" w:rsidR="007445D3" w:rsidRPr="00AA647A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shd w:val="clear" w:color="auto" w:fill="auto"/>
          </w:tcPr>
          <w:p w14:paraId="0FAD8421" w14:textId="77777777" w:rsidR="007445D3" w:rsidRPr="00AA647A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0EB2A3E2" w14:textId="77777777" w:rsidR="007445D3" w:rsidRPr="00AA647A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7645C9EC" w14:textId="77777777" w:rsidR="007445D3" w:rsidRPr="00AA647A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shd w:val="clear" w:color="auto" w:fill="auto"/>
          </w:tcPr>
          <w:p w14:paraId="6E60651B" w14:textId="77777777" w:rsidR="007445D3" w:rsidRPr="00AA647A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445D3" w:rsidRPr="00AA647A" w14:paraId="29F2C96F" w14:textId="77777777" w:rsidTr="007445D3">
        <w:trPr>
          <w:gridAfter w:val="4"/>
          <w:wAfter w:w="3444" w:type="dxa"/>
          <w:trHeight w:val="184"/>
        </w:trPr>
        <w:tc>
          <w:tcPr>
            <w:tcW w:w="778" w:type="dxa"/>
            <w:vMerge/>
            <w:shd w:val="clear" w:color="auto" w:fill="auto"/>
          </w:tcPr>
          <w:p w14:paraId="27976A38" w14:textId="77777777" w:rsidR="007445D3" w:rsidRPr="00AA647A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76D2A00A" w14:textId="77777777" w:rsidR="007445D3" w:rsidRPr="00AA647A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09528B3C" w14:textId="77777777" w:rsidR="007445D3" w:rsidRPr="00AA647A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3EB429FB" w14:textId="77777777" w:rsidR="007445D3" w:rsidRPr="00AA647A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20BB49F8" w14:textId="77777777" w:rsidR="007445D3" w:rsidRPr="00AA647A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4C116305" w14:textId="77777777" w:rsidR="007445D3" w:rsidRPr="00AA647A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996" w:type="dxa"/>
            <w:shd w:val="clear" w:color="auto" w:fill="auto"/>
          </w:tcPr>
          <w:p w14:paraId="52108BEF" w14:textId="77777777" w:rsidR="007445D3" w:rsidRPr="00AA647A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shd w:val="clear" w:color="auto" w:fill="auto"/>
          </w:tcPr>
          <w:p w14:paraId="5FD536D9" w14:textId="77777777" w:rsidR="007445D3" w:rsidRPr="00AA647A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11A619AC" w14:textId="77777777" w:rsidR="007445D3" w:rsidRPr="00AA647A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2C33921C" w14:textId="77777777" w:rsidR="007445D3" w:rsidRPr="00AA647A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shd w:val="clear" w:color="auto" w:fill="auto"/>
          </w:tcPr>
          <w:p w14:paraId="5178FF9B" w14:textId="77777777" w:rsidR="007445D3" w:rsidRPr="00AA647A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445D3" w:rsidRPr="00AA647A" w14:paraId="663A926D" w14:textId="77777777" w:rsidTr="007445D3">
        <w:trPr>
          <w:gridAfter w:val="4"/>
          <w:wAfter w:w="3444" w:type="dxa"/>
          <w:trHeight w:val="215"/>
        </w:trPr>
        <w:tc>
          <w:tcPr>
            <w:tcW w:w="778" w:type="dxa"/>
            <w:vMerge/>
            <w:shd w:val="clear" w:color="auto" w:fill="auto"/>
          </w:tcPr>
          <w:p w14:paraId="62265EEB" w14:textId="77777777" w:rsidR="007445D3" w:rsidRPr="00AA647A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75145507" w14:textId="77777777" w:rsidR="007445D3" w:rsidRPr="00AA647A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280EF0D2" w14:textId="77777777" w:rsidR="007445D3" w:rsidRPr="00AA647A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603964C1" w14:textId="77777777" w:rsidR="007445D3" w:rsidRPr="00AA647A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14DB305C" w14:textId="77777777" w:rsidR="007445D3" w:rsidRPr="00AA647A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37DAF0A5" w14:textId="77777777" w:rsidR="007445D3" w:rsidRPr="00AA647A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996" w:type="dxa"/>
            <w:shd w:val="clear" w:color="auto" w:fill="auto"/>
          </w:tcPr>
          <w:p w14:paraId="654EBEC2" w14:textId="77777777" w:rsidR="007445D3" w:rsidRPr="00AA647A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shd w:val="clear" w:color="auto" w:fill="auto"/>
          </w:tcPr>
          <w:p w14:paraId="18F909FF" w14:textId="77777777" w:rsidR="007445D3" w:rsidRPr="00AA647A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2501363C" w14:textId="77777777" w:rsidR="007445D3" w:rsidRPr="00AA647A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3A8A50EC" w14:textId="77777777" w:rsidR="007445D3" w:rsidRPr="00AA647A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shd w:val="clear" w:color="auto" w:fill="auto"/>
          </w:tcPr>
          <w:p w14:paraId="674F3F41" w14:textId="77777777" w:rsidR="007445D3" w:rsidRPr="00AA647A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445D3" w:rsidRPr="00AA647A" w14:paraId="1B9A2ACE" w14:textId="77777777" w:rsidTr="007445D3">
        <w:trPr>
          <w:gridAfter w:val="4"/>
          <w:wAfter w:w="3444" w:type="dxa"/>
          <w:trHeight w:val="159"/>
        </w:trPr>
        <w:tc>
          <w:tcPr>
            <w:tcW w:w="778" w:type="dxa"/>
            <w:vMerge/>
            <w:shd w:val="clear" w:color="auto" w:fill="auto"/>
          </w:tcPr>
          <w:p w14:paraId="70105C6D" w14:textId="77777777" w:rsidR="007445D3" w:rsidRPr="00AA647A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3EB6B2F7" w14:textId="77777777" w:rsidR="007445D3" w:rsidRPr="00AA647A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01FC80D4" w14:textId="77777777" w:rsidR="007445D3" w:rsidRPr="00AA647A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4EE7095A" w14:textId="77777777" w:rsidR="007445D3" w:rsidRPr="00AA647A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105E8E5A" w14:textId="77777777" w:rsidR="007445D3" w:rsidRPr="00AA647A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1687D635" w14:textId="77777777" w:rsidR="007445D3" w:rsidRPr="00AA647A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996" w:type="dxa"/>
            <w:shd w:val="clear" w:color="auto" w:fill="auto"/>
          </w:tcPr>
          <w:p w14:paraId="74317BFA" w14:textId="77777777" w:rsidR="007445D3" w:rsidRPr="00AA647A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shd w:val="clear" w:color="auto" w:fill="auto"/>
          </w:tcPr>
          <w:p w14:paraId="296E2606" w14:textId="77777777" w:rsidR="007445D3" w:rsidRPr="00AA647A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01B585EE" w14:textId="77777777" w:rsidR="007445D3" w:rsidRPr="00AA647A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2BDFB575" w14:textId="77777777" w:rsidR="007445D3" w:rsidRPr="00AA647A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shd w:val="clear" w:color="auto" w:fill="auto"/>
          </w:tcPr>
          <w:p w14:paraId="4041139C" w14:textId="77777777" w:rsidR="007445D3" w:rsidRPr="00AA647A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445D3" w:rsidRPr="00AA647A" w14:paraId="09140FF0" w14:textId="77777777" w:rsidTr="007445D3">
        <w:trPr>
          <w:gridAfter w:val="4"/>
          <w:wAfter w:w="3444" w:type="dxa"/>
          <w:trHeight w:val="179"/>
        </w:trPr>
        <w:tc>
          <w:tcPr>
            <w:tcW w:w="778" w:type="dxa"/>
            <w:vMerge w:val="restart"/>
            <w:shd w:val="clear" w:color="auto" w:fill="auto"/>
          </w:tcPr>
          <w:p w14:paraId="0468E03B" w14:textId="586DF750" w:rsidR="007445D3" w:rsidRPr="00AA647A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345" w:type="dxa"/>
            <w:vMerge w:val="restart"/>
            <w:shd w:val="clear" w:color="auto" w:fill="auto"/>
          </w:tcPr>
          <w:p w14:paraId="466EDE2C" w14:textId="77777777" w:rsidR="007445D3" w:rsidRPr="00AA647A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проект «Творческие люди»</w:t>
            </w:r>
          </w:p>
          <w:p w14:paraId="264E144E" w14:textId="77777777" w:rsidR="007445D3" w:rsidRPr="00AA647A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 w:val="restart"/>
            <w:shd w:val="clear" w:color="auto" w:fill="auto"/>
          </w:tcPr>
          <w:p w14:paraId="1C6DB168" w14:textId="77777777" w:rsidR="007445D3" w:rsidRPr="00AA647A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 культуры, архивного дела</w:t>
            </w:r>
          </w:p>
          <w:p w14:paraId="373B97AE" w14:textId="77777777" w:rsidR="007445D3" w:rsidRPr="00AA647A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туризма округа</w:t>
            </w:r>
          </w:p>
        </w:tc>
        <w:tc>
          <w:tcPr>
            <w:tcW w:w="1876" w:type="dxa"/>
            <w:vMerge w:val="restart"/>
            <w:shd w:val="clear" w:color="auto" w:fill="auto"/>
          </w:tcPr>
          <w:p w14:paraId="0436D132" w14:textId="77777777" w:rsidR="007445D3" w:rsidRPr="00AA647A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Увеличение числа посещений организаций культуры</w:t>
            </w:r>
          </w:p>
        </w:tc>
        <w:tc>
          <w:tcPr>
            <w:tcW w:w="1139" w:type="dxa"/>
            <w:vMerge w:val="restart"/>
            <w:shd w:val="clear" w:color="auto" w:fill="auto"/>
          </w:tcPr>
          <w:p w14:paraId="46041C9E" w14:textId="77777777" w:rsidR="007445D3" w:rsidRPr="00AA647A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1626" w:type="dxa"/>
            <w:shd w:val="clear" w:color="auto" w:fill="auto"/>
          </w:tcPr>
          <w:p w14:paraId="26CAAEBE" w14:textId="77777777" w:rsidR="007445D3" w:rsidRPr="00AA647A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996" w:type="dxa"/>
            <w:shd w:val="clear" w:color="auto" w:fill="auto"/>
          </w:tcPr>
          <w:p w14:paraId="489E8497" w14:textId="77777777" w:rsidR="007445D3" w:rsidRPr="00AA647A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shd w:val="clear" w:color="auto" w:fill="auto"/>
          </w:tcPr>
          <w:p w14:paraId="04517F55" w14:textId="77777777" w:rsidR="007445D3" w:rsidRPr="00AA647A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458E97A0" w14:textId="77777777" w:rsidR="007445D3" w:rsidRPr="00AA647A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0A5BB45D" w14:textId="77777777" w:rsidR="007445D3" w:rsidRPr="00AA647A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shd w:val="clear" w:color="auto" w:fill="auto"/>
          </w:tcPr>
          <w:p w14:paraId="7B230216" w14:textId="77777777" w:rsidR="007445D3" w:rsidRPr="00AA647A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445D3" w:rsidRPr="00AA647A" w14:paraId="57F3AAAF" w14:textId="77777777" w:rsidTr="007445D3">
        <w:trPr>
          <w:gridAfter w:val="4"/>
          <w:wAfter w:w="3444" w:type="dxa"/>
          <w:trHeight w:val="201"/>
        </w:trPr>
        <w:tc>
          <w:tcPr>
            <w:tcW w:w="778" w:type="dxa"/>
            <w:vMerge/>
            <w:shd w:val="clear" w:color="auto" w:fill="auto"/>
          </w:tcPr>
          <w:p w14:paraId="61B42D19" w14:textId="77777777" w:rsidR="007445D3" w:rsidRPr="00AA647A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5832F9CA" w14:textId="77777777" w:rsidR="007445D3" w:rsidRPr="00AA647A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36A58ED4" w14:textId="77777777" w:rsidR="007445D3" w:rsidRPr="00AA647A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086529B2" w14:textId="77777777" w:rsidR="007445D3" w:rsidRPr="00AA647A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2BFD3A80" w14:textId="77777777" w:rsidR="007445D3" w:rsidRPr="00AA647A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2CBA1A1E" w14:textId="77777777" w:rsidR="007445D3" w:rsidRPr="00AA647A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996" w:type="dxa"/>
            <w:shd w:val="clear" w:color="auto" w:fill="auto"/>
          </w:tcPr>
          <w:p w14:paraId="7A88ADA9" w14:textId="77777777" w:rsidR="007445D3" w:rsidRPr="00AA647A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shd w:val="clear" w:color="auto" w:fill="auto"/>
          </w:tcPr>
          <w:p w14:paraId="687B3882" w14:textId="77777777" w:rsidR="007445D3" w:rsidRPr="00AA647A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5A33C6D7" w14:textId="77777777" w:rsidR="007445D3" w:rsidRPr="00AA647A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0F600A5D" w14:textId="77777777" w:rsidR="007445D3" w:rsidRPr="00AA647A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shd w:val="clear" w:color="auto" w:fill="auto"/>
          </w:tcPr>
          <w:p w14:paraId="727A469B" w14:textId="77777777" w:rsidR="007445D3" w:rsidRPr="00AA647A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445D3" w:rsidRPr="00AA647A" w14:paraId="5D6CCE8E" w14:textId="77777777" w:rsidTr="007445D3">
        <w:trPr>
          <w:gridAfter w:val="4"/>
          <w:wAfter w:w="3444" w:type="dxa"/>
          <w:trHeight w:val="184"/>
        </w:trPr>
        <w:tc>
          <w:tcPr>
            <w:tcW w:w="778" w:type="dxa"/>
            <w:vMerge/>
            <w:shd w:val="clear" w:color="auto" w:fill="auto"/>
          </w:tcPr>
          <w:p w14:paraId="39E7D783" w14:textId="77777777" w:rsidR="007445D3" w:rsidRPr="00AA647A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0E439190" w14:textId="77777777" w:rsidR="007445D3" w:rsidRPr="00AA647A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5133F40A" w14:textId="77777777" w:rsidR="007445D3" w:rsidRPr="00AA647A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5125FC59" w14:textId="77777777" w:rsidR="007445D3" w:rsidRPr="00AA647A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394EBE92" w14:textId="77777777" w:rsidR="007445D3" w:rsidRPr="00AA647A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1CF1B185" w14:textId="77777777" w:rsidR="007445D3" w:rsidRPr="00AA647A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996" w:type="dxa"/>
            <w:shd w:val="clear" w:color="auto" w:fill="auto"/>
          </w:tcPr>
          <w:p w14:paraId="7F3403EB" w14:textId="77777777" w:rsidR="007445D3" w:rsidRPr="00AA647A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shd w:val="clear" w:color="auto" w:fill="auto"/>
          </w:tcPr>
          <w:p w14:paraId="09874EF4" w14:textId="77777777" w:rsidR="007445D3" w:rsidRPr="00AA647A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26EC8E6E" w14:textId="77777777" w:rsidR="007445D3" w:rsidRPr="00AA647A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5C20D6BE" w14:textId="77777777" w:rsidR="007445D3" w:rsidRPr="00AA647A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shd w:val="clear" w:color="auto" w:fill="auto"/>
          </w:tcPr>
          <w:p w14:paraId="72DB2D7B" w14:textId="77777777" w:rsidR="007445D3" w:rsidRPr="00AA647A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445D3" w:rsidRPr="00AA647A" w14:paraId="2A7BA762" w14:textId="77777777" w:rsidTr="007445D3">
        <w:trPr>
          <w:gridAfter w:val="4"/>
          <w:wAfter w:w="3444" w:type="dxa"/>
          <w:trHeight w:val="183"/>
        </w:trPr>
        <w:tc>
          <w:tcPr>
            <w:tcW w:w="778" w:type="dxa"/>
            <w:vMerge/>
            <w:shd w:val="clear" w:color="auto" w:fill="auto"/>
          </w:tcPr>
          <w:p w14:paraId="323CF5A1" w14:textId="77777777" w:rsidR="007445D3" w:rsidRPr="00AA647A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67A7E55F" w14:textId="77777777" w:rsidR="007445D3" w:rsidRPr="00AA647A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2F175D15" w14:textId="77777777" w:rsidR="007445D3" w:rsidRPr="00AA647A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2E5AB3DD" w14:textId="77777777" w:rsidR="007445D3" w:rsidRPr="00AA647A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68B2F8D4" w14:textId="77777777" w:rsidR="007445D3" w:rsidRPr="00AA647A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3500CB29" w14:textId="77777777" w:rsidR="007445D3" w:rsidRPr="00AA647A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996" w:type="dxa"/>
            <w:shd w:val="clear" w:color="auto" w:fill="auto"/>
          </w:tcPr>
          <w:p w14:paraId="7A7EBE2E" w14:textId="77777777" w:rsidR="007445D3" w:rsidRPr="00AA647A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shd w:val="clear" w:color="auto" w:fill="auto"/>
          </w:tcPr>
          <w:p w14:paraId="6B52E631" w14:textId="77777777" w:rsidR="007445D3" w:rsidRPr="00AA647A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6655CCD3" w14:textId="77777777" w:rsidR="007445D3" w:rsidRPr="00AA647A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049FB191" w14:textId="77777777" w:rsidR="007445D3" w:rsidRPr="00AA647A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shd w:val="clear" w:color="auto" w:fill="auto"/>
          </w:tcPr>
          <w:p w14:paraId="7D6BC543" w14:textId="77777777" w:rsidR="007445D3" w:rsidRPr="00AA647A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445D3" w:rsidRPr="00AA647A" w14:paraId="0D435B68" w14:textId="77777777" w:rsidTr="007445D3">
        <w:trPr>
          <w:gridAfter w:val="4"/>
          <w:wAfter w:w="3444" w:type="dxa"/>
          <w:trHeight w:val="218"/>
        </w:trPr>
        <w:tc>
          <w:tcPr>
            <w:tcW w:w="778" w:type="dxa"/>
            <w:vMerge/>
            <w:shd w:val="clear" w:color="auto" w:fill="auto"/>
          </w:tcPr>
          <w:p w14:paraId="64D120CF" w14:textId="77777777" w:rsidR="007445D3" w:rsidRPr="00AA647A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45E4869B" w14:textId="77777777" w:rsidR="007445D3" w:rsidRPr="00AA647A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6B0CC73E" w14:textId="77777777" w:rsidR="007445D3" w:rsidRPr="00AA647A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644474AE" w14:textId="77777777" w:rsidR="007445D3" w:rsidRPr="00AA647A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313D2B6D" w14:textId="77777777" w:rsidR="007445D3" w:rsidRPr="00AA647A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12B7C3E0" w14:textId="77777777" w:rsidR="007445D3" w:rsidRPr="00AA647A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996" w:type="dxa"/>
            <w:shd w:val="clear" w:color="auto" w:fill="auto"/>
          </w:tcPr>
          <w:p w14:paraId="2EE22298" w14:textId="77777777" w:rsidR="007445D3" w:rsidRPr="00AA647A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shd w:val="clear" w:color="auto" w:fill="auto"/>
          </w:tcPr>
          <w:p w14:paraId="3456003B" w14:textId="77777777" w:rsidR="007445D3" w:rsidRPr="00AA647A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62539732" w14:textId="77777777" w:rsidR="007445D3" w:rsidRPr="00AA647A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3BDC491C" w14:textId="77777777" w:rsidR="007445D3" w:rsidRPr="00AA647A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shd w:val="clear" w:color="auto" w:fill="auto"/>
          </w:tcPr>
          <w:p w14:paraId="0CED78E3" w14:textId="77777777" w:rsidR="007445D3" w:rsidRPr="00AA647A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445D3" w:rsidRPr="00AA647A" w14:paraId="3389F9D4" w14:textId="77777777" w:rsidTr="007445D3">
        <w:trPr>
          <w:gridAfter w:val="4"/>
          <w:wAfter w:w="3444" w:type="dxa"/>
          <w:trHeight w:val="201"/>
        </w:trPr>
        <w:tc>
          <w:tcPr>
            <w:tcW w:w="778" w:type="dxa"/>
            <w:vMerge/>
            <w:shd w:val="clear" w:color="auto" w:fill="auto"/>
          </w:tcPr>
          <w:p w14:paraId="6C166E6F" w14:textId="77777777" w:rsidR="007445D3" w:rsidRPr="00AA647A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3397875E" w14:textId="77777777" w:rsidR="007445D3" w:rsidRPr="00AA647A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5731027B" w14:textId="77777777" w:rsidR="007445D3" w:rsidRPr="00AA647A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0E3900A7" w14:textId="77777777" w:rsidR="007445D3" w:rsidRPr="00AA647A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3BDAC396" w14:textId="77777777" w:rsidR="007445D3" w:rsidRPr="00AA647A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528E1ED1" w14:textId="77777777" w:rsidR="007445D3" w:rsidRPr="00AA647A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996" w:type="dxa"/>
            <w:shd w:val="clear" w:color="auto" w:fill="auto"/>
          </w:tcPr>
          <w:p w14:paraId="31412326" w14:textId="77777777" w:rsidR="007445D3" w:rsidRPr="00AA647A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shd w:val="clear" w:color="auto" w:fill="auto"/>
          </w:tcPr>
          <w:p w14:paraId="2AEE3FDF" w14:textId="77777777" w:rsidR="007445D3" w:rsidRPr="00AA647A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11152A67" w14:textId="77777777" w:rsidR="007445D3" w:rsidRPr="00AA647A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74086378" w14:textId="77777777" w:rsidR="007445D3" w:rsidRPr="00AA647A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shd w:val="clear" w:color="auto" w:fill="auto"/>
          </w:tcPr>
          <w:p w14:paraId="00DCD953" w14:textId="77777777" w:rsidR="007445D3" w:rsidRPr="00AA647A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445D3" w:rsidRPr="00AA647A" w14:paraId="22A5E039" w14:textId="77777777" w:rsidTr="007445D3">
        <w:trPr>
          <w:gridAfter w:val="4"/>
          <w:wAfter w:w="3444" w:type="dxa"/>
          <w:trHeight w:val="256"/>
        </w:trPr>
        <w:tc>
          <w:tcPr>
            <w:tcW w:w="778" w:type="dxa"/>
            <w:vMerge/>
            <w:shd w:val="clear" w:color="auto" w:fill="auto"/>
          </w:tcPr>
          <w:p w14:paraId="4F420817" w14:textId="77777777" w:rsidR="007445D3" w:rsidRPr="00AA647A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333D4A0A" w14:textId="77777777" w:rsidR="007445D3" w:rsidRPr="00AA647A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514E1E2D" w14:textId="77777777" w:rsidR="007445D3" w:rsidRPr="00AA647A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3CE87532" w14:textId="77777777" w:rsidR="007445D3" w:rsidRPr="00AA647A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3CE4D8A1" w14:textId="77777777" w:rsidR="007445D3" w:rsidRPr="00AA647A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32576DAF" w14:textId="77777777" w:rsidR="007445D3" w:rsidRPr="00AA647A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2030</w:t>
            </w:r>
          </w:p>
          <w:p w14:paraId="5F179A34" w14:textId="77777777" w:rsidR="007445D3" w:rsidRPr="00AA647A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783AF9C" w14:textId="77777777" w:rsidR="007445D3" w:rsidRPr="00AA647A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shd w:val="clear" w:color="auto" w:fill="auto"/>
          </w:tcPr>
          <w:p w14:paraId="01F4AAAC" w14:textId="77777777" w:rsidR="007445D3" w:rsidRPr="00AA647A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shd w:val="clear" w:color="auto" w:fill="auto"/>
          </w:tcPr>
          <w:p w14:paraId="22444866" w14:textId="77777777" w:rsidR="007445D3" w:rsidRPr="00AA647A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309A4893" w14:textId="77777777" w:rsidR="007445D3" w:rsidRPr="00AA647A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29DEFFE1" w14:textId="77777777" w:rsidR="007445D3" w:rsidRPr="00AA647A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shd w:val="clear" w:color="auto" w:fill="auto"/>
          </w:tcPr>
          <w:p w14:paraId="6B0B115C" w14:textId="77777777" w:rsidR="007445D3" w:rsidRPr="00AA647A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445D3" w:rsidRPr="00AA647A" w14:paraId="6DF7132E" w14:textId="77777777" w:rsidTr="007445D3">
        <w:trPr>
          <w:gridAfter w:val="4"/>
          <w:wAfter w:w="3444" w:type="dxa"/>
          <w:trHeight w:val="158"/>
        </w:trPr>
        <w:tc>
          <w:tcPr>
            <w:tcW w:w="778" w:type="dxa"/>
            <w:vMerge w:val="restart"/>
            <w:shd w:val="clear" w:color="auto" w:fill="auto"/>
          </w:tcPr>
          <w:p w14:paraId="5097B077" w14:textId="0CA7BA31" w:rsidR="007445D3" w:rsidRPr="00AA647A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345" w:type="dxa"/>
            <w:vMerge w:val="restart"/>
            <w:shd w:val="clear" w:color="auto" w:fill="auto"/>
          </w:tcPr>
          <w:p w14:paraId="6659A330" w14:textId="77777777" w:rsidR="007445D3" w:rsidRPr="00AA647A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проект «Цифровая культура»</w:t>
            </w:r>
          </w:p>
        </w:tc>
        <w:tc>
          <w:tcPr>
            <w:tcW w:w="2144" w:type="dxa"/>
            <w:vMerge w:val="restart"/>
            <w:shd w:val="clear" w:color="auto" w:fill="auto"/>
          </w:tcPr>
          <w:p w14:paraId="17D6601A" w14:textId="77777777" w:rsidR="007445D3" w:rsidRPr="00AA647A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 культуры, архивного дела</w:t>
            </w:r>
          </w:p>
          <w:p w14:paraId="16317BFF" w14:textId="77777777" w:rsidR="007445D3" w:rsidRPr="00AA647A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туризма округа</w:t>
            </w:r>
          </w:p>
        </w:tc>
        <w:tc>
          <w:tcPr>
            <w:tcW w:w="1876" w:type="dxa"/>
            <w:vMerge w:val="restart"/>
            <w:shd w:val="clear" w:color="auto" w:fill="auto"/>
          </w:tcPr>
          <w:p w14:paraId="036EA21C" w14:textId="77777777" w:rsidR="007445D3" w:rsidRPr="00AA647A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Увеличение числа посещений организаций культуры</w:t>
            </w:r>
          </w:p>
        </w:tc>
        <w:tc>
          <w:tcPr>
            <w:tcW w:w="1139" w:type="dxa"/>
            <w:vMerge w:val="restart"/>
            <w:shd w:val="clear" w:color="auto" w:fill="auto"/>
          </w:tcPr>
          <w:p w14:paraId="464DAFB0" w14:textId="77777777" w:rsidR="007445D3" w:rsidRPr="00AA647A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1626" w:type="dxa"/>
            <w:shd w:val="clear" w:color="auto" w:fill="auto"/>
          </w:tcPr>
          <w:p w14:paraId="2D59D086" w14:textId="77777777" w:rsidR="007445D3" w:rsidRPr="00AA647A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996" w:type="dxa"/>
            <w:shd w:val="clear" w:color="auto" w:fill="auto"/>
          </w:tcPr>
          <w:p w14:paraId="69A1797F" w14:textId="77777777" w:rsidR="007445D3" w:rsidRPr="00AA647A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shd w:val="clear" w:color="auto" w:fill="auto"/>
          </w:tcPr>
          <w:p w14:paraId="72BEEEA6" w14:textId="77777777" w:rsidR="007445D3" w:rsidRPr="00AA647A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21D65DA1" w14:textId="77777777" w:rsidR="007445D3" w:rsidRPr="00AA647A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37D29EC3" w14:textId="77777777" w:rsidR="007445D3" w:rsidRPr="00AA647A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shd w:val="clear" w:color="auto" w:fill="auto"/>
          </w:tcPr>
          <w:p w14:paraId="26217E4D" w14:textId="77777777" w:rsidR="007445D3" w:rsidRPr="00AA647A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445D3" w:rsidRPr="00AA647A" w14:paraId="0A1B4923" w14:textId="77777777" w:rsidTr="007445D3">
        <w:trPr>
          <w:gridAfter w:val="4"/>
          <w:wAfter w:w="3444" w:type="dxa"/>
          <w:trHeight w:val="251"/>
        </w:trPr>
        <w:tc>
          <w:tcPr>
            <w:tcW w:w="778" w:type="dxa"/>
            <w:vMerge/>
            <w:shd w:val="clear" w:color="auto" w:fill="auto"/>
          </w:tcPr>
          <w:p w14:paraId="3AA7C94B" w14:textId="77777777" w:rsidR="007445D3" w:rsidRPr="00AA647A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51E20635" w14:textId="77777777" w:rsidR="007445D3" w:rsidRPr="00AA647A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6714EF6D" w14:textId="77777777" w:rsidR="007445D3" w:rsidRPr="00AA647A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29321013" w14:textId="77777777" w:rsidR="007445D3" w:rsidRPr="00AA647A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009F7CD4" w14:textId="77777777" w:rsidR="007445D3" w:rsidRPr="00AA647A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01846EEB" w14:textId="77777777" w:rsidR="007445D3" w:rsidRPr="00AA647A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996" w:type="dxa"/>
            <w:shd w:val="clear" w:color="auto" w:fill="auto"/>
          </w:tcPr>
          <w:p w14:paraId="509FCCB1" w14:textId="77777777" w:rsidR="007445D3" w:rsidRPr="00AA647A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shd w:val="clear" w:color="auto" w:fill="auto"/>
          </w:tcPr>
          <w:p w14:paraId="1D7C84CB" w14:textId="77777777" w:rsidR="007445D3" w:rsidRPr="00AA647A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4CFF2CD9" w14:textId="77777777" w:rsidR="007445D3" w:rsidRPr="00AA647A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74685726" w14:textId="77777777" w:rsidR="007445D3" w:rsidRPr="00AA647A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shd w:val="clear" w:color="auto" w:fill="auto"/>
          </w:tcPr>
          <w:p w14:paraId="61E4303C" w14:textId="77777777" w:rsidR="007445D3" w:rsidRPr="00AA647A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445D3" w:rsidRPr="00AA647A" w14:paraId="33DD6EDD" w14:textId="77777777" w:rsidTr="007445D3">
        <w:trPr>
          <w:gridAfter w:val="4"/>
          <w:wAfter w:w="3444" w:type="dxa"/>
          <w:trHeight w:val="184"/>
        </w:trPr>
        <w:tc>
          <w:tcPr>
            <w:tcW w:w="778" w:type="dxa"/>
            <w:vMerge/>
            <w:shd w:val="clear" w:color="auto" w:fill="auto"/>
          </w:tcPr>
          <w:p w14:paraId="53D1874D" w14:textId="77777777" w:rsidR="007445D3" w:rsidRPr="00AA647A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284068AB" w14:textId="77777777" w:rsidR="007445D3" w:rsidRPr="00AA647A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49FC3DD7" w14:textId="77777777" w:rsidR="007445D3" w:rsidRPr="00AA647A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6CDD3326" w14:textId="77777777" w:rsidR="007445D3" w:rsidRPr="00AA647A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7D003508" w14:textId="77777777" w:rsidR="007445D3" w:rsidRPr="00AA647A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0BFF7A68" w14:textId="77777777" w:rsidR="007445D3" w:rsidRPr="00AA647A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996" w:type="dxa"/>
            <w:shd w:val="clear" w:color="auto" w:fill="auto"/>
          </w:tcPr>
          <w:p w14:paraId="63079D0E" w14:textId="77777777" w:rsidR="007445D3" w:rsidRPr="00AA647A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shd w:val="clear" w:color="auto" w:fill="auto"/>
          </w:tcPr>
          <w:p w14:paraId="3621018C" w14:textId="77777777" w:rsidR="007445D3" w:rsidRPr="00AA647A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2B451B12" w14:textId="77777777" w:rsidR="007445D3" w:rsidRPr="00AA647A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152C58C2" w14:textId="77777777" w:rsidR="007445D3" w:rsidRPr="00AA647A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shd w:val="clear" w:color="auto" w:fill="auto"/>
          </w:tcPr>
          <w:p w14:paraId="6155CE6F" w14:textId="77777777" w:rsidR="007445D3" w:rsidRPr="00AA647A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445D3" w:rsidRPr="00AA647A" w14:paraId="667547B5" w14:textId="77777777" w:rsidTr="007445D3">
        <w:trPr>
          <w:gridAfter w:val="4"/>
          <w:wAfter w:w="3444" w:type="dxa"/>
          <w:trHeight w:val="200"/>
        </w:trPr>
        <w:tc>
          <w:tcPr>
            <w:tcW w:w="778" w:type="dxa"/>
            <w:vMerge/>
            <w:shd w:val="clear" w:color="auto" w:fill="auto"/>
          </w:tcPr>
          <w:p w14:paraId="50F2D566" w14:textId="77777777" w:rsidR="007445D3" w:rsidRPr="00AA647A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0EF17DFA" w14:textId="77777777" w:rsidR="007445D3" w:rsidRPr="00AA647A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617AA414" w14:textId="77777777" w:rsidR="007445D3" w:rsidRPr="00AA647A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38F57F50" w14:textId="77777777" w:rsidR="007445D3" w:rsidRPr="00AA647A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3D21F70E" w14:textId="77777777" w:rsidR="007445D3" w:rsidRPr="00AA647A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5B0FA981" w14:textId="77777777" w:rsidR="007445D3" w:rsidRPr="00AA647A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996" w:type="dxa"/>
            <w:shd w:val="clear" w:color="auto" w:fill="auto"/>
          </w:tcPr>
          <w:p w14:paraId="02E69667" w14:textId="77777777" w:rsidR="007445D3" w:rsidRPr="00AA647A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shd w:val="clear" w:color="auto" w:fill="auto"/>
          </w:tcPr>
          <w:p w14:paraId="6324AD68" w14:textId="77777777" w:rsidR="007445D3" w:rsidRPr="00AA647A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111D4D45" w14:textId="77777777" w:rsidR="007445D3" w:rsidRPr="00AA647A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2C2A1C6B" w14:textId="77777777" w:rsidR="007445D3" w:rsidRPr="00AA647A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shd w:val="clear" w:color="auto" w:fill="auto"/>
          </w:tcPr>
          <w:p w14:paraId="6691123B" w14:textId="77777777" w:rsidR="007445D3" w:rsidRPr="00AA647A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445D3" w:rsidRPr="00AA647A" w14:paraId="0EE52ABA" w14:textId="77777777" w:rsidTr="007445D3">
        <w:trPr>
          <w:gridAfter w:val="4"/>
          <w:wAfter w:w="3444" w:type="dxa"/>
          <w:trHeight w:val="70"/>
        </w:trPr>
        <w:tc>
          <w:tcPr>
            <w:tcW w:w="778" w:type="dxa"/>
            <w:vMerge/>
            <w:shd w:val="clear" w:color="auto" w:fill="auto"/>
          </w:tcPr>
          <w:p w14:paraId="3C4CE8A2" w14:textId="77777777" w:rsidR="007445D3" w:rsidRPr="00AA647A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6D856EAF" w14:textId="77777777" w:rsidR="007445D3" w:rsidRPr="00AA647A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32F415A1" w14:textId="77777777" w:rsidR="007445D3" w:rsidRPr="00AA647A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58EE8440" w14:textId="77777777" w:rsidR="007445D3" w:rsidRPr="00AA647A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51545F05" w14:textId="77777777" w:rsidR="007445D3" w:rsidRPr="00AA647A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2CCE1F81" w14:textId="77777777" w:rsidR="007445D3" w:rsidRPr="00AA647A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996" w:type="dxa"/>
            <w:shd w:val="clear" w:color="auto" w:fill="auto"/>
          </w:tcPr>
          <w:p w14:paraId="7A9B65C9" w14:textId="77777777" w:rsidR="007445D3" w:rsidRPr="00AA647A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shd w:val="clear" w:color="auto" w:fill="auto"/>
          </w:tcPr>
          <w:p w14:paraId="369CCCA0" w14:textId="77777777" w:rsidR="007445D3" w:rsidRPr="00AA647A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3862F2AA" w14:textId="77777777" w:rsidR="007445D3" w:rsidRPr="00AA647A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470423BF" w14:textId="77777777" w:rsidR="007445D3" w:rsidRPr="00AA647A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shd w:val="clear" w:color="auto" w:fill="auto"/>
          </w:tcPr>
          <w:p w14:paraId="04DC34E0" w14:textId="77777777" w:rsidR="007445D3" w:rsidRPr="00AA647A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445D3" w:rsidRPr="00AA647A" w14:paraId="0991DF22" w14:textId="77777777" w:rsidTr="007445D3">
        <w:trPr>
          <w:gridAfter w:val="4"/>
          <w:wAfter w:w="3444" w:type="dxa"/>
          <w:trHeight w:val="197"/>
        </w:trPr>
        <w:tc>
          <w:tcPr>
            <w:tcW w:w="778" w:type="dxa"/>
            <w:vMerge/>
            <w:shd w:val="clear" w:color="auto" w:fill="auto"/>
          </w:tcPr>
          <w:p w14:paraId="08A4E1A3" w14:textId="77777777" w:rsidR="007445D3" w:rsidRPr="00AA647A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3870E94E" w14:textId="77777777" w:rsidR="007445D3" w:rsidRPr="00AA647A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5EB32CED" w14:textId="77777777" w:rsidR="007445D3" w:rsidRPr="00AA647A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1ACF66E7" w14:textId="77777777" w:rsidR="007445D3" w:rsidRPr="00AA647A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21AB677D" w14:textId="77777777" w:rsidR="007445D3" w:rsidRPr="00AA647A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47ADE965" w14:textId="77777777" w:rsidR="007445D3" w:rsidRPr="00AA647A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996" w:type="dxa"/>
            <w:shd w:val="clear" w:color="auto" w:fill="auto"/>
          </w:tcPr>
          <w:p w14:paraId="75DFB05D" w14:textId="77777777" w:rsidR="007445D3" w:rsidRPr="00AA647A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shd w:val="clear" w:color="auto" w:fill="auto"/>
          </w:tcPr>
          <w:p w14:paraId="217DD679" w14:textId="77777777" w:rsidR="007445D3" w:rsidRPr="00AA647A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7399AF01" w14:textId="77777777" w:rsidR="007445D3" w:rsidRPr="00AA647A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69DBAB67" w14:textId="77777777" w:rsidR="007445D3" w:rsidRPr="00AA647A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shd w:val="clear" w:color="auto" w:fill="auto"/>
          </w:tcPr>
          <w:p w14:paraId="2B4B79F1" w14:textId="77777777" w:rsidR="007445D3" w:rsidRPr="00AA647A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445D3" w:rsidRPr="00AA647A" w14:paraId="03FCFF21" w14:textId="77777777" w:rsidTr="007445D3">
        <w:trPr>
          <w:gridAfter w:val="4"/>
          <w:wAfter w:w="3444" w:type="dxa"/>
          <w:trHeight w:val="82"/>
        </w:trPr>
        <w:tc>
          <w:tcPr>
            <w:tcW w:w="778" w:type="dxa"/>
            <w:vMerge/>
            <w:shd w:val="clear" w:color="auto" w:fill="auto"/>
          </w:tcPr>
          <w:p w14:paraId="3C29C0E4" w14:textId="77777777" w:rsidR="007445D3" w:rsidRPr="00AA647A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28D9C4BE" w14:textId="77777777" w:rsidR="007445D3" w:rsidRPr="00AA647A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455D85AA" w14:textId="77777777" w:rsidR="007445D3" w:rsidRPr="00AA647A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2FDDA007" w14:textId="77777777" w:rsidR="007445D3" w:rsidRPr="00AA647A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6450FB24" w14:textId="77777777" w:rsidR="007445D3" w:rsidRPr="00AA647A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11BF82AD" w14:textId="77777777" w:rsidR="007445D3" w:rsidRPr="00AA647A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996" w:type="dxa"/>
            <w:shd w:val="clear" w:color="auto" w:fill="auto"/>
          </w:tcPr>
          <w:p w14:paraId="7B04DE37" w14:textId="77777777" w:rsidR="007445D3" w:rsidRPr="00AA647A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shd w:val="clear" w:color="auto" w:fill="auto"/>
          </w:tcPr>
          <w:p w14:paraId="04CDED1A" w14:textId="77777777" w:rsidR="007445D3" w:rsidRPr="00AA647A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6B0DC181" w14:textId="77777777" w:rsidR="007445D3" w:rsidRPr="00AA647A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09C56183" w14:textId="77777777" w:rsidR="007445D3" w:rsidRPr="00AA647A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shd w:val="clear" w:color="auto" w:fill="auto"/>
          </w:tcPr>
          <w:p w14:paraId="743A8493" w14:textId="77777777" w:rsidR="007445D3" w:rsidRPr="00AA647A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445D3" w:rsidRPr="00AA647A" w14:paraId="5541286A" w14:textId="77777777" w:rsidTr="007445D3">
        <w:trPr>
          <w:gridAfter w:val="4"/>
          <w:wAfter w:w="3444" w:type="dxa"/>
          <w:trHeight w:val="82"/>
        </w:trPr>
        <w:tc>
          <w:tcPr>
            <w:tcW w:w="778" w:type="dxa"/>
            <w:vMerge w:val="restart"/>
            <w:shd w:val="clear" w:color="auto" w:fill="auto"/>
          </w:tcPr>
          <w:p w14:paraId="1BD4550E" w14:textId="7765E30B" w:rsidR="007445D3" w:rsidRPr="00AA647A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345" w:type="dxa"/>
            <w:vMerge w:val="restart"/>
            <w:shd w:val="clear" w:color="auto" w:fill="auto"/>
          </w:tcPr>
          <w:p w14:paraId="3BCFB92D" w14:textId="77777777" w:rsidR="007445D3" w:rsidRPr="00AA647A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Государственная поддержка муниципальных учреждений культуры, находящихся на территории сельских поселений </w:t>
            </w:r>
          </w:p>
        </w:tc>
        <w:tc>
          <w:tcPr>
            <w:tcW w:w="2144" w:type="dxa"/>
            <w:vMerge w:val="restart"/>
            <w:shd w:val="clear" w:color="auto" w:fill="auto"/>
          </w:tcPr>
          <w:p w14:paraId="2AFFCAF1" w14:textId="77777777" w:rsidR="007445D3" w:rsidRPr="00AA647A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МБУ «Сампурская Центральная библиотека» (получатель средств – МБУ «Сампурская Центральная библиотека»)</w:t>
            </w:r>
          </w:p>
        </w:tc>
        <w:tc>
          <w:tcPr>
            <w:tcW w:w="1876" w:type="dxa"/>
            <w:vMerge w:val="restart"/>
            <w:shd w:val="clear" w:color="auto" w:fill="auto"/>
          </w:tcPr>
          <w:p w14:paraId="32193FFE" w14:textId="77777777" w:rsidR="007445D3" w:rsidRPr="00AA647A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Количество участий </w:t>
            </w:r>
          </w:p>
          <w:p w14:paraId="0DB8AED8" w14:textId="77777777" w:rsidR="007445D3" w:rsidRPr="00AA647A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областных  конкурсах</w:t>
            </w:r>
          </w:p>
        </w:tc>
        <w:tc>
          <w:tcPr>
            <w:tcW w:w="1139" w:type="dxa"/>
            <w:vMerge w:val="restart"/>
            <w:shd w:val="clear" w:color="auto" w:fill="auto"/>
          </w:tcPr>
          <w:p w14:paraId="01185775" w14:textId="77777777" w:rsidR="007445D3" w:rsidRPr="00AA647A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1626" w:type="dxa"/>
            <w:shd w:val="clear" w:color="auto" w:fill="auto"/>
          </w:tcPr>
          <w:p w14:paraId="1DDFE5D1" w14:textId="77777777" w:rsidR="007445D3" w:rsidRPr="00AA647A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996" w:type="dxa"/>
            <w:shd w:val="clear" w:color="auto" w:fill="auto"/>
          </w:tcPr>
          <w:p w14:paraId="31805340" w14:textId="77777777" w:rsidR="007445D3" w:rsidRPr="00AA647A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102,1</w:t>
            </w:r>
          </w:p>
        </w:tc>
        <w:tc>
          <w:tcPr>
            <w:tcW w:w="1243" w:type="dxa"/>
            <w:shd w:val="clear" w:color="auto" w:fill="auto"/>
          </w:tcPr>
          <w:p w14:paraId="230698CE" w14:textId="77777777" w:rsidR="007445D3" w:rsidRPr="00AA647A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73" w:type="dxa"/>
            <w:shd w:val="clear" w:color="auto" w:fill="auto"/>
          </w:tcPr>
          <w:p w14:paraId="4F20CACC" w14:textId="77777777" w:rsidR="007445D3" w:rsidRPr="00AA647A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1166" w:type="dxa"/>
            <w:shd w:val="clear" w:color="auto" w:fill="auto"/>
          </w:tcPr>
          <w:p w14:paraId="3810DFE5" w14:textId="77777777" w:rsidR="007445D3" w:rsidRPr="00AA647A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804" w:type="dxa"/>
            <w:shd w:val="clear" w:color="auto" w:fill="auto"/>
          </w:tcPr>
          <w:p w14:paraId="7A6A2603" w14:textId="77777777" w:rsidR="007445D3" w:rsidRPr="00AA647A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445D3" w:rsidRPr="00AA647A" w14:paraId="507085F9" w14:textId="77777777" w:rsidTr="007445D3">
        <w:trPr>
          <w:gridAfter w:val="4"/>
          <w:wAfter w:w="3444" w:type="dxa"/>
          <w:trHeight w:val="82"/>
        </w:trPr>
        <w:tc>
          <w:tcPr>
            <w:tcW w:w="778" w:type="dxa"/>
            <w:vMerge/>
            <w:shd w:val="clear" w:color="auto" w:fill="auto"/>
          </w:tcPr>
          <w:p w14:paraId="3FB856EE" w14:textId="77777777" w:rsidR="007445D3" w:rsidRPr="00AA647A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1DEBBBEF" w14:textId="77777777" w:rsidR="007445D3" w:rsidRPr="00AA647A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779580A2" w14:textId="77777777" w:rsidR="007445D3" w:rsidRPr="00AA647A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3D74CBA0" w14:textId="77777777" w:rsidR="007445D3" w:rsidRPr="00AA647A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44B48DDE" w14:textId="77777777" w:rsidR="007445D3" w:rsidRPr="00AA647A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5DB36832" w14:textId="77777777" w:rsidR="007445D3" w:rsidRPr="00AA647A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996" w:type="dxa"/>
            <w:shd w:val="clear" w:color="auto" w:fill="auto"/>
          </w:tcPr>
          <w:p w14:paraId="46B12B3E" w14:textId="77777777" w:rsidR="007445D3" w:rsidRPr="00AA647A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shd w:val="clear" w:color="auto" w:fill="auto"/>
          </w:tcPr>
          <w:p w14:paraId="15D4C4A4" w14:textId="77777777" w:rsidR="007445D3" w:rsidRPr="00AA647A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1E887643" w14:textId="77777777" w:rsidR="007445D3" w:rsidRPr="00AA647A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742DA208" w14:textId="77777777" w:rsidR="007445D3" w:rsidRPr="00AA647A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shd w:val="clear" w:color="auto" w:fill="auto"/>
          </w:tcPr>
          <w:p w14:paraId="15AE07DE" w14:textId="77777777" w:rsidR="007445D3" w:rsidRPr="00AA647A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445D3" w:rsidRPr="00AA647A" w14:paraId="3D398A21" w14:textId="77777777" w:rsidTr="007445D3">
        <w:trPr>
          <w:gridAfter w:val="4"/>
          <w:wAfter w:w="3444" w:type="dxa"/>
          <w:trHeight w:val="82"/>
        </w:trPr>
        <w:tc>
          <w:tcPr>
            <w:tcW w:w="778" w:type="dxa"/>
            <w:vMerge/>
            <w:shd w:val="clear" w:color="auto" w:fill="auto"/>
          </w:tcPr>
          <w:p w14:paraId="07D06F63" w14:textId="77777777" w:rsidR="007445D3" w:rsidRPr="00AA647A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624DD8D8" w14:textId="77777777" w:rsidR="007445D3" w:rsidRPr="00AA647A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5F84B2EE" w14:textId="77777777" w:rsidR="007445D3" w:rsidRPr="00AA647A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00D133D9" w14:textId="77777777" w:rsidR="007445D3" w:rsidRPr="00AA647A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74BEC812" w14:textId="77777777" w:rsidR="007445D3" w:rsidRPr="00AA647A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560E5C3D" w14:textId="77777777" w:rsidR="007445D3" w:rsidRPr="00AA647A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996" w:type="dxa"/>
            <w:shd w:val="clear" w:color="auto" w:fill="auto"/>
          </w:tcPr>
          <w:p w14:paraId="7FF585B8" w14:textId="77777777" w:rsidR="007445D3" w:rsidRPr="00AA647A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shd w:val="clear" w:color="auto" w:fill="auto"/>
          </w:tcPr>
          <w:p w14:paraId="0917E3D3" w14:textId="77777777" w:rsidR="007445D3" w:rsidRPr="00AA647A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748BD26B" w14:textId="77777777" w:rsidR="007445D3" w:rsidRPr="00AA647A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331438A0" w14:textId="77777777" w:rsidR="007445D3" w:rsidRPr="00AA647A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shd w:val="clear" w:color="auto" w:fill="auto"/>
          </w:tcPr>
          <w:p w14:paraId="29CD1F61" w14:textId="77777777" w:rsidR="007445D3" w:rsidRPr="00AA647A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445D3" w:rsidRPr="00AA647A" w14:paraId="1B26E6C8" w14:textId="77777777" w:rsidTr="007445D3">
        <w:trPr>
          <w:gridAfter w:val="4"/>
          <w:wAfter w:w="3444" w:type="dxa"/>
          <w:trHeight w:val="82"/>
        </w:trPr>
        <w:tc>
          <w:tcPr>
            <w:tcW w:w="778" w:type="dxa"/>
            <w:vMerge/>
            <w:shd w:val="clear" w:color="auto" w:fill="auto"/>
          </w:tcPr>
          <w:p w14:paraId="6374EF2D" w14:textId="77777777" w:rsidR="007445D3" w:rsidRPr="00AA647A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18086D5D" w14:textId="77777777" w:rsidR="007445D3" w:rsidRPr="00AA647A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16583E5D" w14:textId="77777777" w:rsidR="007445D3" w:rsidRPr="00AA647A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525D2464" w14:textId="77777777" w:rsidR="007445D3" w:rsidRPr="00AA647A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5A49E96B" w14:textId="77777777" w:rsidR="007445D3" w:rsidRPr="00AA647A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608C8696" w14:textId="77777777" w:rsidR="007445D3" w:rsidRPr="00AA647A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996" w:type="dxa"/>
            <w:shd w:val="clear" w:color="auto" w:fill="auto"/>
          </w:tcPr>
          <w:p w14:paraId="0A1404BC" w14:textId="77777777" w:rsidR="007445D3" w:rsidRPr="00AA647A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shd w:val="clear" w:color="auto" w:fill="auto"/>
          </w:tcPr>
          <w:p w14:paraId="3D06446A" w14:textId="77777777" w:rsidR="007445D3" w:rsidRPr="00AA647A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347B5F1D" w14:textId="77777777" w:rsidR="007445D3" w:rsidRPr="00AA647A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7BFCB5BF" w14:textId="77777777" w:rsidR="007445D3" w:rsidRPr="00AA647A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shd w:val="clear" w:color="auto" w:fill="auto"/>
          </w:tcPr>
          <w:p w14:paraId="28D554E7" w14:textId="77777777" w:rsidR="007445D3" w:rsidRPr="00AA647A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445D3" w:rsidRPr="00AA647A" w14:paraId="654BEFBA" w14:textId="77777777" w:rsidTr="007445D3">
        <w:trPr>
          <w:gridAfter w:val="4"/>
          <w:wAfter w:w="3444" w:type="dxa"/>
          <w:trHeight w:val="82"/>
        </w:trPr>
        <w:tc>
          <w:tcPr>
            <w:tcW w:w="778" w:type="dxa"/>
            <w:vMerge/>
            <w:shd w:val="clear" w:color="auto" w:fill="auto"/>
          </w:tcPr>
          <w:p w14:paraId="3E70375C" w14:textId="77777777" w:rsidR="007445D3" w:rsidRPr="00AA647A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7208A0CE" w14:textId="77777777" w:rsidR="007445D3" w:rsidRPr="00AA647A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500DFD9D" w14:textId="77777777" w:rsidR="007445D3" w:rsidRPr="00AA647A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43C756C3" w14:textId="77777777" w:rsidR="007445D3" w:rsidRPr="00AA647A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515851CD" w14:textId="77777777" w:rsidR="007445D3" w:rsidRPr="00AA647A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444712F1" w14:textId="77777777" w:rsidR="007445D3" w:rsidRPr="00AA647A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996" w:type="dxa"/>
            <w:shd w:val="clear" w:color="auto" w:fill="auto"/>
          </w:tcPr>
          <w:p w14:paraId="75AE8FD9" w14:textId="77777777" w:rsidR="007445D3" w:rsidRPr="00AA647A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shd w:val="clear" w:color="auto" w:fill="auto"/>
          </w:tcPr>
          <w:p w14:paraId="44D1720A" w14:textId="77777777" w:rsidR="007445D3" w:rsidRPr="00AA647A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3210CD5D" w14:textId="77777777" w:rsidR="007445D3" w:rsidRPr="00AA647A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49A3398F" w14:textId="77777777" w:rsidR="007445D3" w:rsidRPr="00AA647A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shd w:val="clear" w:color="auto" w:fill="auto"/>
          </w:tcPr>
          <w:p w14:paraId="15E3F573" w14:textId="77777777" w:rsidR="007445D3" w:rsidRPr="00AA647A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445D3" w:rsidRPr="00AA647A" w14:paraId="6FF79D9A" w14:textId="77777777" w:rsidTr="007445D3">
        <w:trPr>
          <w:gridAfter w:val="4"/>
          <w:wAfter w:w="3444" w:type="dxa"/>
          <w:trHeight w:val="82"/>
        </w:trPr>
        <w:tc>
          <w:tcPr>
            <w:tcW w:w="778" w:type="dxa"/>
            <w:vMerge/>
            <w:shd w:val="clear" w:color="auto" w:fill="auto"/>
          </w:tcPr>
          <w:p w14:paraId="2D38A031" w14:textId="77777777" w:rsidR="007445D3" w:rsidRPr="00AA647A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706647AC" w14:textId="77777777" w:rsidR="007445D3" w:rsidRPr="00AA647A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1ED88374" w14:textId="77777777" w:rsidR="007445D3" w:rsidRPr="00AA647A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7337B741" w14:textId="77777777" w:rsidR="007445D3" w:rsidRPr="00AA647A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3B7E28B5" w14:textId="77777777" w:rsidR="007445D3" w:rsidRPr="00AA647A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71EC7766" w14:textId="77777777" w:rsidR="007445D3" w:rsidRPr="00AA647A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996" w:type="dxa"/>
            <w:shd w:val="clear" w:color="auto" w:fill="auto"/>
          </w:tcPr>
          <w:p w14:paraId="17AD877B" w14:textId="77777777" w:rsidR="007445D3" w:rsidRPr="00AA647A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shd w:val="clear" w:color="auto" w:fill="auto"/>
          </w:tcPr>
          <w:p w14:paraId="7733443C" w14:textId="77777777" w:rsidR="007445D3" w:rsidRPr="00AA647A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04CDA7BD" w14:textId="77777777" w:rsidR="007445D3" w:rsidRPr="00AA647A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60A8AD8A" w14:textId="77777777" w:rsidR="007445D3" w:rsidRPr="00AA647A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shd w:val="clear" w:color="auto" w:fill="auto"/>
          </w:tcPr>
          <w:p w14:paraId="42166398" w14:textId="77777777" w:rsidR="007445D3" w:rsidRPr="00AA647A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445D3" w:rsidRPr="00AA647A" w14:paraId="3BD30DA6" w14:textId="77777777" w:rsidTr="007445D3">
        <w:trPr>
          <w:gridAfter w:val="4"/>
          <w:wAfter w:w="3444" w:type="dxa"/>
          <w:trHeight w:val="82"/>
        </w:trPr>
        <w:tc>
          <w:tcPr>
            <w:tcW w:w="778" w:type="dxa"/>
            <w:vMerge/>
            <w:shd w:val="clear" w:color="auto" w:fill="auto"/>
          </w:tcPr>
          <w:p w14:paraId="0965FF8E" w14:textId="77777777" w:rsidR="007445D3" w:rsidRPr="00AA647A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29099F90" w14:textId="77777777" w:rsidR="007445D3" w:rsidRPr="00AA647A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713B1AE5" w14:textId="77777777" w:rsidR="007445D3" w:rsidRPr="00AA647A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0383BD41" w14:textId="77777777" w:rsidR="007445D3" w:rsidRPr="00AA647A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7000160A" w14:textId="77777777" w:rsidR="007445D3" w:rsidRPr="00AA647A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4E5A7D03" w14:textId="77777777" w:rsidR="007445D3" w:rsidRPr="00AA647A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996" w:type="dxa"/>
            <w:shd w:val="clear" w:color="auto" w:fill="auto"/>
          </w:tcPr>
          <w:p w14:paraId="007AADD7" w14:textId="77777777" w:rsidR="007445D3" w:rsidRPr="00AA647A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shd w:val="clear" w:color="auto" w:fill="auto"/>
          </w:tcPr>
          <w:p w14:paraId="7D6BCB19" w14:textId="77777777" w:rsidR="007445D3" w:rsidRPr="00AA647A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2B5B6E8D" w14:textId="77777777" w:rsidR="007445D3" w:rsidRPr="00AA647A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6DACEEF6" w14:textId="77777777" w:rsidR="007445D3" w:rsidRPr="00AA647A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shd w:val="clear" w:color="auto" w:fill="auto"/>
          </w:tcPr>
          <w:p w14:paraId="1E58481C" w14:textId="77777777" w:rsidR="007445D3" w:rsidRPr="00AA647A" w:rsidRDefault="007445D3" w:rsidP="001D5B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445D3" w:rsidRPr="00AA647A" w14:paraId="4A4104ED" w14:textId="77777777" w:rsidTr="007445D3">
        <w:trPr>
          <w:gridAfter w:val="4"/>
          <w:wAfter w:w="3444" w:type="dxa"/>
          <w:trHeight w:val="82"/>
        </w:trPr>
        <w:tc>
          <w:tcPr>
            <w:tcW w:w="15390" w:type="dxa"/>
            <w:gridSpan w:val="11"/>
            <w:shd w:val="clear" w:color="auto" w:fill="auto"/>
          </w:tcPr>
          <w:p w14:paraId="0D6A8370" w14:textId="75FF5E52" w:rsidR="007445D3" w:rsidRPr="00AA647A" w:rsidRDefault="007445D3" w:rsidP="00744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422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Основное мероприятие: «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Содействие р</w:t>
            </w:r>
            <w:r w:rsidRPr="009B422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азвити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ю</w:t>
            </w:r>
            <w:r w:rsidRPr="009B42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9B422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библиотечного дела»</w:t>
            </w:r>
          </w:p>
        </w:tc>
      </w:tr>
      <w:tr w:rsidR="007445D3" w:rsidRPr="00AA647A" w14:paraId="59E27607" w14:textId="77777777" w:rsidTr="007445D3">
        <w:trPr>
          <w:gridAfter w:val="4"/>
          <w:wAfter w:w="3444" w:type="dxa"/>
          <w:trHeight w:val="82"/>
        </w:trPr>
        <w:tc>
          <w:tcPr>
            <w:tcW w:w="778" w:type="dxa"/>
            <w:vMerge w:val="restart"/>
            <w:shd w:val="clear" w:color="auto" w:fill="auto"/>
          </w:tcPr>
          <w:p w14:paraId="18C23809" w14:textId="71DD310C" w:rsidR="007445D3" w:rsidRPr="007445D3" w:rsidRDefault="007445D3" w:rsidP="00744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7445D3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1.14.</w:t>
            </w:r>
          </w:p>
        </w:tc>
        <w:tc>
          <w:tcPr>
            <w:tcW w:w="2345" w:type="dxa"/>
            <w:vMerge w:val="restart"/>
            <w:shd w:val="clear" w:color="auto" w:fill="auto"/>
          </w:tcPr>
          <w:p w14:paraId="5D859F21" w14:textId="77777777" w:rsidR="007445D3" w:rsidRPr="007445D3" w:rsidRDefault="007445D3" w:rsidP="00744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7445D3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 xml:space="preserve">Меры социальной поддержки гражданам, обучающимся </w:t>
            </w:r>
          </w:p>
          <w:p w14:paraId="70BB0625" w14:textId="6A368AB4" w:rsidR="007445D3" w:rsidRPr="007445D3" w:rsidRDefault="007445D3" w:rsidP="00744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7445D3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по программам высшего образования и заключившим договора</w:t>
            </w:r>
          </w:p>
          <w:p w14:paraId="6DEC753A" w14:textId="51E7B213" w:rsidR="007445D3" w:rsidRPr="007445D3" w:rsidRDefault="007445D3" w:rsidP="00744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7445D3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 xml:space="preserve">о целевом обучении </w:t>
            </w:r>
          </w:p>
        </w:tc>
        <w:tc>
          <w:tcPr>
            <w:tcW w:w="2144" w:type="dxa"/>
            <w:vMerge w:val="restart"/>
            <w:shd w:val="clear" w:color="auto" w:fill="auto"/>
          </w:tcPr>
          <w:p w14:paraId="235A289C" w14:textId="7F9BA5D3" w:rsidR="007445D3" w:rsidRPr="007445D3" w:rsidRDefault="007445D3" w:rsidP="00744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7445D3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МБУ «Сампурская Центральная библиотека» (получатель средств – МБУ «Сампурская Центральная библиотека»)</w:t>
            </w:r>
          </w:p>
        </w:tc>
        <w:tc>
          <w:tcPr>
            <w:tcW w:w="1876" w:type="dxa"/>
            <w:vMerge w:val="restart"/>
            <w:shd w:val="clear" w:color="auto" w:fill="auto"/>
          </w:tcPr>
          <w:p w14:paraId="54D4A9EF" w14:textId="40A76DD3" w:rsidR="007445D3" w:rsidRPr="007445D3" w:rsidRDefault="007445D3" w:rsidP="00744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7445D3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Количество обучающихся</w:t>
            </w:r>
          </w:p>
        </w:tc>
        <w:tc>
          <w:tcPr>
            <w:tcW w:w="1139" w:type="dxa"/>
            <w:vMerge w:val="restart"/>
            <w:shd w:val="clear" w:color="auto" w:fill="auto"/>
          </w:tcPr>
          <w:p w14:paraId="7D8817AD" w14:textId="722D1935" w:rsidR="007445D3" w:rsidRPr="007445D3" w:rsidRDefault="007445D3" w:rsidP="00744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7445D3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человек</w:t>
            </w:r>
          </w:p>
        </w:tc>
        <w:tc>
          <w:tcPr>
            <w:tcW w:w="1626" w:type="dxa"/>
            <w:shd w:val="clear" w:color="auto" w:fill="auto"/>
          </w:tcPr>
          <w:p w14:paraId="69015097" w14:textId="472CF320" w:rsidR="007445D3" w:rsidRPr="007445D3" w:rsidRDefault="007445D3" w:rsidP="00744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7445D3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2024</w:t>
            </w:r>
          </w:p>
        </w:tc>
        <w:tc>
          <w:tcPr>
            <w:tcW w:w="996" w:type="dxa"/>
            <w:shd w:val="clear" w:color="auto" w:fill="auto"/>
          </w:tcPr>
          <w:p w14:paraId="727D9DB9" w14:textId="77777777" w:rsidR="007445D3" w:rsidRPr="007445D3" w:rsidRDefault="007445D3" w:rsidP="00744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43" w:type="dxa"/>
            <w:shd w:val="clear" w:color="auto" w:fill="auto"/>
          </w:tcPr>
          <w:p w14:paraId="5818BF7C" w14:textId="77777777" w:rsidR="007445D3" w:rsidRPr="007445D3" w:rsidRDefault="007445D3" w:rsidP="00744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4876ECDC" w14:textId="77777777" w:rsidR="007445D3" w:rsidRPr="007445D3" w:rsidRDefault="007445D3" w:rsidP="00744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15699495" w14:textId="77777777" w:rsidR="007445D3" w:rsidRPr="007445D3" w:rsidRDefault="007445D3" w:rsidP="00744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04" w:type="dxa"/>
            <w:shd w:val="clear" w:color="auto" w:fill="auto"/>
          </w:tcPr>
          <w:p w14:paraId="0E75D7BF" w14:textId="77777777" w:rsidR="007445D3" w:rsidRPr="007445D3" w:rsidRDefault="007445D3" w:rsidP="00744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7445D3" w:rsidRPr="00AA647A" w14:paraId="29E14812" w14:textId="77777777" w:rsidTr="007445D3">
        <w:trPr>
          <w:gridAfter w:val="4"/>
          <w:wAfter w:w="3444" w:type="dxa"/>
          <w:trHeight w:val="82"/>
        </w:trPr>
        <w:tc>
          <w:tcPr>
            <w:tcW w:w="778" w:type="dxa"/>
            <w:vMerge/>
            <w:shd w:val="clear" w:color="auto" w:fill="auto"/>
          </w:tcPr>
          <w:p w14:paraId="5A692C82" w14:textId="77777777" w:rsidR="007445D3" w:rsidRPr="007445D3" w:rsidRDefault="007445D3" w:rsidP="00744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0FDD5437" w14:textId="77777777" w:rsidR="007445D3" w:rsidRPr="007445D3" w:rsidRDefault="007445D3" w:rsidP="00744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38F4856B" w14:textId="77777777" w:rsidR="007445D3" w:rsidRPr="007445D3" w:rsidRDefault="007445D3" w:rsidP="00744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17AF1FA2" w14:textId="77777777" w:rsidR="007445D3" w:rsidRPr="007445D3" w:rsidRDefault="007445D3" w:rsidP="00744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345D4173" w14:textId="77777777" w:rsidR="007445D3" w:rsidRPr="007445D3" w:rsidRDefault="007445D3" w:rsidP="00744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78A4AA12" w14:textId="2277E99E" w:rsidR="007445D3" w:rsidRPr="007445D3" w:rsidRDefault="007445D3" w:rsidP="00744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7445D3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2025</w:t>
            </w:r>
          </w:p>
        </w:tc>
        <w:tc>
          <w:tcPr>
            <w:tcW w:w="996" w:type="dxa"/>
            <w:shd w:val="clear" w:color="auto" w:fill="auto"/>
          </w:tcPr>
          <w:p w14:paraId="601D77D0" w14:textId="6D4A27D0" w:rsidR="007445D3" w:rsidRPr="007445D3" w:rsidRDefault="007445D3" w:rsidP="00744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7445D3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4,0</w:t>
            </w:r>
          </w:p>
        </w:tc>
        <w:tc>
          <w:tcPr>
            <w:tcW w:w="1243" w:type="dxa"/>
            <w:shd w:val="clear" w:color="auto" w:fill="auto"/>
          </w:tcPr>
          <w:p w14:paraId="658A4964" w14:textId="77777777" w:rsidR="007445D3" w:rsidRPr="007445D3" w:rsidRDefault="007445D3" w:rsidP="00744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052E7193" w14:textId="77777777" w:rsidR="007445D3" w:rsidRPr="007445D3" w:rsidRDefault="007445D3" w:rsidP="00744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61C7CB9F" w14:textId="50E65976" w:rsidR="007445D3" w:rsidRPr="007445D3" w:rsidRDefault="007445D3" w:rsidP="00744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7445D3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4,0</w:t>
            </w:r>
          </w:p>
        </w:tc>
        <w:tc>
          <w:tcPr>
            <w:tcW w:w="804" w:type="dxa"/>
            <w:shd w:val="clear" w:color="auto" w:fill="auto"/>
          </w:tcPr>
          <w:p w14:paraId="48DB8DF2" w14:textId="77777777" w:rsidR="007445D3" w:rsidRPr="007445D3" w:rsidRDefault="007445D3" w:rsidP="00744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7445D3" w:rsidRPr="00AA647A" w14:paraId="50FB41FB" w14:textId="77777777" w:rsidTr="007445D3">
        <w:trPr>
          <w:gridAfter w:val="4"/>
          <w:wAfter w:w="3444" w:type="dxa"/>
          <w:trHeight w:val="82"/>
        </w:trPr>
        <w:tc>
          <w:tcPr>
            <w:tcW w:w="778" w:type="dxa"/>
            <w:vMerge/>
            <w:shd w:val="clear" w:color="auto" w:fill="auto"/>
          </w:tcPr>
          <w:p w14:paraId="53EC235A" w14:textId="77777777" w:rsidR="007445D3" w:rsidRPr="007445D3" w:rsidRDefault="007445D3" w:rsidP="00744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25150BF6" w14:textId="77777777" w:rsidR="007445D3" w:rsidRPr="007445D3" w:rsidRDefault="007445D3" w:rsidP="00744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3378B529" w14:textId="77777777" w:rsidR="007445D3" w:rsidRPr="007445D3" w:rsidRDefault="007445D3" w:rsidP="00744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38CAA2BD" w14:textId="77777777" w:rsidR="007445D3" w:rsidRPr="007445D3" w:rsidRDefault="007445D3" w:rsidP="00744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50D1F304" w14:textId="77777777" w:rsidR="007445D3" w:rsidRPr="007445D3" w:rsidRDefault="007445D3" w:rsidP="00744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2164CFCC" w14:textId="3002EA4C" w:rsidR="007445D3" w:rsidRPr="007445D3" w:rsidRDefault="007445D3" w:rsidP="00744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7445D3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2026</w:t>
            </w:r>
          </w:p>
        </w:tc>
        <w:tc>
          <w:tcPr>
            <w:tcW w:w="996" w:type="dxa"/>
            <w:shd w:val="clear" w:color="auto" w:fill="auto"/>
          </w:tcPr>
          <w:p w14:paraId="33849BCD" w14:textId="4DA43B75" w:rsidR="007445D3" w:rsidRPr="007445D3" w:rsidRDefault="007445D3" w:rsidP="00744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43" w:type="dxa"/>
            <w:shd w:val="clear" w:color="auto" w:fill="auto"/>
          </w:tcPr>
          <w:p w14:paraId="0159E763" w14:textId="77777777" w:rsidR="007445D3" w:rsidRPr="007445D3" w:rsidRDefault="007445D3" w:rsidP="00744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710E6142" w14:textId="77777777" w:rsidR="007445D3" w:rsidRPr="007445D3" w:rsidRDefault="007445D3" w:rsidP="00744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4FB605D5" w14:textId="5DD84A38" w:rsidR="007445D3" w:rsidRPr="007445D3" w:rsidRDefault="007445D3" w:rsidP="00744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04" w:type="dxa"/>
            <w:shd w:val="clear" w:color="auto" w:fill="auto"/>
          </w:tcPr>
          <w:p w14:paraId="150A8E21" w14:textId="77777777" w:rsidR="007445D3" w:rsidRPr="007445D3" w:rsidRDefault="007445D3" w:rsidP="00744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7445D3" w:rsidRPr="00AA647A" w14:paraId="0191A77F" w14:textId="77777777" w:rsidTr="007445D3">
        <w:trPr>
          <w:gridAfter w:val="4"/>
          <w:wAfter w:w="3444" w:type="dxa"/>
          <w:trHeight w:val="82"/>
        </w:trPr>
        <w:tc>
          <w:tcPr>
            <w:tcW w:w="778" w:type="dxa"/>
            <w:vMerge/>
            <w:shd w:val="clear" w:color="auto" w:fill="auto"/>
          </w:tcPr>
          <w:p w14:paraId="2DFBD071" w14:textId="77777777" w:rsidR="007445D3" w:rsidRPr="007445D3" w:rsidRDefault="007445D3" w:rsidP="00744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3078414A" w14:textId="77777777" w:rsidR="007445D3" w:rsidRPr="007445D3" w:rsidRDefault="007445D3" w:rsidP="00744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106D7D3E" w14:textId="77777777" w:rsidR="007445D3" w:rsidRPr="007445D3" w:rsidRDefault="007445D3" w:rsidP="00744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536A6054" w14:textId="77777777" w:rsidR="007445D3" w:rsidRPr="007445D3" w:rsidRDefault="007445D3" w:rsidP="00744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32FE682F" w14:textId="77777777" w:rsidR="007445D3" w:rsidRPr="007445D3" w:rsidRDefault="007445D3" w:rsidP="00744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64EF9B9A" w14:textId="65B49A46" w:rsidR="007445D3" w:rsidRPr="007445D3" w:rsidRDefault="007445D3" w:rsidP="00744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7445D3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2027</w:t>
            </w:r>
          </w:p>
        </w:tc>
        <w:tc>
          <w:tcPr>
            <w:tcW w:w="996" w:type="dxa"/>
            <w:shd w:val="clear" w:color="auto" w:fill="auto"/>
          </w:tcPr>
          <w:p w14:paraId="57315C8E" w14:textId="31A414FB" w:rsidR="007445D3" w:rsidRPr="007445D3" w:rsidRDefault="007445D3" w:rsidP="00744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43" w:type="dxa"/>
            <w:shd w:val="clear" w:color="auto" w:fill="auto"/>
          </w:tcPr>
          <w:p w14:paraId="1BB885DC" w14:textId="77777777" w:rsidR="007445D3" w:rsidRPr="007445D3" w:rsidRDefault="007445D3" w:rsidP="00744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10F40D56" w14:textId="77777777" w:rsidR="007445D3" w:rsidRPr="007445D3" w:rsidRDefault="007445D3" w:rsidP="00744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7DB0497F" w14:textId="3089CDAC" w:rsidR="007445D3" w:rsidRPr="007445D3" w:rsidRDefault="007445D3" w:rsidP="00744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04" w:type="dxa"/>
            <w:shd w:val="clear" w:color="auto" w:fill="auto"/>
          </w:tcPr>
          <w:p w14:paraId="6F00823F" w14:textId="77777777" w:rsidR="007445D3" w:rsidRPr="007445D3" w:rsidRDefault="007445D3" w:rsidP="00744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7445D3" w:rsidRPr="00AA647A" w14:paraId="7027CFE4" w14:textId="77777777" w:rsidTr="007445D3">
        <w:trPr>
          <w:gridAfter w:val="4"/>
          <w:wAfter w:w="3444" w:type="dxa"/>
          <w:trHeight w:val="82"/>
        </w:trPr>
        <w:tc>
          <w:tcPr>
            <w:tcW w:w="778" w:type="dxa"/>
            <w:vMerge/>
            <w:shd w:val="clear" w:color="auto" w:fill="auto"/>
          </w:tcPr>
          <w:p w14:paraId="108C2B84" w14:textId="77777777" w:rsidR="007445D3" w:rsidRPr="007445D3" w:rsidRDefault="007445D3" w:rsidP="00744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6C6E1E9F" w14:textId="77777777" w:rsidR="007445D3" w:rsidRPr="007445D3" w:rsidRDefault="007445D3" w:rsidP="00744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5799B864" w14:textId="77777777" w:rsidR="007445D3" w:rsidRPr="007445D3" w:rsidRDefault="007445D3" w:rsidP="00744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3F43AD45" w14:textId="77777777" w:rsidR="007445D3" w:rsidRPr="007445D3" w:rsidRDefault="007445D3" w:rsidP="00744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225AFAD9" w14:textId="77777777" w:rsidR="007445D3" w:rsidRPr="007445D3" w:rsidRDefault="007445D3" w:rsidP="00744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175614F3" w14:textId="527792F6" w:rsidR="007445D3" w:rsidRPr="007445D3" w:rsidRDefault="007445D3" w:rsidP="00744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7445D3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2028</w:t>
            </w:r>
          </w:p>
        </w:tc>
        <w:tc>
          <w:tcPr>
            <w:tcW w:w="996" w:type="dxa"/>
            <w:shd w:val="clear" w:color="auto" w:fill="auto"/>
          </w:tcPr>
          <w:p w14:paraId="5C6E7801" w14:textId="7E57B861" w:rsidR="007445D3" w:rsidRPr="007445D3" w:rsidRDefault="007445D3" w:rsidP="00744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43" w:type="dxa"/>
            <w:shd w:val="clear" w:color="auto" w:fill="auto"/>
          </w:tcPr>
          <w:p w14:paraId="14FEB461" w14:textId="77777777" w:rsidR="007445D3" w:rsidRPr="007445D3" w:rsidRDefault="007445D3" w:rsidP="00744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0A5AA3F1" w14:textId="77777777" w:rsidR="007445D3" w:rsidRPr="007445D3" w:rsidRDefault="007445D3" w:rsidP="00744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524FF897" w14:textId="7EC59E52" w:rsidR="007445D3" w:rsidRPr="007445D3" w:rsidRDefault="007445D3" w:rsidP="00744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04" w:type="dxa"/>
            <w:shd w:val="clear" w:color="auto" w:fill="auto"/>
          </w:tcPr>
          <w:p w14:paraId="6100A0DB" w14:textId="77777777" w:rsidR="007445D3" w:rsidRPr="007445D3" w:rsidRDefault="007445D3" w:rsidP="00744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7445D3" w:rsidRPr="00AA647A" w14:paraId="3C7927CC" w14:textId="77777777" w:rsidTr="007445D3">
        <w:trPr>
          <w:gridAfter w:val="4"/>
          <w:wAfter w:w="3444" w:type="dxa"/>
          <w:trHeight w:val="82"/>
        </w:trPr>
        <w:tc>
          <w:tcPr>
            <w:tcW w:w="778" w:type="dxa"/>
            <w:vMerge/>
            <w:shd w:val="clear" w:color="auto" w:fill="auto"/>
          </w:tcPr>
          <w:p w14:paraId="7F943D71" w14:textId="77777777" w:rsidR="007445D3" w:rsidRPr="007445D3" w:rsidRDefault="007445D3" w:rsidP="00744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75062164" w14:textId="77777777" w:rsidR="007445D3" w:rsidRPr="007445D3" w:rsidRDefault="007445D3" w:rsidP="00744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073BF796" w14:textId="77777777" w:rsidR="007445D3" w:rsidRPr="007445D3" w:rsidRDefault="007445D3" w:rsidP="00744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2295EB85" w14:textId="77777777" w:rsidR="007445D3" w:rsidRPr="007445D3" w:rsidRDefault="007445D3" w:rsidP="00744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6C78FF5E" w14:textId="77777777" w:rsidR="007445D3" w:rsidRPr="007445D3" w:rsidRDefault="007445D3" w:rsidP="00744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78E99FDF" w14:textId="3DDAB948" w:rsidR="007445D3" w:rsidRPr="007445D3" w:rsidRDefault="007445D3" w:rsidP="00744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7445D3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2029</w:t>
            </w:r>
          </w:p>
        </w:tc>
        <w:tc>
          <w:tcPr>
            <w:tcW w:w="996" w:type="dxa"/>
            <w:shd w:val="clear" w:color="auto" w:fill="auto"/>
          </w:tcPr>
          <w:p w14:paraId="35A72F6A" w14:textId="77777777" w:rsidR="007445D3" w:rsidRPr="007445D3" w:rsidRDefault="007445D3" w:rsidP="00744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43" w:type="dxa"/>
            <w:shd w:val="clear" w:color="auto" w:fill="auto"/>
          </w:tcPr>
          <w:p w14:paraId="69D2C3A8" w14:textId="77777777" w:rsidR="007445D3" w:rsidRPr="007445D3" w:rsidRDefault="007445D3" w:rsidP="00744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55A8EF2D" w14:textId="77777777" w:rsidR="007445D3" w:rsidRPr="007445D3" w:rsidRDefault="007445D3" w:rsidP="00744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4CEC87CF" w14:textId="77777777" w:rsidR="007445D3" w:rsidRPr="007445D3" w:rsidRDefault="007445D3" w:rsidP="00744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04" w:type="dxa"/>
            <w:shd w:val="clear" w:color="auto" w:fill="auto"/>
          </w:tcPr>
          <w:p w14:paraId="2922F0B5" w14:textId="77777777" w:rsidR="007445D3" w:rsidRPr="007445D3" w:rsidRDefault="007445D3" w:rsidP="00744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7445D3" w:rsidRPr="00AA647A" w14:paraId="3EA2E00D" w14:textId="77777777" w:rsidTr="007445D3">
        <w:trPr>
          <w:gridAfter w:val="4"/>
          <w:wAfter w:w="3444" w:type="dxa"/>
          <w:trHeight w:val="82"/>
        </w:trPr>
        <w:tc>
          <w:tcPr>
            <w:tcW w:w="778" w:type="dxa"/>
            <w:vMerge/>
            <w:shd w:val="clear" w:color="auto" w:fill="auto"/>
          </w:tcPr>
          <w:p w14:paraId="7D9B1C2A" w14:textId="77777777" w:rsidR="007445D3" w:rsidRPr="007445D3" w:rsidRDefault="007445D3" w:rsidP="00744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4294640E" w14:textId="77777777" w:rsidR="007445D3" w:rsidRPr="007445D3" w:rsidRDefault="007445D3" w:rsidP="00744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51CF3D09" w14:textId="77777777" w:rsidR="007445D3" w:rsidRPr="007445D3" w:rsidRDefault="007445D3" w:rsidP="00744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166554D8" w14:textId="77777777" w:rsidR="007445D3" w:rsidRPr="007445D3" w:rsidRDefault="007445D3" w:rsidP="00744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48749C63" w14:textId="77777777" w:rsidR="007445D3" w:rsidRPr="007445D3" w:rsidRDefault="007445D3" w:rsidP="00744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3CA06B77" w14:textId="090D9361" w:rsidR="007445D3" w:rsidRPr="007445D3" w:rsidRDefault="007445D3" w:rsidP="00744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7445D3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2030</w:t>
            </w:r>
          </w:p>
        </w:tc>
        <w:tc>
          <w:tcPr>
            <w:tcW w:w="996" w:type="dxa"/>
            <w:shd w:val="clear" w:color="auto" w:fill="auto"/>
          </w:tcPr>
          <w:p w14:paraId="7147847A" w14:textId="77777777" w:rsidR="007445D3" w:rsidRPr="007445D3" w:rsidRDefault="007445D3" w:rsidP="00744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43" w:type="dxa"/>
            <w:shd w:val="clear" w:color="auto" w:fill="auto"/>
          </w:tcPr>
          <w:p w14:paraId="5FB22AC3" w14:textId="77777777" w:rsidR="007445D3" w:rsidRPr="007445D3" w:rsidRDefault="007445D3" w:rsidP="00744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511F7127" w14:textId="77777777" w:rsidR="007445D3" w:rsidRPr="007445D3" w:rsidRDefault="007445D3" w:rsidP="00744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3E44B7BD" w14:textId="77777777" w:rsidR="007445D3" w:rsidRPr="007445D3" w:rsidRDefault="007445D3" w:rsidP="00744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804" w:type="dxa"/>
            <w:shd w:val="clear" w:color="auto" w:fill="auto"/>
          </w:tcPr>
          <w:p w14:paraId="6D49ADF1" w14:textId="77777777" w:rsidR="007445D3" w:rsidRPr="007445D3" w:rsidRDefault="007445D3" w:rsidP="00744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D66279" w:rsidRPr="00AA647A" w14:paraId="6389976F" w14:textId="77777777" w:rsidTr="007445D3">
        <w:trPr>
          <w:gridAfter w:val="4"/>
          <w:wAfter w:w="3444" w:type="dxa"/>
          <w:trHeight w:val="232"/>
        </w:trPr>
        <w:tc>
          <w:tcPr>
            <w:tcW w:w="778" w:type="dxa"/>
            <w:vMerge w:val="restart"/>
            <w:shd w:val="clear" w:color="auto" w:fill="auto"/>
          </w:tcPr>
          <w:p w14:paraId="2ABF6AFA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 w:val="restart"/>
            <w:shd w:val="clear" w:color="auto" w:fill="auto"/>
          </w:tcPr>
          <w:p w14:paraId="0C77D237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Итого </w:t>
            </w:r>
          </w:p>
          <w:p w14:paraId="6BC82FD7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по подпрограмме </w:t>
            </w:r>
          </w:p>
          <w:p w14:paraId="79E03D38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 годам</w:t>
            </w:r>
          </w:p>
        </w:tc>
        <w:tc>
          <w:tcPr>
            <w:tcW w:w="2144" w:type="dxa"/>
            <w:vMerge w:val="restart"/>
            <w:shd w:val="clear" w:color="auto" w:fill="auto"/>
          </w:tcPr>
          <w:p w14:paraId="2A997FC3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 w:val="restart"/>
            <w:shd w:val="clear" w:color="auto" w:fill="auto"/>
          </w:tcPr>
          <w:p w14:paraId="5DC71D67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 w:val="restart"/>
            <w:shd w:val="clear" w:color="auto" w:fill="auto"/>
          </w:tcPr>
          <w:p w14:paraId="3ABFCFC9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6B9323EA" w14:textId="69AAD3AF" w:rsidR="00D66279" w:rsidRPr="00D66279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996" w:type="dxa"/>
            <w:shd w:val="clear" w:color="auto" w:fill="auto"/>
          </w:tcPr>
          <w:p w14:paraId="06D5B64E" w14:textId="61FCFD84" w:rsidR="00D66279" w:rsidRPr="00D66279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6650,3</w:t>
            </w:r>
          </w:p>
        </w:tc>
        <w:tc>
          <w:tcPr>
            <w:tcW w:w="1243" w:type="dxa"/>
            <w:shd w:val="clear" w:color="auto" w:fill="auto"/>
          </w:tcPr>
          <w:p w14:paraId="4FBF9033" w14:textId="4196997A" w:rsidR="00D66279" w:rsidRPr="00D66279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133,3</w:t>
            </w:r>
          </w:p>
        </w:tc>
        <w:tc>
          <w:tcPr>
            <w:tcW w:w="1273" w:type="dxa"/>
            <w:shd w:val="clear" w:color="auto" w:fill="auto"/>
          </w:tcPr>
          <w:p w14:paraId="030BC168" w14:textId="498AC612" w:rsidR="00D66279" w:rsidRPr="00D66279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164,3</w:t>
            </w:r>
          </w:p>
        </w:tc>
        <w:tc>
          <w:tcPr>
            <w:tcW w:w="1166" w:type="dxa"/>
            <w:shd w:val="clear" w:color="auto" w:fill="auto"/>
          </w:tcPr>
          <w:p w14:paraId="75077431" w14:textId="6BDD77D4" w:rsidR="00D66279" w:rsidRPr="00D66279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6352,7</w:t>
            </w:r>
          </w:p>
        </w:tc>
        <w:tc>
          <w:tcPr>
            <w:tcW w:w="804" w:type="dxa"/>
            <w:shd w:val="clear" w:color="auto" w:fill="auto"/>
          </w:tcPr>
          <w:p w14:paraId="3A016B99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D66279" w:rsidRPr="00AA647A" w14:paraId="59BE0356" w14:textId="77777777" w:rsidTr="007445D3">
        <w:trPr>
          <w:gridAfter w:val="4"/>
          <w:wAfter w:w="3444" w:type="dxa"/>
          <w:trHeight w:val="232"/>
        </w:trPr>
        <w:tc>
          <w:tcPr>
            <w:tcW w:w="778" w:type="dxa"/>
            <w:vMerge/>
            <w:shd w:val="clear" w:color="auto" w:fill="auto"/>
          </w:tcPr>
          <w:p w14:paraId="269FD607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5CE2A26F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7D7E58A2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731B36A9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760CDC50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666CF10E" w14:textId="4E755A90" w:rsidR="00D66279" w:rsidRPr="00D66279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662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996" w:type="dxa"/>
            <w:shd w:val="clear" w:color="auto" w:fill="auto"/>
          </w:tcPr>
          <w:p w14:paraId="7C6899FF" w14:textId="18182FC1" w:rsidR="00D66279" w:rsidRPr="00D66279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66279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  <w:t>6459,1</w:t>
            </w:r>
          </w:p>
        </w:tc>
        <w:tc>
          <w:tcPr>
            <w:tcW w:w="1243" w:type="dxa"/>
            <w:shd w:val="clear" w:color="auto" w:fill="auto"/>
          </w:tcPr>
          <w:p w14:paraId="53E8CBC3" w14:textId="77DCFA0F" w:rsidR="00D66279" w:rsidRPr="00D66279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662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33,3</w:t>
            </w:r>
          </w:p>
        </w:tc>
        <w:tc>
          <w:tcPr>
            <w:tcW w:w="1273" w:type="dxa"/>
            <w:shd w:val="clear" w:color="auto" w:fill="auto"/>
          </w:tcPr>
          <w:p w14:paraId="24DDE90F" w14:textId="73720D27" w:rsidR="00D66279" w:rsidRPr="00D66279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662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182,1</w:t>
            </w:r>
          </w:p>
        </w:tc>
        <w:tc>
          <w:tcPr>
            <w:tcW w:w="1166" w:type="dxa"/>
            <w:shd w:val="clear" w:color="auto" w:fill="auto"/>
          </w:tcPr>
          <w:p w14:paraId="7042A988" w14:textId="109E9A11" w:rsidR="00D66279" w:rsidRPr="00D66279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66279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  <w:t>6243,7</w:t>
            </w:r>
          </w:p>
        </w:tc>
        <w:tc>
          <w:tcPr>
            <w:tcW w:w="804" w:type="dxa"/>
            <w:shd w:val="clear" w:color="auto" w:fill="auto"/>
          </w:tcPr>
          <w:p w14:paraId="486EB261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D66279" w:rsidRPr="00AA647A" w14:paraId="2BCAAA53" w14:textId="77777777" w:rsidTr="007445D3">
        <w:trPr>
          <w:gridAfter w:val="4"/>
          <w:wAfter w:w="3444" w:type="dxa"/>
        </w:trPr>
        <w:tc>
          <w:tcPr>
            <w:tcW w:w="778" w:type="dxa"/>
            <w:vMerge/>
            <w:shd w:val="clear" w:color="auto" w:fill="auto"/>
          </w:tcPr>
          <w:p w14:paraId="75AA01F5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1619FE54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7E3EACC3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4576A349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7362F777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36BC892A" w14:textId="77777777" w:rsidR="00D66279" w:rsidRPr="00D66279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662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996" w:type="dxa"/>
            <w:shd w:val="clear" w:color="auto" w:fill="auto"/>
          </w:tcPr>
          <w:p w14:paraId="79E6F0B0" w14:textId="77777777" w:rsidR="00D66279" w:rsidRPr="00D66279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662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6455,0</w:t>
            </w:r>
          </w:p>
        </w:tc>
        <w:tc>
          <w:tcPr>
            <w:tcW w:w="1243" w:type="dxa"/>
            <w:shd w:val="clear" w:color="auto" w:fill="auto"/>
          </w:tcPr>
          <w:p w14:paraId="2BAC8760" w14:textId="77777777" w:rsidR="00D66279" w:rsidRPr="00D66279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662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33,3</w:t>
            </w:r>
          </w:p>
        </w:tc>
        <w:tc>
          <w:tcPr>
            <w:tcW w:w="1273" w:type="dxa"/>
            <w:shd w:val="clear" w:color="auto" w:fill="auto"/>
          </w:tcPr>
          <w:p w14:paraId="14D23609" w14:textId="77777777" w:rsidR="00D66279" w:rsidRPr="00D66279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662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182,1</w:t>
            </w:r>
          </w:p>
        </w:tc>
        <w:tc>
          <w:tcPr>
            <w:tcW w:w="1166" w:type="dxa"/>
            <w:shd w:val="clear" w:color="auto" w:fill="auto"/>
          </w:tcPr>
          <w:p w14:paraId="5F6FA7AC" w14:textId="77777777" w:rsidR="00D66279" w:rsidRPr="00D66279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662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6239,6</w:t>
            </w:r>
          </w:p>
        </w:tc>
        <w:tc>
          <w:tcPr>
            <w:tcW w:w="804" w:type="dxa"/>
            <w:shd w:val="clear" w:color="auto" w:fill="auto"/>
          </w:tcPr>
          <w:p w14:paraId="5980585C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D66279" w:rsidRPr="00AA647A" w14:paraId="6825EEFF" w14:textId="77777777" w:rsidTr="007445D3">
        <w:trPr>
          <w:gridAfter w:val="4"/>
          <w:wAfter w:w="3444" w:type="dxa"/>
        </w:trPr>
        <w:tc>
          <w:tcPr>
            <w:tcW w:w="778" w:type="dxa"/>
            <w:vMerge/>
            <w:shd w:val="clear" w:color="auto" w:fill="auto"/>
          </w:tcPr>
          <w:p w14:paraId="18F4F105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07CF0F82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2D9294AB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6B5E1E90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14C76E3B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41DC80E9" w14:textId="77777777" w:rsidR="00D66279" w:rsidRPr="00D66279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662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996" w:type="dxa"/>
            <w:shd w:val="clear" w:color="auto" w:fill="auto"/>
          </w:tcPr>
          <w:p w14:paraId="434A3C51" w14:textId="77777777" w:rsidR="00D66279" w:rsidRPr="00D66279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662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6455,0</w:t>
            </w:r>
          </w:p>
        </w:tc>
        <w:tc>
          <w:tcPr>
            <w:tcW w:w="1243" w:type="dxa"/>
            <w:shd w:val="clear" w:color="auto" w:fill="auto"/>
          </w:tcPr>
          <w:p w14:paraId="11F8C8D2" w14:textId="77777777" w:rsidR="00D66279" w:rsidRPr="00D66279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662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33,3</w:t>
            </w:r>
          </w:p>
        </w:tc>
        <w:tc>
          <w:tcPr>
            <w:tcW w:w="1273" w:type="dxa"/>
            <w:shd w:val="clear" w:color="auto" w:fill="auto"/>
          </w:tcPr>
          <w:p w14:paraId="103CC827" w14:textId="77777777" w:rsidR="00D66279" w:rsidRPr="00D66279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662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182,1</w:t>
            </w:r>
          </w:p>
        </w:tc>
        <w:tc>
          <w:tcPr>
            <w:tcW w:w="1166" w:type="dxa"/>
            <w:shd w:val="clear" w:color="auto" w:fill="auto"/>
          </w:tcPr>
          <w:p w14:paraId="06D74BED" w14:textId="77777777" w:rsidR="00D66279" w:rsidRPr="00D66279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662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6239,6</w:t>
            </w:r>
          </w:p>
        </w:tc>
        <w:tc>
          <w:tcPr>
            <w:tcW w:w="804" w:type="dxa"/>
            <w:shd w:val="clear" w:color="auto" w:fill="auto"/>
          </w:tcPr>
          <w:p w14:paraId="0C8868B7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D66279" w:rsidRPr="00AA647A" w14:paraId="57A4D17E" w14:textId="77777777" w:rsidTr="007445D3">
        <w:trPr>
          <w:gridAfter w:val="4"/>
          <w:wAfter w:w="3444" w:type="dxa"/>
        </w:trPr>
        <w:tc>
          <w:tcPr>
            <w:tcW w:w="778" w:type="dxa"/>
            <w:vMerge/>
            <w:shd w:val="clear" w:color="auto" w:fill="auto"/>
          </w:tcPr>
          <w:p w14:paraId="124EA786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6E7D6EF5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5D169E72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47C9558D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11E3EFC5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70722178" w14:textId="77777777" w:rsidR="00D66279" w:rsidRPr="00D66279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662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996" w:type="dxa"/>
            <w:shd w:val="clear" w:color="auto" w:fill="auto"/>
          </w:tcPr>
          <w:p w14:paraId="657AEEAE" w14:textId="77777777" w:rsidR="00D66279" w:rsidRPr="00D66279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662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5821,9</w:t>
            </w:r>
          </w:p>
        </w:tc>
        <w:tc>
          <w:tcPr>
            <w:tcW w:w="1243" w:type="dxa"/>
            <w:shd w:val="clear" w:color="auto" w:fill="auto"/>
          </w:tcPr>
          <w:p w14:paraId="38236D3E" w14:textId="77777777" w:rsidR="00D66279" w:rsidRPr="00D66279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662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33,8</w:t>
            </w:r>
          </w:p>
        </w:tc>
        <w:tc>
          <w:tcPr>
            <w:tcW w:w="1273" w:type="dxa"/>
            <w:shd w:val="clear" w:color="auto" w:fill="auto"/>
          </w:tcPr>
          <w:p w14:paraId="4222A9CE" w14:textId="77777777" w:rsidR="00D66279" w:rsidRPr="00D66279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662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177,7</w:t>
            </w:r>
          </w:p>
        </w:tc>
        <w:tc>
          <w:tcPr>
            <w:tcW w:w="1166" w:type="dxa"/>
            <w:shd w:val="clear" w:color="auto" w:fill="auto"/>
          </w:tcPr>
          <w:p w14:paraId="46D92C36" w14:textId="77777777" w:rsidR="00D66279" w:rsidRPr="00D66279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662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5610,4</w:t>
            </w:r>
          </w:p>
        </w:tc>
        <w:tc>
          <w:tcPr>
            <w:tcW w:w="804" w:type="dxa"/>
            <w:shd w:val="clear" w:color="auto" w:fill="auto"/>
          </w:tcPr>
          <w:p w14:paraId="1481EE6F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D66279" w:rsidRPr="00AA647A" w14:paraId="7566D476" w14:textId="77777777" w:rsidTr="007445D3">
        <w:trPr>
          <w:gridAfter w:val="4"/>
          <w:wAfter w:w="3444" w:type="dxa"/>
        </w:trPr>
        <w:tc>
          <w:tcPr>
            <w:tcW w:w="778" w:type="dxa"/>
            <w:vMerge/>
            <w:shd w:val="clear" w:color="auto" w:fill="auto"/>
          </w:tcPr>
          <w:p w14:paraId="6905BF50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1C895986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5C3C2E03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0BBE1C1C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17490AAF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682B8B00" w14:textId="77777777" w:rsidR="00D66279" w:rsidRPr="00D66279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662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996" w:type="dxa"/>
            <w:shd w:val="clear" w:color="auto" w:fill="auto"/>
          </w:tcPr>
          <w:p w14:paraId="69807E60" w14:textId="77777777" w:rsidR="00D66279" w:rsidRPr="00D66279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662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5821,9</w:t>
            </w:r>
          </w:p>
        </w:tc>
        <w:tc>
          <w:tcPr>
            <w:tcW w:w="1243" w:type="dxa"/>
            <w:shd w:val="clear" w:color="auto" w:fill="auto"/>
          </w:tcPr>
          <w:p w14:paraId="017D20FD" w14:textId="77777777" w:rsidR="00D66279" w:rsidRPr="00D66279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662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33,8</w:t>
            </w:r>
          </w:p>
        </w:tc>
        <w:tc>
          <w:tcPr>
            <w:tcW w:w="1273" w:type="dxa"/>
            <w:shd w:val="clear" w:color="auto" w:fill="auto"/>
          </w:tcPr>
          <w:p w14:paraId="386743E8" w14:textId="77777777" w:rsidR="00D66279" w:rsidRPr="00D66279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662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177,7</w:t>
            </w:r>
          </w:p>
        </w:tc>
        <w:tc>
          <w:tcPr>
            <w:tcW w:w="1166" w:type="dxa"/>
            <w:shd w:val="clear" w:color="auto" w:fill="auto"/>
          </w:tcPr>
          <w:p w14:paraId="6CA4E562" w14:textId="77777777" w:rsidR="00D66279" w:rsidRPr="00D66279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662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5610,4</w:t>
            </w:r>
          </w:p>
        </w:tc>
        <w:tc>
          <w:tcPr>
            <w:tcW w:w="804" w:type="dxa"/>
            <w:shd w:val="clear" w:color="auto" w:fill="auto"/>
          </w:tcPr>
          <w:p w14:paraId="0D00DE8F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D66279" w:rsidRPr="00AA647A" w14:paraId="3141A430" w14:textId="77777777" w:rsidTr="007445D3">
        <w:trPr>
          <w:gridAfter w:val="4"/>
          <w:wAfter w:w="3444" w:type="dxa"/>
          <w:trHeight w:val="272"/>
        </w:trPr>
        <w:tc>
          <w:tcPr>
            <w:tcW w:w="778" w:type="dxa"/>
            <w:vMerge/>
            <w:shd w:val="clear" w:color="auto" w:fill="auto"/>
          </w:tcPr>
          <w:p w14:paraId="04F19BC5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43F1936E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25B1CC03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30EC5BE5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768E1AA2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44A0ACC4" w14:textId="77777777" w:rsidR="00D66279" w:rsidRPr="00D66279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662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996" w:type="dxa"/>
            <w:shd w:val="clear" w:color="auto" w:fill="auto"/>
          </w:tcPr>
          <w:p w14:paraId="6310B50A" w14:textId="77777777" w:rsidR="00D66279" w:rsidRPr="00D66279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662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5821,9</w:t>
            </w:r>
          </w:p>
        </w:tc>
        <w:tc>
          <w:tcPr>
            <w:tcW w:w="1243" w:type="dxa"/>
            <w:shd w:val="clear" w:color="auto" w:fill="auto"/>
          </w:tcPr>
          <w:p w14:paraId="12FE38AC" w14:textId="77777777" w:rsidR="00D66279" w:rsidRPr="00D66279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662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33,8</w:t>
            </w:r>
          </w:p>
        </w:tc>
        <w:tc>
          <w:tcPr>
            <w:tcW w:w="1273" w:type="dxa"/>
            <w:shd w:val="clear" w:color="auto" w:fill="auto"/>
          </w:tcPr>
          <w:p w14:paraId="3DD0D183" w14:textId="77777777" w:rsidR="00D66279" w:rsidRPr="00D66279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662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177,7</w:t>
            </w:r>
          </w:p>
        </w:tc>
        <w:tc>
          <w:tcPr>
            <w:tcW w:w="1166" w:type="dxa"/>
            <w:shd w:val="clear" w:color="auto" w:fill="auto"/>
          </w:tcPr>
          <w:p w14:paraId="0F025CD1" w14:textId="77777777" w:rsidR="00D66279" w:rsidRPr="00D66279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662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5610,4</w:t>
            </w:r>
          </w:p>
        </w:tc>
        <w:tc>
          <w:tcPr>
            <w:tcW w:w="804" w:type="dxa"/>
            <w:shd w:val="clear" w:color="auto" w:fill="auto"/>
          </w:tcPr>
          <w:p w14:paraId="68AF89AD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D66279" w:rsidRPr="00AA647A" w14:paraId="6B14A975" w14:textId="77777777" w:rsidTr="007445D3">
        <w:trPr>
          <w:gridAfter w:val="4"/>
          <w:wAfter w:w="3444" w:type="dxa"/>
          <w:trHeight w:val="70"/>
        </w:trPr>
        <w:tc>
          <w:tcPr>
            <w:tcW w:w="778" w:type="dxa"/>
            <w:vMerge/>
            <w:shd w:val="clear" w:color="auto" w:fill="auto"/>
          </w:tcPr>
          <w:p w14:paraId="3E44A652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6AAD6C4E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1A20E858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7B7E430B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35DEFD59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46AA1F04" w14:textId="77777777" w:rsidR="00D66279" w:rsidRPr="00D66279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662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6" w:type="dxa"/>
            <w:shd w:val="clear" w:color="auto" w:fill="auto"/>
          </w:tcPr>
          <w:p w14:paraId="0774B493" w14:textId="77777777" w:rsidR="00D66279" w:rsidRPr="00D66279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shd w:val="clear" w:color="auto" w:fill="auto"/>
          </w:tcPr>
          <w:p w14:paraId="23400FE5" w14:textId="77777777" w:rsidR="00D66279" w:rsidRPr="00D66279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6BAE8946" w14:textId="77777777" w:rsidR="00D66279" w:rsidRPr="00D66279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21D52E67" w14:textId="77777777" w:rsidR="00D66279" w:rsidRPr="00D66279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shd w:val="clear" w:color="auto" w:fill="auto"/>
          </w:tcPr>
          <w:p w14:paraId="0A61F585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D66279" w:rsidRPr="00AA647A" w14:paraId="2D30A7A2" w14:textId="77777777" w:rsidTr="007445D3">
        <w:trPr>
          <w:gridAfter w:val="4"/>
          <w:wAfter w:w="3444" w:type="dxa"/>
          <w:trHeight w:val="70"/>
        </w:trPr>
        <w:tc>
          <w:tcPr>
            <w:tcW w:w="778" w:type="dxa"/>
            <w:shd w:val="clear" w:color="auto" w:fill="auto"/>
          </w:tcPr>
          <w:p w14:paraId="12B5EBE9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shd w:val="clear" w:color="auto" w:fill="auto"/>
          </w:tcPr>
          <w:p w14:paraId="68280D9A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</w:t>
            </w:r>
          </w:p>
          <w:p w14:paraId="639EC37B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по подпрограмме</w:t>
            </w:r>
          </w:p>
        </w:tc>
        <w:tc>
          <w:tcPr>
            <w:tcW w:w="2144" w:type="dxa"/>
            <w:shd w:val="clear" w:color="auto" w:fill="auto"/>
          </w:tcPr>
          <w:p w14:paraId="5CBE2D28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shd w:val="clear" w:color="auto" w:fill="auto"/>
          </w:tcPr>
          <w:p w14:paraId="06D751D1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shd w:val="clear" w:color="auto" w:fill="auto"/>
          </w:tcPr>
          <w:p w14:paraId="0D6A8330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4A378E1F" w14:textId="77777777" w:rsidR="00D66279" w:rsidRPr="00D66279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662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6" w:type="dxa"/>
            <w:shd w:val="clear" w:color="auto" w:fill="auto"/>
          </w:tcPr>
          <w:p w14:paraId="50541241" w14:textId="2DD476A4" w:rsidR="00D66279" w:rsidRPr="00D66279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05A6B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  <w:t>4348</w:t>
            </w:r>
            <w:r w:rsidR="00705A6B" w:rsidRPr="00705A6B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  <w:t>5</w:t>
            </w:r>
            <w:r w:rsidRPr="00705A6B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  <w:t>,1</w:t>
            </w:r>
          </w:p>
        </w:tc>
        <w:tc>
          <w:tcPr>
            <w:tcW w:w="1243" w:type="dxa"/>
            <w:shd w:val="clear" w:color="auto" w:fill="auto"/>
          </w:tcPr>
          <w:p w14:paraId="444D1D08" w14:textId="77777777" w:rsidR="00D66279" w:rsidRPr="00D66279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662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334,6</w:t>
            </w:r>
          </w:p>
        </w:tc>
        <w:tc>
          <w:tcPr>
            <w:tcW w:w="1273" w:type="dxa"/>
            <w:shd w:val="clear" w:color="auto" w:fill="auto"/>
          </w:tcPr>
          <w:p w14:paraId="5D5F9871" w14:textId="77777777" w:rsidR="00D66279" w:rsidRPr="00D66279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662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1243,7</w:t>
            </w:r>
          </w:p>
        </w:tc>
        <w:tc>
          <w:tcPr>
            <w:tcW w:w="1166" w:type="dxa"/>
            <w:shd w:val="clear" w:color="auto" w:fill="auto"/>
          </w:tcPr>
          <w:p w14:paraId="37680D67" w14:textId="6539EBE8" w:rsidR="00D66279" w:rsidRPr="00D66279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05A6B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  <w:t>4190</w:t>
            </w:r>
            <w:r w:rsidR="00705A6B" w:rsidRPr="00705A6B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  <w:t>6</w:t>
            </w:r>
            <w:r w:rsidRPr="00705A6B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  <w:t>,8</w:t>
            </w:r>
          </w:p>
        </w:tc>
        <w:tc>
          <w:tcPr>
            <w:tcW w:w="804" w:type="dxa"/>
            <w:shd w:val="clear" w:color="auto" w:fill="auto"/>
          </w:tcPr>
          <w:p w14:paraId="2DD706E7" w14:textId="77777777" w:rsidR="00D66279" w:rsidRPr="00AA647A" w:rsidRDefault="00D66279" w:rsidP="00D662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D66279" w:rsidRPr="00AA647A" w14:paraId="76054375" w14:textId="77777777" w:rsidTr="007445D3">
        <w:trPr>
          <w:gridAfter w:val="4"/>
          <w:wAfter w:w="3444" w:type="dxa"/>
        </w:trPr>
        <w:tc>
          <w:tcPr>
            <w:tcW w:w="15390" w:type="dxa"/>
            <w:gridSpan w:val="11"/>
            <w:shd w:val="clear" w:color="auto" w:fill="auto"/>
          </w:tcPr>
          <w:p w14:paraId="3E9BB1EA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2. Подпрограмма «Искусство»</w:t>
            </w:r>
          </w:p>
        </w:tc>
      </w:tr>
      <w:tr w:rsidR="00D66279" w:rsidRPr="00AA647A" w14:paraId="06B1B862" w14:textId="77777777" w:rsidTr="007445D3">
        <w:trPr>
          <w:gridAfter w:val="4"/>
          <w:wAfter w:w="3444" w:type="dxa"/>
        </w:trPr>
        <w:tc>
          <w:tcPr>
            <w:tcW w:w="15390" w:type="dxa"/>
            <w:gridSpan w:val="11"/>
            <w:shd w:val="clear" w:color="auto" w:fill="auto"/>
          </w:tcPr>
          <w:p w14:paraId="42F9DD75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Основное мероприятие: «Развитие образовательных программ дополнительного образования детей»</w:t>
            </w:r>
          </w:p>
        </w:tc>
      </w:tr>
      <w:tr w:rsidR="00D66279" w:rsidRPr="00AA647A" w14:paraId="34CBE649" w14:textId="77777777" w:rsidTr="007445D3">
        <w:trPr>
          <w:gridAfter w:val="4"/>
          <w:wAfter w:w="3444" w:type="dxa"/>
        </w:trPr>
        <w:tc>
          <w:tcPr>
            <w:tcW w:w="778" w:type="dxa"/>
            <w:vMerge w:val="restart"/>
            <w:shd w:val="clear" w:color="auto" w:fill="auto"/>
          </w:tcPr>
          <w:p w14:paraId="6AFB4A23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2.1.</w:t>
            </w:r>
          </w:p>
        </w:tc>
        <w:tc>
          <w:tcPr>
            <w:tcW w:w="2345" w:type="dxa"/>
            <w:vMerge w:val="restart"/>
            <w:shd w:val="clear" w:color="auto" w:fill="auto"/>
          </w:tcPr>
          <w:p w14:paraId="455805F1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Обеспечение  деятельности </w:t>
            </w:r>
          </w:p>
          <w:p w14:paraId="5CE8D7AC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(оказание услуг) муниципальных организаций дополнительного образования </w:t>
            </w:r>
          </w:p>
          <w:p w14:paraId="6BA6DB9D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(МБОУ ДО </w:t>
            </w:r>
          </w:p>
          <w:p w14:paraId="7B441915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«Сатинская детская школа искусств»)</w:t>
            </w:r>
          </w:p>
        </w:tc>
        <w:tc>
          <w:tcPr>
            <w:tcW w:w="2144" w:type="dxa"/>
            <w:vMerge w:val="restart"/>
            <w:shd w:val="clear" w:color="auto" w:fill="auto"/>
          </w:tcPr>
          <w:p w14:paraId="7E832EFD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МБОУ ДО «Сатинская детская </w:t>
            </w: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школа искусств» (получатель средств –МБОУ ДО «Сатинская детская школа искусств)</w:t>
            </w:r>
          </w:p>
        </w:tc>
        <w:tc>
          <w:tcPr>
            <w:tcW w:w="1876" w:type="dxa"/>
            <w:vMerge w:val="restart"/>
            <w:shd w:val="clear" w:color="auto" w:fill="auto"/>
          </w:tcPr>
          <w:p w14:paraId="09AEA390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Рост контингента обучающихся</w:t>
            </w:r>
          </w:p>
        </w:tc>
        <w:tc>
          <w:tcPr>
            <w:tcW w:w="1139" w:type="dxa"/>
            <w:vMerge w:val="restart"/>
            <w:shd w:val="clear" w:color="auto" w:fill="auto"/>
          </w:tcPr>
          <w:p w14:paraId="0BC58456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1626" w:type="dxa"/>
            <w:shd w:val="clear" w:color="auto" w:fill="auto"/>
          </w:tcPr>
          <w:p w14:paraId="3372937C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996" w:type="dxa"/>
            <w:shd w:val="clear" w:color="auto" w:fill="auto"/>
          </w:tcPr>
          <w:p w14:paraId="4D90D762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6872,3</w:t>
            </w:r>
          </w:p>
        </w:tc>
        <w:tc>
          <w:tcPr>
            <w:tcW w:w="1243" w:type="dxa"/>
            <w:shd w:val="clear" w:color="auto" w:fill="auto"/>
          </w:tcPr>
          <w:p w14:paraId="48A3B48D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4B5258EB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312A0517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6872,3</w:t>
            </w:r>
          </w:p>
        </w:tc>
        <w:tc>
          <w:tcPr>
            <w:tcW w:w="804" w:type="dxa"/>
            <w:shd w:val="clear" w:color="auto" w:fill="auto"/>
          </w:tcPr>
          <w:p w14:paraId="34121567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66279" w:rsidRPr="00AA647A" w14:paraId="4813D543" w14:textId="77777777" w:rsidTr="007445D3">
        <w:trPr>
          <w:gridAfter w:val="4"/>
          <w:wAfter w:w="3444" w:type="dxa"/>
        </w:trPr>
        <w:tc>
          <w:tcPr>
            <w:tcW w:w="778" w:type="dxa"/>
            <w:vMerge/>
            <w:shd w:val="clear" w:color="auto" w:fill="auto"/>
          </w:tcPr>
          <w:p w14:paraId="0D4E5E82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128C487E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2AC5C425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00028607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7BDC7210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5310C081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996" w:type="dxa"/>
            <w:shd w:val="clear" w:color="auto" w:fill="auto"/>
          </w:tcPr>
          <w:p w14:paraId="44B603D5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6102,9</w:t>
            </w:r>
          </w:p>
        </w:tc>
        <w:tc>
          <w:tcPr>
            <w:tcW w:w="1243" w:type="dxa"/>
            <w:shd w:val="clear" w:color="auto" w:fill="auto"/>
          </w:tcPr>
          <w:p w14:paraId="15BDDC98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2FC4815F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20A3DE4C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6102,9</w:t>
            </w:r>
          </w:p>
        </w:tc>
        <w:tc>
          <w:tcPr>
            <w:tcW w:w="804" w:type="dxa"/>
            <w:shd w:val="clear" w:color="auto" w:fill="auto"/>
          </w:tcPr>
          <w:p w14:paraId="4993D9B5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66279" w:rsidRPr="00AA647A" w14:paraId="42D651EC" w14:textId="77777777" w:rsidTr="007445D3">
        <w:trPr>
          <w:gridAfter w:val="4"/>
          <w:wAfter w:w="3444" w:type="dxa"/>
        </w:trPr>
        <w:tc>
          <w:tcPr>
            <w:tcW w:w="778" w:type="dxa"/>
            <w:vMerge/>
            <w:shd w:val="clear" w:color="auto" w:fill="auto"/>
          </w:tcPr>
          <w:p w14:paraId="3BE94362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7ECACA7C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44C6E69D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1D8A00B6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5249FA44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7B12ECB9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996" w:type="dxa"/>
            <w:shd w:val="clear" w:color="auto" w:fill="auto"/>
          </w:tcPr>
          <w:p w14:paraId="2010763C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6102,9</w:t>
            </w:r>
          </w:p>
        </w:tc>
        <w:tc>
          <w:tcPr>
            <w:tcW w:w="1243" w:type="dxa"/>
            <w:shd w:val="clear" w:color="auto" w:fill="auto"/>
          </w:tcPr>
          <w:p w14:paraId="3294AD8B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0CD28DDB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0498D4AB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6102,9</w:t>
            </w:r>
          </w:p>
        </w:tc>
        <w:tc>
          <w:tcPr>
            <w:tcW w:w="804" w:type="dxa"/>
            <w:shd w:val="clear" w:color="auto" w:fill="auto"/>
          </w:tcPr>
          <w:p w14:paraId="762349E2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66279" w:rsidRPr="00AA647A" w14:paraId="4A61287D" w14:textId="77777777" w:rsidTr="007445D3">
        <w:trPr>
          <w:gridAfter w:val="4"/>
          <w:wAfter w:w="3444" w:type="dxa"/>
        </w:trPr>
        <w:tc>
          <w:tcPr>
            <w:tcW w:w="778" w:type="dxa"/>
            <w:vMerge/>
            <w:shd w:val="clear" w:color="auto" w:fill="auto"/>
          </w:tcPr>
          <w:p w14:paraId="33119716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44DE045A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1459D6FA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5598E5F9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65BB614A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609039EF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996" w:type="dxa"/>
            <w:shd w:val="clear" w:color="auto" w:fill="auto"/>
          </w:tcPr>
          <w:p w14:paraId="180B6ECD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6102,9</w:t>
            </w:r>
          </w:p>
        </w:tc>
        <w:tc>
          <w:tcPr>
            <w:tcW w:w="1243" w:type="dxa"/>
            <w:shd w:val="clear" w:color="auto" w:fill="auto"/>
          </w:tcPr>
          <w:p w14:paraId="09A6744F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51C8B943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1C7832E2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6102,9</w:t>
            </w:r>
          </w:p>
        </w:tc>
        <w:tc>
          <w:tcPr>
            <w:tcW w:w="804" w:type="dxa"/>
            <w:shd w:val="clear" w:color="auto" w:fill="auto"/>
          </w:tcPr>
          <w:p w14:paraId="4A44BF06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66279" w:rsidRPr="00AA647A" w14:paraId="65436D37" w14:textId="77777777" w:rsidTr="007445D3">
        <w:trPr>
          <w:gridAfter w:val="4"/>
          <w:wAfter w:w="3444" w:type="dxa"/>
        </w:trPr>
        <w:tc>
          <w:tcPr>
            <w:tcW w:w="778" w:type="dxa"/>
            <w:vMerge/>
            <w:shd w:val="clear" w:color="auto" w:fill="auto"/>
          </w:tcPr>
          <w:p w14:paraId="0C5B1F0D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1EC2EED2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3750B180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2DB652B8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469020CE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22474F03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996" w:type="dxa"/>
            <w:shd w:val="clear" w:color="auto" w:fill="auto"/>
          </w:tcPr>
          <w:p w14:paraId="24AEE734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6872,3</w:t>
            </w:r>
          </w:p>
        </w:tc>
        <w:tc>
          <w:tcPr>
            <w:tcW w:w="1243" w:type="dxa"/>
            <w:shd w:val="clear" w:color="auto" w:fill="auto"/>
          </w:tcPr>
          <w:p w14:paraId="64E889CF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47FBB4D2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1E54C857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6872,3</w:t>
            </w:r>
          </w:p>
        </w:tc>
        <w:tc>
          <w:tcPr>
            <w:tcW w:w="804" w:type="dxa"/>
            <w:shd w:val="clear" w:color="auto" w:fill="auto"/>
          </w:tcPr>
          <w:p w14:paraId="3596623C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66279" w:rsidRPr="00AA647A" w14:paraId="52591E7E" w14:textId="77777777" w:rsidTr="007445D3">
        <w:trPr>
          <w:gridAfter w:val="4"/>
          <w:wAfter w:w="3444" w:type="dxa"/>
        </w:trPr>
        <w:tc>
          <w:tcPr>
            <w:tcW w:w="778" w:type="dxa"/>
            <w:vMerge/>
            <w:shd w:val="clear" w:color="auto" w:fill="auto"/>
          </w:tcPr>
          <w:p w14:paraId="66C1B384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3010B54E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0C084FD3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35EB0701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1478716E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6BA4480C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996" w:type="dxa"/>
            <w:shd w:val="clear" w:color="auto" w:fill="auto"/>
          </w:tcPr>
          <w:p w14:paraId="186CF251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6872,3</w:t>
            </w:r>
          </w:p>
        </w:tc>
        <w:tc>
          <w:tcPr>
            <w:tcW w:w="1243" w:type="dxa"/>
            <w:shd w:val="clear" w:color="auto" w:fill="auto"/>
          </w:tcPr>
          <w:p w14:paraId="2698CDF1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4F215916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4D638638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6872,3</w:t>
            </w:r>
          </w:p>
        </w:tc>
        <w:tc>
          <w:tcPr>
            <w:tcW w:w="804" w:type="dxa"/>
            <w:shd w:val="clear" w:color="auto" w:fill="auto"/>
          </w:tcPr>
          <w:p w14:paraId="7E20FB64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66279" w:rsidRPr="00AA647A" w14:paraId="6451FD52" w14:textId="77777777" w:rsidTr="007445D3">
        <w:trPr>
          <w:gridAfter w:val="4"/>
          <w:wAfter w:w="3444" w:type="dxa"/>
          <w:trHeight w:val="342"/>
        </w:trPr>
        <w:tc>
          <w:tcPr>
            <w:tcW w:w="778" w:type="dxa"/>
            <w:vMerge/>
            <w:shd w:val="clear" w:color="auto" w:fill="auto"/>
          </w:tcPr>
          <w:p w14:paraId="3FF3A8A8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019A098E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0D6D3BDE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329E7EBB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05708B11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4993ACB5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996" w:type="dxa"/>
            <w:shd w:val="clear" w:color="auto" w:fill="auto"/>
          </w:tcPr>
          <w:p w14:paraId="41556D50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6872,3</w:t>
            </w:r>
          </w:p>
        </w:tc>
        <w:tc>
          <w:tcPr>
            <w:tcW w:w="1243" w:type="dxa"/>
            <w:shd w:val="clear" w:color="auto" w:fill="auto"/>
          </w:tcPr>
          <w:p w14:paraId="054F7839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54C3D43C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77B1DE1B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6872,3</w:t>
            </w:r>
          </w:p>
        </w:tc>
        <w:tc>
          <w:tcPr>
            <w:tcW w:w="804" w:type="dxa"/>
            <w:shd w:val="clear" w:color="auto" w:fill="auto"/>
          </w:tcPr>
          <w:p w14:paraId="7DA2A99E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66279" w:rsidRPr="00AA647A" w14:paraId="30734E87" w14:textId="77777777" w:rsidTr="007445D3">
        <w:trPr>
          <w:gridAfter w:val="4"/>
          <w:wAfter w:w="3444" w:type="dxa"/>
          <w:trHeight w:val="140"/>
        </w:trPr>
        <w:tc>
          <w:tcPr>
            <w:tcW w:w="778" w:type="dxa"/>
            <w:vMerge w:val="restart"/>
            <w:shd w:val="clear" w:color="auto" w:fill="auto"/>
          </w:tcPr>
          <w:p w14:paraId="3870146C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2.2.</w:t>
            </w:r>
          </w:p>
        </w:tc>
        <w:tc>
          <w:tcPr>
            <w:tcW w:w="2345" w:type="dxa"/>
            <w:vMerge w:val="restart"/>
            <w:shd w:val="clear" w:color="auto" w:fill="auto"/>
          </w:tcPr>
          <w:p w14:paraId="3ECC40B6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Повышение оплаты труда педагогических работников образовательных организаций дополнительного образования детей </w:t>
            </w:r>
          </w:p>
          <w:p w14:paraId="3CDB58EA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соответствии </w:t>
            </w:r>
          </w:p>
          <w:p w14:paraId="45EED7D5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указами Президента Российской Федерации</w:t>
            </w:r>
          </w:p>
        </w:tc>
        <w:tc>
          <w:tcPr>
            <w:tcW w:w="2144" w:type="dxa"/>
            <w:vMerge w:val="restart"/>
            <w:shd w:val="clear" w:color="auto" w:fill="auto"/>
          </w:tcPr>
          <w:p w14:paraId="76DAE383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ДО «Сатинская детская школа искусств» (получатель средств –МБОУ ДО «Сатинская детская школа искусств)</w:t>
            </w:r>
          </w:p>
        </w:tc>
        <w:tc>
          <w:tcPr>
            <w:tcW w:w="1876" w:type="dxa"/>
            <w:vMerge w:val="restart"/>
            <w:shd w:val="clear" w:color="auto" w:fill="auto"/>
          </w:tcPr>
          <w:p w14:paraId="46571053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Рост контингента обучающихся</w:t>
            </w:r>
          </w:p>
        </w:tc>
        <w:tc>
          <w:tcPr>
            <w:tcW w:w="1139" w:type="dxa"/>
            <w:vMerge w:val="restart"/>
            <w:shd w:val="clear" w:color="auto" w:fill="auto"/>
          </w:tcPr>
          <w:p w14:paraId="151A242F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1626" w:type="dxa"/>
            <w:shd w:val="clear" w:color="auto" w:fill="auto"/>
          </w:tcPr>
          <w:p w14:paraId="26EAE55C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996" w:type="dxa"/>
            <w:shd w:val="clear" w:color="auto" w:fill="auto"/>
          </w:tcPr>
          <w:p w14:paraId="1C6DBC70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shd w:val="clear" w:color="auto" w:fill="auto"/>
          </w:tcPr>
          <w:p w14:paraId="38E2C923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6F4B233F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3094186E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shd w:val="clear" w:color="auto" w:fill="auto"/>
          </w:tcPr>
          <w:p w14:paraId="3C7A0735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66279" w:rsidRPr="00AA647A" w14:paraId="44A4FD2B" w14:textId="77777777" w:rsidTr="007445D3">
        <w:trPr>
          <w:gridAfter w:val="4"/>
          <w:wAfter w:w="3444" w:type="dxa"/>
          <w:trHeight w:val="165"/>
        </w:trPr>
        <w:tc>
          <w:tcPr>
            <w:tcW w:w="778" w:type="dxa"/>
            <w:vMerge/>
            <w:shd w:val="clear" w:color="auto" w:fill="auto"/>
          </w:tcPr>
          <w:p w14:paraId="52985574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391316C3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2C5D0597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07AC4807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7753E3AB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685220FD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996" w:type="dxa"/>
            <w:shd w:val="clear" w:color="auto" w:fill="auto"/>
          </w:tcPr>
          <w:p w14:paraId="31C86C24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shd w:val="clear" w:color="auto" w:fill="auto"/>
          </w:tcPr>
          <w:p w14:paraId="70E97FEF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48DDF261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05A84524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shd w:val="clear" w:color="auto" w:fill="auto"/>
          </w:tcPr>
          <w:p w14:paraId="237117A6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66279" w:rsidRPr="00AA647A" w14:paraId="2291F6B3" w14:textId="77777777" w:rsidTr="007445D3">
        <w:trPr>
          <w:gridAfter w:val="4"/>
          <w:wAfter w:w="3444" w:type="dxa"/>
          <w:trHeight w:val="70"/>
        </w:trPr>
        <w:tc>
          <w:tcPr>
            <w:tcW w:w="778" w:type="dxa"/>
            <w:vMerge/>
            <w:shd w:val="clear" w:color="auto" w:fill="auto"/>
          </w:tcPr>
          <w:p w14:paraId="08912780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43A51AEA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30064C70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7CAF3ED3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6A0A1232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1F68F796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996" w:type="dxa"/>
            <w:shd w:val="clear" w:color="auto" w:fill="auto"/>
          </w:tcPr>
          <w:p w14:paraId="18EEECCB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shd w:val="clear" w:color="auto" w:fill="auto"/>
          </w:tcPr>
          <w:p w14:paraId="20FEDD2C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6C77A804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457582C9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shd w:val="clear" w:color="auto" w:fill="auto"/>
          </w:tcPr>
          <w:p w14:paraId="4827310F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66279" w:rsidRPr="00AA647A" w14:paraId="5781E251" w14:textId="77777777" w:rsidTr="007445D3">
        <w:trPr>
          <w:gridAfter w:val="4"/>
          <w:wAfter w:w="3444" w:type="dxa"/>
          <w:trHeight w:val="165"/>
        </w:trPr>
        <w:tc>
          <w:tcPr>
            <w:tcW w:w="778" w:type="dxa"/>
            <w:vMerge/>
            <w:shd w:val="clear" w:color="auto" w:fill="auto"/>
          </w:tcPr>
          <w:p w14:paraId="54B1FA3B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4AD99508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18372774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16F154ED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4353BC06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7E61074B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996" w:type="dxa"/>
            <w:shd w:val="clear" w:color="auto" w:fill="auto"/>
          </w:tcPr>
          <w:p w14:paraId="6B61D5A2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shd w:val="clear" w:color="auto" w:fill="auto"/>
          </w:tcPr>
          <w:p w14:paraId="234D9EC4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73D082DE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21396B4C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shd w:val="clear" w:color="auto" w:fill="auto"/>
          </w:tcPr>
          <w:p w14:paraId="32D604C6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66279" w:rsidRPr="00AA647A" w14:paraId="6642AF64" w14:textId="77777777" w:rsidTr="007445D3">
        <w:trPr>
          <w:gridAfter w:val="4"/>
          <w:wAfter w:w="3444" w:type="dxa"/>
          <w:trHeight w:val="71"/>
        </w:trPr>
        <w:tc>
          <w:tcPr>
            <w:tcW w:w="778" w:type="dxa"/>
            <w:vMerge/>
            <w:shd w:val="clear" w:color="auto" w:fill="auto"/>
          </w:tcPr>
          <w:p w14:paraId="2CD414B8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5F2BA1C5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27E9F4FC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55682909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17FB0EAC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156E8C24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996" w:type="dxa"/>
            <w:shd w:val="clear" w:color="auto" w:fill="auto"/>
          </w:tcPr>
          <w:p w14:paraId="4D0308A2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shd w:val="clear" w:color="auto" w:fill="auto"/>
          </w:tcPr>
          <w:p w14:paraId="086F1A9A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295C4111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5338E8B7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shd w:val="clear" w:color="auto" w:fill="auto"/>
          </w:tcPr>
          <w:p w14:paraId="49448F85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66279" w:rsidRPr="00AA647A" w14:paraId="3419FA58" w14:textId="77777777" w:rsidTr="007445D3">
        <w:trPr>
          <w:gridAfter w:val="4"/>
          <w:wAfter w:w="3444" w:type="dxa"/>
          <w:trHeight w:val="165"/>
        </w:trPr>
        <w:tc>
          <w:tcPr>
            <w:tcW w:w="778" w:type="dxa"/>
            <w:vMerge/>
            <w:shd w:val="clear" w:color="auto" w:fill="auto"/>
          </w:tcPr>
          <w:p w14:paraId="274F7382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2E0F1673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13DCF38D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1E781D6D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010D90BB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0075F6E8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996" w:type="dxa"/>
            <w:shd w:val="clear" w:color="auto" w:fill="auto"/>
          </w:tcPr>
          <w:p w14:paraId="488DD2C3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shd w:val="clear" w:color="auto" w:fill="auto"/>
          </w:tcPr>
          <w:p w14:paraId="03DB55D3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107835C1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6EB2E622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shd w:val="clear" w:color="auto" w:fill="auto"/>
          </w:tcPr>
          <w:p w14:paraId="603388F5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66279" w:rsidRPr="00AA647A" w14:paraId="6AE76E0A" w14:textId="77777777" w:rsidTr="007445D3">
        <w:trPr>
          <w:gridAfter w:val="4"/>
          <w:wAfter w:w="3444" w:type="dxa"/>
          <w:trHeight w:val="290"/>
        </w:trPr>
        <w:tc>
          <w:tcPr>
            <w:tcW w:w="778" w:type="dxa"/>
            <w:vMerge/>
            <w:shd w:val="clear" w:color="auto" w:fill="auto"/>
          </w:tcPr>
          <w:p w14:paraId="63A5C58D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6998AC47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21161BE0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6838326B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4EF32F1A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6262D86D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996" w:type="dxa"/>
            <w:shd w:val="clear" w:color="auto" w:fill="auto"/>
          </w:tcPr>
          <w:p w14:paraId="0515C197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shd w:val="clear" w:color="auto" w:fill="auto"/>
          </w:tcPr>
          <w:p w14:paraId="2EB0783A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43010FA7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1AC2578E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shd w:val="clear" w:color="auto" w:fill="auto"/>
          </w:tcPr>
          <w:p w14:paraId="2CA5ACEB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66279" w:rsidRPr="00AA647A" w14:paraId="29974D99" w14:textId="77777777" w:rsidTr="007445D3">
        <w:trPr>
          <w:gridAfter w:val="4"/>
          <w:wAfter w:w="3444" w:type="dxa"/>
          <w:trHeight w:val="97"/>
        </w:trPr>
        <w:tc>
          <w:tcPr>
            <w:tcW w:w="778" w:type="dxa"/>
            <w:vMerge w:val="restart"/>
            <w:shd w:val="clear" w:color="auto" w:fill="auto"/>
          </w:tcPr>
          <w:p w14:paraId="4B755817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2.3.</w:t>
            </w:r>
          </w:p>
        </w:tc>
        <w:tc>
          <w:tcPr>
            <w:tcW w:w="2345" w:type="dxa"/>
            <w:vMerge w:val="restart"/>
            <w:shd w:val="clear" w:color="auto" w:fill="auto"/>
          </w:tcPr>
          <w:p w14:paraId="6FC137E7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Софинансирование расходов по повышению оплаты труда педагогических работников образовательных организаций дополнительного образования детей в соответствии с указами Президента Российской Федерации</w:t>
            </w:r>
          </w:p>
        </w:tc>
        <w:tc>
          <w:tcPr>
            <w:tcW w:w="2144" w:type="dxa"/>
            <w:vMerge w:val="restart"/>
            <w:shd w:val="clear" w:color="auto" w:fill="auto"/>
          </w:tcPr>
          <w:p w14:paraId="628A990B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ДО «Сатинская детская школа искусств» (получатель средств –МБОУ ДО «Сатинская детская школа искусств)</w:t>
            </w:r>
          </w:p>
        </w:tc>
        <w:tc>
          <w:tcPr>
            <w:tcW w:w="1876" w:type="dxa"/>
            <w:vMerge w:val="restart"/>
            <w:shd w:val="clear" w:color="auto" w:fill="auto"/>
          </w:tcPr>
          <w:p w14:paraId="7A1E2C36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Рост контингента обучающихся</w:t>
            </w:r>
          </w:p>
        </w:tc>
        <w:tc>
          <w:tcPr>
            <w:tcW w:w="1139" w:type="dxa"/>
            <w:vMerge w:val="restart"/>
            <w:shd w:val="clear" w:color="auto" w:fill="auto"/>
          </w:tcPr>
          <w:p w14:paraId="7292FF10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1626" w:type="dxa"/>
            <w:shd w:val="clear" w:color="auto" w:fill="auto"/>
          </w:tcPr>
          <w:p w14:paraId="0C4FF4F0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996" w:type="dxa"/>
            <w:shd w:val="clear" w:color="auto" w:fill="auto"/>
          </w:tcPr>
          <w:p w14:paraId="727452DB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shd w:val="clear" w:color="auto" w:fill="auto"/>
          </w:tcPr>
          <w:p w14:paraId="739B9A2F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3376FC61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76BCE017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shd w:val="clear" w:color="auto" w:fill="auto"/>
          </w:tcPr>
          <w:p w14:paraId="46EDBDCD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66279" w:rsidRPr="00AA647A" w14:paraId="185BCD2D" w14:textId="77777777" w:rsidTr="007445D3">
        <w:trPr>
          <w:gridAfter w:val="4"/>
          <w:wAfter w:w="3444" w:type="dxa"/>
          <w:trHeight w:val="165"/>
        </w:trPr>
        <w:tc>
          <w:tcPr>
            <w:tcW w:w="778" w:type="dxa"/>
            <w:vMerge/>
            <w:shd w:val="clear" w:color="auto" w:fill="auto"/>
          </w:tcPr>
          <w:p w14:paraId="2C889E2E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10291C03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142455A4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50F6310B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0FC4633E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7C1FF8BE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996" w:type="dxa"/>
            <w:shd w:val="clear" w:color="auto" w:fill="auto"/>
          </w:tcPr>
          <w:p w14:paraId="71968C34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shd w:val="clear" w:color="auto" w:fill="auto"/>
          </w:tcPr>
          <w:p w14:paraId="378D9868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4E1CAED0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3D6B4405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shd w:val="clear" w:color="auto" w:fill="auto"/>
          </w:tcPr>
          <w:p w14:paraId="571D4137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66279" w:rsidRPr="00AA647A" w14:paraId="0CF503A9" w14:textId="77777777" w:rsidTr="007445D3">
        <w:trPr>
          <w:gridAfter w:val="4"/>
          <w:wAfter w:w="3444" w:type="dxa"/>
          <w:trHeight w:val="70"/>
        </w:trPr>
        <w:tc>
          <w:tcPr>
            <w:tcW w:w="778" w:type="dxa"/>
            <w:vMerge/>
            <w:shd w:val="clear" w:color="auto" w:fill="auto"/>
          </w:tcPr>
          <w:p w14:paraId="14DAE3EF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2C66FE39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0633A59B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0664D712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659B8403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1A2442F4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996" w:type="dxa"/>
            <w:shd w:val="clear" w:color="auto" w:fill="auto"/>
          </w:tcPr>
          <w:p w14:paraId="7C2958A3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shd w:val="clear" w:color="auto" w:fill="auto"/>
          </w:tcPr>
          <w:p w14:paraId="593A68CA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30D2E5B9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25C3C9F8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shd w:val="clear" w:color="auto" w:fill="auto"/>
          </w:tcPr>
          <w:p w14:paraId="6327E7D0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66279" w:rsidRPr="00AA647A" w14:paraId="19A4266F" w14:textId="77777777" w:rsidTr="007445D3">
        <w:trPr>
          <w:gridAfter w:val="4"/>
          <w:wAfter w:w="3444" w:type="dxa"/>
          <w:trHeight w:val="165"/>
        </w:trPr>
        <w:tc>
          <w:tcPr>
            <w:tcW w:w="778" w:type="dxa"/>
            <w:vMerge/>
            <w:shd w:val="clear" w:color="auto" w:fill="auto"/>
          </w:tcPr>
          <w:p w14:paraId="2E9A2FDB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6C2AA6A5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3B47E9B9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50DE39B2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7858332F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6AB083E3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996" w:type="dxa"/>
            <w:shd w:val="clear" w:color="auto" w:fill="auto"/>
          </w:tcPr>
          <w:p w14:paraId="10C09860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shd w:val="clear" w:color="auto" w:fill="auto"/>
          </w:tcPr>
          <w:p w14:paraId="47A2467C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3776D1F2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64611504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shd w:val="clear" w:color="auto" w:fill="auto"/>
          </w:tcPr>
          <w:p w14:paraId="7B702E10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66279" w:rsidRPr="00AA647A" w14:paraId="7B80541E" w14:textId="77777777" w:rsidTr="007445D3">
        <w:trPr>
          <w:gridAfter w:val="4"/>
          <w:wAfter w:w="3444" w:type="dxa"/>
          <w:trHeight w:val="105"/>
        </w:trPr>
        <w:tc>
          <w:tcPr>
            <w:tcW w:w="778" w:type="dxa"/>
            <w:vMerge/>
            <w:shd w:val="clear" w:color="auto" w:fill="auto"/>
          </w:tcPr>
          <w:p w14:paraId="4963254C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7B9ABE8E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7A8D47A4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19025ABD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0A5FB764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150B29AF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996" w:type="dxa"/>
            <w:shd w:val="clear" w:color="auto" w:fill="auto"/>
          </w:tcPr>
          <w:p w14:paraId="684AD472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shd w:val="clear" w:color="auto" w:fill="auto"/>
          </w:tcPr>
          <w:p w14:paraId="19C50A42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37274E95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79FE8457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shd w:val="clear" w:color="auto" w:fill="auto"/>
          </w:tcPr>
          <w:p w14:paraId="3427F21F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66279" w:rsidRPr="00AA647A" w14:paraId="1CC14562" w14:textId="77777777" w:rsidTr="007445D3">
        <w:trPr>
          <w:gridAfter w:val="4"/>
          <w:wAfter w:w="3444" w:type="dxa"/>
          <w:trHeight w:val="165"/>
        </w:trPr>
        <w:tc>
          <w:tcPr>
            <w:tcW w:w="778" w:type="dxa"/>
            <w:vMerge/>
            <w:shd w:val="clear" w:color="auto" w:fill="auto"/>
          </w:tcPr>
          <w:p w14:paraId="05280055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6AA1730D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4EC7A013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5B54D763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60D7CCAD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51D3EF46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996" w:type="dxa"/>
            <w:shd w:val="clear" w:color="auto" w:fill="auto"/>
          </w:tcPr>
          <w:p w14:paraId="4A8F35E2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shd w:val="clear" w:color="auto" w:fill="auto"/>
          </w:tcPr>
          <w:p w14:paraId="7312F6B1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398ECB1A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36128661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shd w:val="clear" w:color="auto" w:fill="auto"/>
          </w:tcPr>
          <w:p w14:paraId="7FB9FA38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66279" w:rsidRPr="00AA647A" w14:paraId="478FF2C8" w14:textId="77777777" w:rsidTr="007445D3">
        <w:trPr>
          <w:gridAfter w:val="4"/>
          <w:wAfter w:w="3444" w:type="dxa"/>
          <w:trHeight w:val="677"/>
        </w:trPr>
        <w:tc>
          <w:tcPr>
            <w:tcW w:w="778" w:type="dxa"/>
            <w:vMerge/>
            <w:shd w:val="clear" w:color="auto" w:fill="auto"/>
          </w:tcPr>
          <w:p w14:paraId="3D8F9100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47BA8304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59411E5F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32370E43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052ADB76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5831FD68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996" w:type="dxa"/>
            <w:shd w:val="clear" w:color="auto" w:fill="auto"/>
          </w:tcPr>
          <w:p w14:paraId="10D359D3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shd w:val="clear" w:color="auto" w:fill="auto"/>
          </w:tcPr>
          <w:p w14:paraId="17299B5E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323A22F7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7B5C31F2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shd w:val="clear" w:color="auto" w:fill="auto"/>
          </w:tcPr>
          <w:p w14:paraId="1AF5176A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66279" w:rsidRPr="00AA647A" w14:paraId="6F1D5576" w14:textId="77777777" w:rsidTr="007445D3">
        <w:trPr>
          <w:gridAfter w:val="4"/>
          <w:wAfter w:w="3444" w:type="dxa"/>
        </w:trPr>
        <w:tc>
          <w:tcPr>
            <w:tcW w:w="15390" w:type="dxa"/>
            <w:gridSpan w:val="11"/>
            <w:shd w:val="clear" w:color="auto" w:fill="auto"/>
          </w:tcPr>
          <w:p w14:paraId="7861C21D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Основное мероприятие: </w:t>
            </w:r>
          </w:p>
          <w:p w14:paraId="5960BC1C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«Сохранение и развитие народной традиционно культуры, поддержки социально-культурной активности населения округа»</w:t>
            </w:r>
          </w:p>
        </w:tc>
      </w:tr>
      <w:tr w:rsidR="00D66279" w:rsidRPr="00AA647A" w14:paraId="17BCDEE0" w14:textId="77777777" w:rsidTr="007445D3">
        <w:trPr>
          <w:gridAfter w:val="4"/>
          <w:wAfter w:w="3444" w:type="dxa"/>
        </w:trPr>
        <w:tc>
          <w:tcPr>
            <w:tcW w:w="778" w:type="dxa"/>
            <w:vMerge w:val="restart"/>
            <w:shd w:val="clear" w:color="auto" w:fill="auto"/>
          </w:tcPr>
          <w:p w14:paraId="53648128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2.4.</w:t>
            </w:r>
          </w:p>
        </w:tc>
        <w:tc>
          <w:tcPr>
            <w:tcW w:w="2345" w:type="dxa"/>
            <w:vMerge w:val="restart"/>
            <w:shd w:val="clear" w:color="auto" w:fill="auto"/>
          </w:tcPr>
          <w:p w14:paraId="51BBCDF2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Обеспечение  деятельности </w:t>
            </w:r>
          </w:p>
          <w:p w14:paraId="2CD8A4C4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(оказание услуг) муниципального бюджетного учреждения в области </w:t>
            </w: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сохранения и развития народной культуры, организации досуга и отдыха населения</w:t>
            </w:r>
          </w:p>
          <w:p w14:paraId="0E35C39B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(МБУ «Сампурский </w:t>
            </w:r>
          </w:p>
          <w:p w14:paraId="3F9DC0F7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Центр досуговой деятельности»)</w:t>
            </w:r>
          </w:p>
        </w:tc>
        <w:tc>
          <w:tcPr>
            <w:tcW w:w="2144" w:type="dxa"/>
            <w:vMerge w:val="restart"/>
            <w:shd w:val="clear" w:color="auto" w:fill="auto"/>
          </w:tcPr>
          <w:p w14:paraId="22008B4A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МБУ «Сампурский </w:t>
            </w:r>
          </w:p>
          <w:p w14:paraId="09EC5B45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Центр досуговой деятельности» (получатель средств – МБУ «Сампурский </w:t>
            </w:r>
          </w:p>
          <w:p w14:paraId="4B76212F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Центр досуговой </w:t>
            </w: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деятельности»</w:t>
            </w:r>
          </w:p>
        </w:tc>
        <w:tc>
          <w:tcPr>
            <w:tcW w:w="1876" w:type="dxa"/>
            <w:vMerge w:val="restart"/>
            <w:shd w:val="clear" w:color="auto" w:fill="auto"/>
          </w:tcPr>
          <w:p w14:paraId="0DE3EDFB" w14:textId="77777777" w:rsidR="00D66279" w:rsidRPr="00AA647A" w:rsidRDefault="00D66279" w:rsidP="00D66279">
            <w:pPr>
              <w:spacing w:before="100"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Рост участников культурно-досуговых мероприятий </w:t>
            </w:r>
          </w:p>
        </w:tc>
        <w:tc>
          <w:tcPr>
            <w:tcW w:w="1139" w:type="dxa"/>
            <w:vMerge w:val="restart"/>
            <w:shd w:val="clear" w:color="auto" w:fill="auto"/>
          </w:tcPr>
          <w:p w14:paraId="7C2D6ADB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1626" w:type="dxa"/>
            <w:shd w:val="clear" w:color="auto" w:fill="auto"/>
          </w:tcPr>
          <w:p w14:paraId="756947FF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996" w:type="dxa"/>
            <w:shd w:val="clear" w:color="auto" w:fill="auto"/>
          </w:tcPr>
          <w:p w14:paraId="62FBE5F7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11583,7</w:t>
            </w:r>
          </w:p>
        </w:tc>
        <w:tc>
          <w:tcPr>
            <w:tcW w:w="1243" w:type="dxa"/>
            <w:shd w:val="clear" w:color="auto" w:fill="auto"/>
          </w:tcPr>
          <w:p w14:paraId="74B216F5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6F27BA39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62201B69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11583,7</w:t>
            </w:r>
          </w:p>
        </w:tc>
        <w:tc>
          <w:tcPr>
            <w:tcW w:w="804" w:type="dxa"/>
            <w:shd w:val="clear" w:color="auto" w:fill="auto"/>
          </w:tcPr>
          <w:p w14:paraId="04C86AFB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66279" w:rsidRPr="00AA647A" w14:paraId="79A4A08D" w14:textId="77777777" w:rsidTr="007445D3">
        <w:trPr>
          <w:gridAfter w:val="4"/>
          <w:wAfter w:w="3444" w:type="dxa"/>
        </w:trPr>
        <w:tc>
          <w:tcPr>
            <w:tcW w:w="778" w:type="dxa"/>
            <w:vMerge/>
            <w:shd w:val="clear" w:color="auto" w:fill="auto"/>
          </w:tcPr>
          <w:p w14:paraId="43BEF9FD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108924BF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785371F3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34476AD1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32D9B15D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647603AA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996" w:type="dxa"/>
            <w:shd w:val="clear" w:color="auto" w:fill="auto"/>
          </w:tcPr>
          <w:p w14:paraId="1E778A85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11746,6</w:t>
            </w:r>
          </w:p>
        </w:tc>
        <w:tc>
          <w:tcPr>
            <w:tcW w:w="1243" w:type="dxa"/>
            <w:shd w:val="clear" w:color="auto" w:fill="auto"/>
          </w:tcPr>
          <w:p w14:paraId="6B09CA29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719D696C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3EE24F0B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11746,6</w:t>
            </w:r>
          </w:p>
        </w:tc>
        <w:tc>
          <w:tcPr>
            <w:tcW w:w="804" w:type="dxa"/>
            <w:shd w:val="clear" w:color="auto" w:fill="auto"/>
          </w:tcPr>
          <w:p w14:paraId="0AFF27C0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66279" w:rsidRPr="00AA647A" w14:paraId="32F8CC39" w14:textId="77777777" w:rsidTr="007445D3">
        <w:trPr>
          <w:gridAfter w:val="4"/>
          <w:wAfter w:w="3444" w:type="dxa"/>
        </w:trPr>
        <w:tc>
          <w:tcPr>
            <w:tcW w:w="778" w:type="dxa"/>
            <w:vMerge/>
            <w:shd w:val="clear" w:color="auto" w:fill="auto"/>
          </w:tcPr>
          <w:p w14:paraId="3BB03D14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73240BD8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48E746AB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6B8EE8DB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6488187C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542041DC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996" w:type="dxa"/>
            <w:shd w:val="clear" w:color="auto" w:fill="auto"/>
          </w:tcPr>
          <w:p w14:paraId="748B7594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11510,6</w:t>
            </w:r>
          </w:p>
        </w:tc>
        <w:tc>
          <w:tcPr>
            <w:tcW w:w="1243" w:type="dxa"/>
            <w:shd w:val="clear" w:color="auto" w:fill="auto"/>
          </w:tcPr>
          <w:p w14:paraId="252A94BF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6D991F1A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264B1FBC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11510,6</w:t>
            </w:r>
          </w:p>
        </w:tc>
        <w:tc>
          <w:tcPr>
            <w:tcW w:w="804" w:type="dxa"/>
            <w:shd w:val="clear" w:color="auto" w:fill="auto"/>
          </w:tcPr>
          <w:p w14:paraId="2B0D295E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66279" w:rsidRPr="00AA647A" w14:paraId="7C4B5BF6" w14:textId="77777777" w:rsidTr="007445D3">
        <w:trPr>
          <w:gridAfter w:val="4"/>
          <w:wAfter w:w="3444" w:type="dxa"/>
        </w:trPr>
        <w:tc>
          <w:tcPr>
            <w:tcW w:w="778" w:type="dxa"/>
            <w:vMerge/>
            <w:shd w:val="clear" w:color="auto" w:fill="auto"/>
          </w:tcPr>
          <w:p w14:paraId="0DBF6EB7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04072B51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221564D2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29C98E14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345C5B2D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562292E1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996" w:type="dxa"/>
            <w:shd w:val="clear" w:color="auto" w:fill="auto"/>
          </w:tcPr>
          <w:p w14:paraId="0769B129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10910,6</w:t>
            </w:r>
          </w:p>
        </w:tc>
        <w:tc>
          <w:tcPr>
            <w:tcW w:w="1243" w:type="dxa"/>
            <w:shd w:val="clear" w:color="auto" w:fill="auto"/>
          </w:tcPr>
          <w:p w14:paraId="7CBE2930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263F1897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5D9F1FF6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10910,6</w:t>
            </w:r>
          </w:p>
        </w:tc>
        <w:tc>
          <w:tcPr>
            <w:tcW w:w="804" w:type="dxa"/>
            <w:shd w:val="clear" w:color="auto" w:fill="auto"/>
          </w:tcPr>
          <w:p w14:paraId="3C9A08AB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66279" w:rsidRPr="00AA647A" w14:paraId="2FB83140" w14:textId="77777777" w:rsidTr="007445D3">
        <w:trPr>
          <w:gridAfter w:val="4"/>
          <w:wAfter w:w="3444" w:type="dxa"/>
        </w:trPr>
        <w:tc>
          <w:tcPr>
            <w:tcW w:w="778" w:type="dxa"/>
            <w:vMerge/>
            <w:shd w:val="clear" w:color="auto" w:fill="auto"/>
          </w:tcPr>
          <w:p w14:paraId="7213F662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02DFFDEC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661D04FF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0255A8AC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2B348688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1919E428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996" w:type="dxa"/>
            <w:shd w:val="clear" w:color="auto" w:fill="auto"/>
          </w:tcPr>
          <w:p w14:paraId="1152875C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11136,2</w:t>
            </w:r>
          </w:p>
        </w:tc>
        <w:tc>
          <w:tcPr>
            <w:tcW w:w="1243" w:type="dxa"/>
            <w:shd w:val="clear" w:color="auto" w:fill="auto"/>
          </w:tcPr>
          <w:p w14:paraId="261F8A13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2300B07A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6C7F0D49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11136,2</w:t>
            </w:r>
          </w:p>
        </w:tc>
        <w:tc>
          <w:tcPr>
            <w:tcW w:w="804" w:type="dxa"/>
            <w:shd w:val="clear" w:color="auto" w:fill="auto"/>
          </w:tcPr>
          <w:p w14:paraId="612DA8F9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66279" w:rsidRPr="00AA647A" w14:paraId="57EAAAAE" w14:textId="77777777" w:rsidTr="007445D3">
        <w:trPr>
          <w:gridAfter w:val="4"/>
          <w:wAfter w:w="3444" w:type="dxa"/>
        </w:trPr>
        <w:tc>
          <w:tcPr>
            <w:tcW w:w="778" w:type="dxa"/>
            <w:vMerge/>
            <w:shd w:val="clear" w:color="auto" w:fill="auto"/>
          </w:tcPr>
          <w:p w14:paraId="48462117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45705C14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02893440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64A62B94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55E2ACAD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74074681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996" w:type="dxa"/>
            <w:shd w:val="clear" w:color="auto" w:fill="auto"/>
          </w:tcPr>
          <w:p w14:paraId="5628C503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11136,2</w:t>
            </w:r>
          </w:p>
        </w:tc>
        <w:tc>
          <w:tcPr>
            <w:tcW w:w="1243" w:type="dxa"/>
            <w:shd w:val="clear" w:color="auto" w:fill="auto"/>
          </w:tcPr>
          <w:p w14:paraId="751AF18F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25B1E340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3467E219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11136,2</w:t>
            </w:r>
          </w:p>
        </w:tc>
        <w:tc>
          <w:tcPr>
            <w:tcW w:w="804" w:type="dxa"/>
            <w:shd w:val="clear" w:color="auto" w:fill="auto"/>
          </w:tcPr>
          <w:p w14:paraId="10599660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66279" w:rsidRPr="00AA647A" w14:paraId="6B77B2F4" w14:textId="77777777" w:rsidTr="007445D3">
        <w:trPr>
          <w:gridAfter w:val="4"/>
          <w:wAfter w:w="3444" w:type="dxa"/>
          <w:trHeight w:val="1593"/>
        </w:trPr>
        <w:tc>
          <w:tcPr>
            <w:tcW w:w="778" w:type="dxa"/>
            <w:vMerge/>
            <w:shd w:val="clear" w:color="auto" w:fill="auto"/>
          </w:tcPr>
          <w:p w14:paraId="60A2ABD4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5BA6BCF4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26ABCDC9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28025623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7CAF4671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6B2E530F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996" w:type="dxa"/>
            <w:shd w:val="clear" w:color="auto" w:fill="auto"/>
          </w:tcPr>
          <w:p w14:paraId="6B3569F2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11136,2</w:t>
            </w:r>
          </w:p>
        </w:tc>
        <w:tc>
          <w:tcPr>
            <w:tcW w:w="1243" w:type="dxa"/>
            <w:shd w:val="clear" w:color="auto" w:fill="auto"/>
          </w:tcPr>
          <w:p w14:paraId="7B2E60B9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3D418421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1576C79F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11136,2</w:t>
            </w:r>
          </w:p>
        </w:tc>
        <w:tc>
          <w:tcPr>
            <w:tcW w:w="804" w:type="dxa"/>
            <w:shd w:val="clear" w:color="auto" w:fill="auto"/>
          </w:tcPr>
          <w:p w14:paraId="08D4EC3E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66279" w:rsidRPr="00AA647A" w14:paraId="4B383FDA" w14:textId="77777777" w:rsidTr="007445D3">
        <w:trPr>
          <w:gridAfter w:val="4"/>
          <w:wAfter w:w="3444" w:type="dxa"/>
          <w:trHeight w:val="82"/>
        </w:trPr>
        <w:tc>
          <w:tcPr>
            <w:tcW w:w="778" w:type="dxa"/>
            <w:vMerge w:val="restart"/>
            <w:shd w:val="clear" w:color="auto" w:fill="auto"/>
          </w:tcPr>
          <w:p w14:paraId="6A192FD4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2.5.</w:t>
            </w:r>
          </w:p>
        </w:tc>
        <w:tc>
          <w:tcPr>
            <w:tcW w:w="2345" w:type="dxa"/>
            <w:vMerge w:val="restart"/>
            <w:shd w:val="clear" w:color="auto" w:fill="auto"/>
          </w:tcPr>
          <w:p w14:paraId="634CB526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Повышение оплаты  труда работников учреждений культуры </w:t>
            </w:r>
          </w:p>
          <w:p w14:paraId="10CE6A8B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соответствии с указами Президента Российской Федерации</w:t>
            </w:r>
          </w:p>
        </w:tc>
        <w:tc>
          <w:tcPr>
            <w:tcW w:w="2144" w:type="dxa"/>
            <w:vMerge w:val="restart"/>
            <w:shd w:val="clear" w:color="auto" w:fill="auto"/>
          </w:tcPr>
          <w:p w14:paraId="59DA1403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МБУ «Сампурский </w:t>
            </w:r>
          </w:p>
          <w:p w14:paraId="1E3E95CD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Центр досуговой деятельности» (получатель средств – МБУ «Сампурский </w:t>
            </w:r>
          </w:p>
          <w:p w14:paraId="6205A3BA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Центр досуговой деятельности»</w:t>
            </w:r>
          </w:p>
        </w:tc>
        <w:tc>
          <w:tcPr>
            <w:tcW w:w="1876" w:type="dxa"/>
            <w:vMerge w:val="restart"/>
            <w:shd w:val="clear" w:color="auto" w:fill="auto"/>
          </w:tcPr>
          <w:p w14:paraId="0D66F0A3" w14:textId="77777777" w:rsidR="00D66279" w:rsidRPr="00AA647A" w:rsidRDefault="00D66279" w:rsidP="00D66279">
            <w:pPr>
              <w:spacing w:before="100"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Рост участников культурно-досуговых мероприятий по сравнению с предыдущим годом</w:t>
            </w:r>
          </w:p>
        </w:tc>
        <w:tc>
          <w:tcPr>
            <w:tcW w:w="1139" w:type="dxa"/>
            <w:vMerge w:val="restart"/>
            <w:shd w:val="clear" w:color="auto" w:fill="auto"/>
          </w:tcPr>
          <w:p w14:paraId="412A5D6E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626" w:type="dxa"/>
            <w:shd w:val="clear" w:color="auto" w:fill="auto"/>
          </w:tcPr>
          <w:p w14:paraId="114F11FE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996" w:type="dxa"/>
            <w:shd w:val="clear" w:color="auto" w:fill="auto"/>
          </w:tcPr>
          <w:p w14:paraId="2171E643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shd w:val="clear" w:color="auto" w:fill="auto"/>
          </w:tcPr>
          <w:p w14:paraId="299B5987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47C66AEE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220112F7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shd w:val="clear" w:color="auto" w:fill="auto"/>
          </w:tcPr>
          <w:p w14:paraId="1E4153CA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66279" w:rsidRPr="00AA647A" w14:paraId="35E76C04" w14:textId="77777777" w:rsidTr="007445D3">
        <w:trPr>
          <w:gridAfter w:val="4"/>
          <w:wAfter w:w="3444" w:type="dxa"/>
          <w:trHeight w:val="255"/>
        </w:trPr>
        <w:tc>
          <w:tcPr>
            <w:tcW w:w="778" w:type="dxa"/>
            <w:vMerge/>
            <w:shd w:val="clear" w:color="auto" w:fill="auto"/>
          </w:tcPr>
          <w:p w14:paraId="47F6755F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55019BEC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39C7817B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35BF0FDF" w14:textId="77777777" w:rsidR="00D66279" w:rsidRPr="00AA647A" w:rsidRDefault="00D66279" w:rsidP="00D66279">
            <w:pPr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7DD09CB9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471966AF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996" w:type="dxa"/>
            <w:shd w:val="clear" w:color="auto" w:fill="auto"/>
          </w:tcPr>
          <w:p w14:paraId="34851C9E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shd w:val="clear" w:color="auto" w:fill="auto"/>
          </w:tcPr>
          <w:p w14:paraId="71A7B974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4A829219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0E2BA5C6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shd w:val="clear" w:color="auto" w:fill="auto"/>
          </w:tcPr>
          <w:p w14:paraId="3B83447E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66279" w:rsidRPr="00AA647A" w14:paraId="6CEB6F1E" w14:textId="77777777" w:rsidTr="007445D3">
        <w:trPr>
          <w:gridAfter w:val="4"/>
          <w:wAfter w:w="3444" w:type="dxa"/>
          <w:trHeight w:val="119"/>
        </w:trPr>
        <w:tc>
          <w:tcPr>
            <w:tcW w:w="778" w:type="dxa"/>
            <w:vMerge/>
            <w:shd w:val="clear" w:color="auto" w:fill="auto"/>
          </w:tcPr>
          <w:p w14:paraId="0A27B1EB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2FE13D65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6EFD07EE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7C263729" w14:textId="77777777" w:rsidR="00D66279" w:rsidRPr="00AA647A" w:rsidRDefault="00D66279" w:rsidP="00D66279">
            <w:pPr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611F09EB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7ECC571B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996" w:type="dxa"/>
            <w:shd w:val="clear" w:color="auto" w:fill="auto"/>
          </w:tcPr>
          <w:p w14:paraId="0036A5BE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shd w:val="clear" w:color="auto" w:fill="auto"/>
          </w:tcPr>
          <w:p w14:paraId="4B81121C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31A09CD5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79AD6560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shd w:val="clear" w:color="auto" w:fill="auto"/>
          </w:tcPr>
          <w:p w14:paraId="0C171774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66279" w:rsidRPr="00AA647A" w14:paraId="4D32C922" w14:textId="77777777" w:rsidTr="007445D3">
        <w:trPr>
          <w:gridAfter w:val="4"/>
          <w:wAfter w:w="3444" w:type="dxa"/>
          <w:trHeight w:val="165"/>
        </w:trPr>
        <w:tc>
          <w:tcPr>
            <w:tcW w:w="778" w:type="dxa"/>
            <w:vMerge/>
            <w:shd w:val="clear" w:color="auto" w:fill="auto"/>
          </w:tcPr>
          <w:p w14:paraId="1F12B1A9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2B365944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5F0B5A5F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5196D217" w14:textId="77777777" w:rsidR="00D66279" w:rsidRPr="00AA647A" w:rsidRDefault="00D66279" w:rsidP="00D66279">
            <w:pPr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2206A58F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740A1352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996" w:type="dxa"/>
            <w:shd w:val="clear" w:color="auto" w:fill="auto"/>
          </w:tcPr>
          <w:p w14:paraId="41942FB8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shd w:val="clear" w:color="auto" w:fill="auto"/>
          </w:tcPr>
          <w:p w14:paraId="6CF7744B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6C3541E7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522E210B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shd w:val="clear" w:color="auto" w:fill="auto"/>
          </w:tcPr>
          <w:p w14:paraId="4EB69303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66279" w:rsidRPr="00AA647A" w14:paraId="0069C19B" w14:textId="77777777" w:rsidTr="007445D3">
        <w:trPr>
          <w:gridAfter w:val="4"/>
          <w:wAfter w:w="3444" w:type="dxa"/>
          <w:trHeight w:val="179"/>
        </w:trPr>
        <w:tc>
          <w:tcPr>
            <w:tcW w:w="778" w:type="dxa"/>
            <w:vMerge/>
            <w:shd w:val="clear" w:color="auto" w:fill="auto"/>
          </w:tcPr>
          <w:p w14:paraId="305AFE89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2DE397CD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0F4358A3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25AC0B6E" w14:textId="77777777" w:rsidR="00D66279" w:rsidRPr="00AA647A" w:rsidRDefault="00D66279" w:rsidP="00D66279">
            <w:pPr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543F46DD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1A8E6634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996" w:type="dxa"/>
            <w:shd w:val="clear" w:color="auto" w:fill="auto"/>
          </w:tcPr>
          <w:p w14:paraId="63F38B2A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shd w:val="clear" w:color="auto" w:fill="auto"/>
          </w:tcPr>
          <w:p w14:paraId="112EC5E5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4A6A8A6D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744D6630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shd w:val="clear" w:color="auto" w:fill="auto"/>
          </w:tcPr>
          <w:p w14:paraId="58564389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66279" w:rsidRPr="00AA647A" w14:paraId="32A9669F" w14:textId="77777777" w:rsidTr="007445D3">
        <w:trPr>
          <w:gridAfter w:val="4"/>
          <w:wAfter w:w="3444" w:type="dxa"/>
          <w:trHeight w:val="165"/>
        </w:trPr>
        <w:tc>
          <w:tcPr>
            <w:tcW w:w="778" w:type="dxa"/>
            <w:vMerge/>
            <w:shd w:val="clear" w:color="auto" w:fill="auto"/>
          </w:tcPr>
          <w:p w14:paraId="7434FAD2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2F874E3E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74D15D70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1EFA8561" w14:textId="77777777" w:rsidR="00D66279" w:rsidRPr="00AA647A" w:rsidRDefault="00D66279" w:rsidP="00D66279">
            <w:pPr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0BDB9F1A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03735927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996" w:type="dxa"/>
            <w:shd w:val="clear" w:color="auto" w:fill="auto"/>
          </w:tcPr>
          <w:p w14:paraId="7B2FE330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shd w:val="clear" w:color="auto" w:fill="auto"/>
          </w:tcPr>
          <w:p w14:paraId="772BA737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60BACFB5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79BF2DCA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shd w:val="clear" w:color="auto" w:fill="auto"/>
          </w:tcPr>
          <w:p w14:paraId="364C92D3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66279" w:rsidRPr="00AA647A" w14:paraId="27DACC52" w14:textId="77777777" w:rsidTr="007445D3">
        <w:trPr>
          <w:gridAfter w:val="4"/>
          <w:wAfter w:w="3444" w:type="dxa"/>
          <w:trHeight w:val="219"/>
        </w:trPr>
        <w:tc>
          <w:tcPr>
            <w:tcW w:w="778" w:type="dxa"/>
            <w:vMerge/>
            <w:shd w:val="clear" w:color="auto" w:fill="auto"/>
          </w:tcPr>
          <w:p w14:paraId="27D29D8E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55F3287A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6C64ACA1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6D3F944C" w14:textId="77777777" w:rsidR="00D66279" w:rsidRPr="00AA647A" w:rsidRDefault="00D66279" w:rsidP="00D66279">
            <w:pPr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3B291288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31B8CD0A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2030</w:t>
            </w:r>
          </w:p>
          <w:p w14:paraId="199EC61D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shd w:val="clear" w:color="auto" w:fill="auto"/>
          </w:tcPr>
          <w:p w14:paraId="7B22F2F7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shd w:val="clear" w:color="auto" w:fill="auto"/>
          </w:tcPr>
          <w:p w14:paraId="06CFE2EC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70412E81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0FA2029A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shd w:val="clear" w:color="auto" w:fill="auto"/>
          </w:tcPr>
          <w:p w14:paraId="554A8B9C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66279" w:rsidRPr="00AA647A" w14:paraId="452CD60E" w14:textId="77777777" w:rsidTr="007445D3">
        <w:trPr>
          <w:gridAfter w:val="4"/>
          <w:wAfter w:w="3444" w:type="dxa"/>
        </w:trPr>
        <w:tc>
          <w:tcPr>
            <w:tcW w:w="15390" w:type="dxa"/>
            <w:gridSpan w:val="11"/>
            <w:shd w:val="clear" w:color="auto" w:fill="auto"/>
          </w:tcPr>
          <w:p w14:paraId="0FDD27CE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Основное мероприятие: </w:t>
            </w:r>
          </w:p>
          <w:p w14:paraId="324CBE49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«Обеспечение мер социальной поддержки отдельных категорий граждан, работающих в сельской местности и рабочих поселках»</w:t>
            </w:r>
          </w:p>
        </w:tc>
      </w:tr>
      <w:tr w:rsidR="00D66279" w:rsidRPr="00AA647A" w14:paraId="228AD1F0" w14:textId="77777777" w:rsidTr="007445D3">
        <w:trPr>
          <w:gridAfter w:val="4"/>
          <w:wAfter w:w="3444" w:type="dxa"/>
          <w:trHeight w:val="249"/>
        </w:trPr>
        <w:tc>
          <w:tcPr>
            <w:tcW w:w="778" w:type="dxa"/>
            <w:vMerge w:val="restart"/>
            <w:shd w:val="clear" w:color="auto" w:fill="auto"/>
          </w:tcPr>
          <w:p w14:paraId="641CA143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2.6.</w:t>
            </w:r>
          </w:p>
        </w:tc>
        <w:tc>
          <w:tcPr>
            <w:tcW w:w="2345" w:type="dxa"/>
            <w:vMerge w:val="restart"/>
            <w:shd w:val="clear" w:color="auto" w:fill="auto"/>
          </w:tcPr>
          <w:p w14:paraId="396380CD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Ежемесячная денежная выплата на обеспечение мер социальной поддержки отдельных категорий граждан, работающих в сельской местности и рабочих поселках</w:t>
            </w:r>
          </w:p>
        </w:tc>
        <w:tc>
          <w:tcPr>
            <w:tcW w:w="2144" w:type="dxa"/>
            <w:vMerge w:val="restart"/>
            <w:shd w:val="clear" w:color="auto" w:fill="auto"/>
          </w:tcPr>
          <w:p w14:paraId="3950FCCF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МБУ «Сампурский </w:t>
            </w:r>
          </w:p>
          <w:p w14:paraId="72FF5DD9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Центр досуговой деятельности» (получатель средств – МБУ «Сампурский </w:t>
            </w:r>
          </w:p>
          <w:p w14:paraId="49C04711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Центр досуговой деятельности»</w:t>
            </w:r>
          </w:p>
        </w:tc>
        <w:tc>
          <w:tcPr>
            <w:tcW w:w="1876" w:type="dxa"/>
            <w:vMerge w:val="restart"/>
            <w:shd w:val="clear" w:color="auto" w:fill="auto"/>
          </w:tcPr>
          <w:p w14:paraId="70732D1E" w14:textId="77777777" w:rsidR="00D66279" w:rsidRPr="00AA647A" w:rsidRDefault="00D66279" w:rsidP="00D6627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139" w:type="dxa"/>
            <w:vMerge w:val="restart"/>
            <w:shd w:val="clear" w:color="auto" w:fill="auto"/>
          </w:tcPr>
          <w:p w14:paraId="0D96BEDA" w14:textId="77777777" w:rsidR="00D66279" w:rsidRPr="00AA647A" w:rsidRDefault="00D66279" w:rsidP="00D6627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руб.</w:t>
            </w:r>
          </w:p>
          <w:p w14:paraId="6B247AD9" w14:textId="77777777" w:rsidR="00D66279" w:rsidRPr="00AA647A" w:rsidRDefault="00D66279" w:rsidP="00D6627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7189C5E0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996" w:type="dxa"/>
            <w:shd w:val="clear" w:color="auto" w:fill="auto"/>
          </w:tcPr>
          <w:p w14:paraId="4D7903B5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262,5</w:t>
            </w:r>
          </w:p>
        </w:tc>
        <w:tc>
          <w:tcPr>
            <w:tcW w:w="1243" w:type="dxa"/>
            <w:shd w:val="clear" w:color="auto" w:fill="auto"/>
          </w:tcPr>
          <w:p w14:paraId="36900ECC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4F946BFE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262,5</w:t>
            </w:r>
          </w:p>
        </w:tc>
        <w:tc>
          <w:tcPr>
            <w:tcW w:w="1166" w:type="dxa"/>
            <w:shd w:val="clear" w:color="auto" w:fill="auto"/>
          </w:tcPr>
          <w:p w14:paraId="0BFFDED8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shd w:val="clear" w:color="auto" w:fill="auto"/>
          </w:tcPr>
          <w:p w14:paraId="7214C9B3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66279" w:rsidRPr="00AA647A" w14:paraId="58F08D1C" w14:textId="77777777" w:rsidTr="007445D3">
        <w:trPr>
          <w:gridAfter w:val="4"/>
          <w:wAfter w:w="3444" w:type="dxa"/>
          <w:trHeight w:val="178"/>
        </w:trPr>
        <w:tc>
          <w:tcPr>
            <w:tcW w:w="778" w:type="dxa"/>
            <w:vMerge/>
            <w:shd w:val="clear" w:color="auto" w:fill="auto"/>
          </w:tcPr>
          <w:p w14:paraId="42A4AC0B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42690341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51AEA59C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34143913" w14:textId="77777777" w:rsidR="00D66279" w:rsidRPr="00AA647A" w:rsidRDefault="00D66279" w:rsidP="00D6627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06DE5ADC" w14:textId="77777777" w:rsidR="00D66279" w:rsidRPr="00AA647A" w:rsidRDefault="00D66279" w:rsidP="00D6627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1B504BF1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996" w:type="dxa"/>
            <w:shd w:val="clear" w:color="auto" w:fill="auto"/>
          </w:tcPr>
          <w:p w14:paraId="727E21DB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302,3</w:t>
            </w:r>
          </w:p>
        </w:tc>
        <w:tc>
          <w:tcPr>
            <w:tcW w:w="1243" w:type="dxa"/>
            <w:shd w:val="clear" w:color="auto" w:fill="auto"/>
          </w:tcPr>
          <w:p w14:paraId="6BE5CF6F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6A53BF58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302,3</w:t>
            </w:r>
          </w:p>
        </w:tc>
        <w:tc>
          <w:tcPr>
            <w:tcW w:w="1166" w:type="dxa"/>
            <w:shd w:val="clear" w:color="auto" w:fill="auto"/>
          </w:tcPr>
          <w:p w14:paraId="29E09412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shd w:val="clear" w:color="auto" w:fill="auto"/>
          </w:tcPr>
          <w:p w14:paraId="279D4F1B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66279" w:rsidRPr="00AA647A" w14:paraId="675AE8CB" w14:textId="77777777" w:rsidTr="007445D3">
        <w:trPr>
          <w:gridAfter w:val="4"/>
          <w:wAfter w:w="3444" w:type="dxa"/>
          <w:trHeight w:val="124"/>
        </w:trPr>
        <w:tc>
          <w:tcPr>
            <w:tcW w:w="778" w:type="dxa"/>
            <w:vMerge/>
            <w:shd w:val="clear" w:color="auto" w:fill="auto"/>
          </w:tcPr>
          <w:p w14:paraId="1F623DE5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16ED420D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270BA79E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052A2966" w14:textId="77777777" w:rsidR="00D66279" w:rsidRPr="00AA647A" w:rsidRDefault="00D66279" w:rsidP="00D6627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3D82EF18" w14:textId="77777777" w:rsidR="00D66279" w:rsidRPr="00AA647A" w:rsidRDefault="00D66279" w:rsidP="00D6627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631B38AB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996" w:type="dxa"/>
            <w:shd w:val="clear" w:color="auto" w:fill="auto"/>
          </w:tcPr>
          <w:p w14:paraId="2659E6DE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302,3</w:t>
            </w:r>
          </w:p>
        </w:tc>
        <w:tc>
          <w:tcPr>
            <w:tcW w:w="1243" w:type="dxa"/>
            <w:shd w:val="clear" w:color="auto" w:fill="auto"/>
          </w:tcPr>
          <w:p w14:paraId="61FA97F5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65A46C84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302,3</w:t>
            </w:r>
          </w:p>
        </w:tc>
        <w:tc>
          <w:tcPr>
            <w:tcW w:w="1166" w:type="dxa"/>
            <w:shd w:val="clear" w:color="auto" w:fill="auto"/>
          </w:tcPr>
          <w:p w14:paraId="6FE3EDF9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shd w:val="clear" w:color="auto" w:fill="auto"/>
          </w:tcPr>
          <w:p w14:paraId="162D6A7D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66279" w:rsidRPr="00AA647A" w14:paraId="1A156EA3" w14:textId="77777777" w:rsidTr="007445D3">
        <w:trPr>
          <w:gridAfter w:val="4"/>
          <w:wAfter w:w="3444" w:type="dxa"/>
          <w:trHeight w:val="81"/>
        </w:trPr>
        <w:tc>
          <w:tcPr>
            <w:tcW w:w="778" w:type="dxa"/>
            <w:vMerge/>
            <w:shd w:val="clear" w:color="auto" w:fill="auto"/>
          </w:tcPr>
          <w:p w14:paraId="25A1941B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42BB99EA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320C7223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2283712C" w14:textId="77777777" w:rsidR="00D66279" w:rsidRPr="00AA647A" w:rsidRDefault="00D66279" w:rsidP="00D6627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27997143" w14:textId="77777777" w:rsidR="00D66279" w:rsidRPr="00AA647A" w:rsidRDefault="00D66279" w:rsidP="00D6627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449AEDBB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996" w:type="dxa"/>
            <w:shd w:val="clear" w:color="auto" w:fill="auto"/>
          </w:tcPr>
          <w:p w14:paraId="069F0956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302,3</w:t>
            </w:r>
          </w:p>
        </w:tc>
        <w:tc>
          <w:tcPr>
            <w:tcW w:w="1243" w:type="dxa"/>
            <w:shd w:val="clear" w:color="auto" w:fill="auto"/>
          </w:tcPr>
          <w:p w14:paraId="1E35D906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12D3782D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302,3</w:t>
            </w:r>
          </w:p>
        </w:tc>
        <w:tc>
          <w:tcPr>
            <w:tcW w:w="1166" w:type="dxa"/>
            <w:shd w:val="clear" w:color="auto" w:fill="auto"/>
          </w:tcPr>
          <w:p w14:paraId="55B60447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shd w:val="clear" w:color="auto" w:fill="auto"/>
          </w:tcPr>
          <w:p w14:paraId="42CEFEE5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66279" w:rsidRPr="00AA647A" w14:paraId="141DCCD0" w14:textId="77777777" w:rsidTr="007445D3">
        <w:trPr>
          <w:gridAfter w:val="4"/>
          <w:wAfter w:w="3444" w:type="dxa"/>
          <w:trHeight w:val="163"/>
        </w:trPr>
        <w:tc>
          <w:tcPr>
            <w:tcW w:w="778" w:type="dxa"/>
            <w:vMerge/>
            <w:shd w:val="clear" w:color="auto" w:fill="auto"/>
          </w:tcPr>
          <w:p w14:paraId="434215B7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5947F7A7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38F4AA45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1D34E26C" w14:textId="77777777" w:rsidR="00D66279" w:rsidRPr="00AA647A" w:rsidRDefault="00D66279" w:rsidP="00D6627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10DF1C68" w14:textId="77777777" w:rsidR="00D66279" w:rsidRPr="00AA647A" w:rsidRDefault="00D66279" w:rsidP="00D6627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5A518D15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996" w:type="dxa"/>
            <w:shd w:val="clear" w:color="auto" w:fill="auto"/>
          </w:tcPr>
          <w:p w14:paraId="059E4D87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287,9</w:t>
            </w:r>
          </w:p>
        </w:tc>
        <w:tc>
          <w:tcPr>
            <w:tcW w:w="1243" w:type="dxa"/>
            <w:shd w:val="clear" w:color="auto" w:fill="auto"/>
          </w:tcPr>
          <w:p w14:paraId="2510E0ED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1391B65F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287,9</w:t>
            </w:r>
          </w:p>
        </w:tc>
        <w:tc>
          <w:tcPr>
            <w:tcW w:w="1166" w:type="dxa"/>
            <w:shd w:val="clear" w:color="auto" w:fill="auto"/>
          </w:tcPr>
          <w:p w14:paraId="580E1EEC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shd w:val="clear" w:color="auto" w:fill="auto"/>
          </w:tcPr>
          <w:p w14:paraId="30C5175B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66279" w:rsidRPr="00AA647A" w14:paraId="0F396941" w14:textId="77777777" w:rsidTr="007445D3">
        <w:trPr>
          <w:gridAfter w:val="4"/>
          <w:wAfter w:w="3444" w:type="dxa"/>
          <w:trHeight w:val="160"/>
        </w:trPr>
        <w:tc>
          <w:tcPr>
            <w:tcW w:w="778" w:type="dxa"/>
            <w:vMerge/>
            <w:shd w:val="clear" w:color="auto" w:fill="auto"/>
          </w:tcPr>
          <w:p w14:paraId="5646F75E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7B8CA6A3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5DE1C515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395298DC" w14:textId="77777777" w:rsidR="00D66279" w:rsidRPr="00AA647A" w:rsidRDefault="00D66279" w:rsidP="00D6627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30BF0EC8" w14:textId="77777777" w:rsidR="00D66279" w:rsidRPr="00AA647A" w:rsidRDefault="00D66279" w:rsidP="00D6627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2CA6E6D9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996" w:type="dxa"/>
            <w:shd w:val="clear" w:color="auto" w:fill="auto"/>
          </w:tcPr>
          <w:p w14:paraId="19F2E4A8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287,9</w:t>
            </w:r>
          </w:p>
        </w:tc>
        <w:tc>
          <w:tcPr>
            <w:tcW w:w="1243" w:type="dxa"/>
            <w:shd w:val="clear" w:color="auto" w:fill="auto"/>
          </w:tcPr>
          <w:p w14:paraId="163AC1FF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6731199E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287,9</w:t>
            </w:r>
          </w:p>
        </w:tc>
        <w:tc>
          <w:tcPr>
            <w:tcW w:w="1166" w:type="dxa"/>
            <w:shd w:val="clear" w:color="auto" w:fill="auto"/>
          </w:tcPr>
          <w:p w14:paraId="61B0B543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shd w:val="clear" w:color="auto" w:fill="auto"/>
          </w:tcPr>
          <w:p w14:paraId="5326B6A3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66279" w:rsidRPr="00AA647A" w14:paraId="72E56683" w14:textId="77777777" w:rsidTr="007445D3">
        <w:trPr>
          <w:gridAfter w:val="4"/>
          <w:wAfter w:w="3444" w:type="dxa"/>
          <w:trHeight w:val="321"/>
        </w:trPr>
        <w:tc>
          <w:tcPr>
            <w:tcW w:w="778" w:type="dxa"/>
            <w:vMerge/>
            <w:shd w:val="clear" w:color="auto" w:fill="auto"/>
          </w:tcPr>
          <w:p w14:paraId="28879484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745964BE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247AB03B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11C78DCB" w14:textId="77777777" w:rsidR="00D66279" w:rsidRPr="00AA647A" w:rsidRDefault="00D66279" w:rsidP="00D6627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2F976DBA" w14:textId="77777777" w:rsidR="00D66279" w:rsidRPr="00AA647A" w:rsidRDefault="00D66279" w:rsidP="00D6627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5F594F43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996" w:type="dxa"/>
            <w:shd w:val="clear" w:color="auto" w:fill="auto"/>
          </w:tcPr>
          <w:p w14:paraId="00429D41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287,9</w:t>
            </w:r>
          </w:p>
        </w:tc>
        <w:tc>
          <w:tcPr>
            <w:tcW w:w="1243" w:type="dxa"/>
            <w:shd w:val="clear" w:color="auto" w:fill="auto"/>
          </w:tcPr>
          <w:p w14:paraId="169766E9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4953B723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287,9</w:t>
            </w:r>
          </w:p>
        </w:tc>
        <w:tc>
          <w:tcPr>
            <w:tcW w:w="1166" w:type="dxa"/>
            <w:shd w:val="clear" w:color="auto" w:fill="auto"/>
          </w:tcPr>
          <w:p w14:paraId="2BA58E4B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shd w:val="clear" w:color="auto" w:fill="auto"/>
          </w:tcPr>
          <w:p w14:paraId="0950915E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66279" w:rsidRPr="00AA647A" w14:paraId="14E1C5A1" w14:textId="77777777" w:rsidTr="007445D3">
        <w:trPr>
          <w:gridAfter w:val="4"/>
          <w:wAfter w:w="3444" w:type="dxa"/>
          <w:trHeight w:val="245"/>
        </w:trPr>
        <w:tc>
          <w:tcPr>
            <w:tcW w:w="778" w:type="dxa"/>
            <w:vMerge w:val="restart"/>
            <w:shd w:val="clear" w:color="auto" w:fill="auto"/>
          </w:tcPr>
          <w:p w14:paraId="659AA59A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2.7.</w:t>
            </w:r>
          </w:p>
        </w:tc>
        <w:tc>
          <w:tcPr>
            <w:tcW w:w="2345" w:type="dxa"/>
            <w:vMerge w:val="restart"/>
            <w:shd w:val="clear" w:color="auto" w:fill="auto"/>
          </w:tcPr>
          <w:p w14:paraId="78CFE214" w14:textId="77777777" w:rsidR="00D66279" w:rsidRPr="00AA647A" w:rsidRDefault="00D66279" w:rsidP="00D66279">
            <w:pPr>
              <w:spacing w:after="0" w:line="240" w:lineRule="auto"/>
              <w:ind w:right="-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Компенсация расходов на оплату жилых помещений, отопления и освещения работникам, проживающим и работающим</w:t>
            </w:r>
          </w:p>
          <w:p w14:paraId="5A211100" w14:textId="77777777" w:rsidR="00D66279" w:rsidRPr="00AA647A" w:rsidRDefault="00D66279" w:rsidP="00D66279">
            <w:pPr>
              <w:spacing w:after="0" w:line="240" w:lineRule="auto"/>
              <w:ind w:right="-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сельской местности, рабочих поселках (поселках городского типа)</w:t>
            </w:r>
          </w:p>
        </w:tc>
        <w:tc>
          <w:tcPr>
            <w:tcW w:w="2144" w:type="dxa"/>
            <w:vMerge w:val="restart"/>
            <w:shd w:val="clear" w:color="auto" w:fill="auto"/>
          </w:tcPr>
          <w:p w14:paraId="41961108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ДО «Сатинская детская школа искусств» (получатель средств – </w:t>
            </w:r>
          </w:p>
          <w:p w14:paraId="35182631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ДО «Сатинская детская школа искусств)</w:t>
            </w:r>
          </w:p>
        </w:tc>
        <w:tc>
          <w:tcPr>
            <w:tcW w:w="1876" w:type="dxa"/>
            <w:vMerge w:val="restart"/>
            <w:shd w:val="clear" w:color="auto" w:fill="auto"/>
          </w:tcPr>
          <w:p w14:paraId="7A7DE7CF" w14:textId="77777777" w:rsidR="00D66279" w:rsidRPr="00AA647A" w:rsidRDefault="00D66279" w:rsidP="00D6627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139" w:type="dxa"/>
            <w:vMerge w:val="restart"/>
            <w:shd w:val="clear" w:color="auto" w:fill="auto"/>
          </w:tcPr>
          <w:p w14:paraId="4B32F160" w14:textId="77777777" w:rsidR="00D66279" w:rsidRPr="00AA647A" w:rsidRDefault="00D66279" w:rsidP="00D6627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руб.</w:t>
            </w:r>
          </w:p>
          <w:p w14:paraId="7C62CF68" w14:textId="77777777" w:rsidR="00D66279" w:rsidRPr="00AA647A" w:rsidRDefault="00D66279" w:rsidP="00D6627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75BBB952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996" w:type="dxa"/>
            <w:shd w:val="clear" w:color="auto" w:fill="auto"/>
          </w:tcPr>
          <w:p w14:paraId="3DC17866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209,5</w:t>
            </w:r>
          </w:p>
        </w:tc>
        <w:tc>
          <w:tcPr>
            <w:tcW w:w="1243" w:type="dxa"/>
            <w:shd w:val="clear" w:color="auto" w:fill="auto"/>
          </w:tcPr>
          <w:p w14:paraId="4234B367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7AD341CB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209,5</w:t>
            </w:r>
          </w:p>
        </w:tc>
        <w:tc>
          <w:tcPr>
            <w:tcW w:w="1166" w:type="dxa"/>
            <w:shd w:val="clear" w:color="auto" w:fill="auto"/>
          </w:tcPr>
          <w:p w14:paraId="158FFE9C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shd w:val="clear" w:color="auto" w:fill="auto"/>
          </w:tcPr>
          <w:p w14:paraId="502775DF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66279" w:rsidRPr="00AA647A" w14:paraId="30B545FD" w14:textId="77777777" w:rsidTr="007445D3">
        <w:trPr>
          <w:gridAfter w:val="4"/>
          <w:wAfter w:w="3444" w:type="dxa"/>
          <w:trHeight w:val="178"/>
        </w:trPr>
        <w:tc>
          <w:tcPr>
            <w:tcW w:w="778" w:type="dxa"/>
            <w:vMerge/>
            <w:shd w:val="clear" w:color="auto" w:fill="auto"/>
          </w:tcPr>
          <w:p w14:paraId="34676E42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7EFD995D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61F1783F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079F05A5" w14:textId="77777777" w:rsidR="00D66279" w:rsidRPr="00AA647A" w:rsidRDefault="00D66279" w:rsidP="00D6627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7AA84EF9" w14:textId="77777777" w:rsidR="00D66279" w:rsidRPr="00AA647A" w:rsidRDefault="00D66279" w:rsidP="00D6627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25EAA3F7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996" w:type="dxa"/>
            <w:shd w:val="clear" w:color="auto" w:fill="auto"/>
          </w:tcPr>
          <w:p w14:paraId="35A0F7CC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213,1</w:t>
            </w:r>
          </w:p>
        </w:tc>
        <w:tc>
          <w:tcPr>
            <w:tcW w:w="1243" w:type="dxa"/>
            <w:shd w:val="clear" w:color="auto" w:fill="auto"/>
          </w:tcPr>
          <w:p w14:paraId="7B4F285E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26CCA77E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213,1</w:t>
            </w:r>
          </w:p>
        </w:tc>
        <w:tc>
          <w:tcPr>
            <w:tcW w:w="1166" w:type="dxa"/>
            <w:shd w:val="clear" w:color="auto" w:fill="auto"/>
          </w:tcPr>
          <w:p w14:paraId="144264AB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shd w:val="clear" w:color="auto" w:fill="auto"/>
          </w:tcPr>
          <w:p w14:paraId="521CAA12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66279" w:rsidRPr="00AA647A" w14:paraId="1E9F0BAE" w14:textId="77777777" w:rsidTr="007445D3">
        <w:trPr>
          <w:gridAfter w:val="4"/>
          <w:wAfter w:w="3444" w:type="dxa"/>
          <w:trHeight w:val="100"/>
        </w:trPr>
        <w:tc>
          <w:tcPr>
            <w:tcW w:w="778" w:type="dxa"/>
            <w:vMerge/>
            <w:shd w:val="clear" w:color="auto" w:fill="auto"/>
          </w:tcPr>
          <w:p w14:paraId="354ABF65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0F9D6048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238374C9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05241991" w14:textId="77777777" w:rsidR="00D66279" w:rsidRPr="00AA647A" w:rsidRDefault="00D66279" w:rsidP="00D6627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54F57B48" w14:textId="77777777" w:rsidR="00D66279" w:rsidRPr="00AA647A" w:rsidRDefault="00D66279" w:rsidP="00D6627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68876E6B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996" w:type="dxa"/>
            <w:shd w:val="clear" w:color="auto" w:fill="auto"/>
          </w:tcPr>
          <w:p w14:paraId="2EA3E2FA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213,1</w:t>
            </w:r>
          </w:p>
        </w:tc>
        <w:tc>
          <w:tcPr>
            <w:tcW w:w="1243" w:type="dxa"/>
            <w:shd w:val="clear" w:color="auto" w:fill="auto"/>
          </w:tcPr>
          <w:p w14:paraId="60475E12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2CF0BCCB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213,1</w:t>
            </w:r>
          </w:p>
        </w:tc>
        <w:tc>
          <w:tcPr>
            <w:tcW w:w="1166" w:type="dxa"/>
            <w:shd w:val="clear" w:color="auto" w:fill="auto"/>
          </w:tcPr>
          <w:p w14:paraId="2A8792EF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shd w:val="clear" w:color="auto" w:fill="auto"/>
          </w:tcPr>
          <w:p w14:paraId="2E1CB6D6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66279" w:rsidRPr="00AA647A" w14:paraId="262A496C" w14:textId="77777777" w:rsidTr="007445D3">
        <w:trPr>
          <w:gridAfter w:val="4"/>
          <w:wAfter w:w="3444" w:type="dxa"/>
          <w:trHeight w:val="165"/>
        </w:trPr>
        <w:tc>
          <w:tcPr>
            <w:tcW w:w="778" w:type="dxa"/>
            <w:vMerge/>
            <w:shd w:val="clear" w:color="auto" w:fill="auto"/>
          </w:tcPr>
          <w:p w14:paraId="568FE72E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69A4A8CC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6CEC992F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4BBDA2AD" w14:textId="77777777" w:rsidR="00D66279" w:rsidRPr="00AA647A" w:rsidRDefault="00D66279" w:rsidP="00D6627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45169167" w14:textId="77777777" w:rsidR="00D66279" w:rsidRPr="00AA647A" w:rsidRDefault="00D66279" w:rsidP="00D6627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0DD4EBFF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996" w:type="dxa"/>
            <w:shd w:val="clear" w:color="auto" w:fill="auto"/>
          </w:tcPr>
          <w:p w14:paraId="3C6E455E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213,1</w:t>
            </w:r>
          </w:p>
        </w:tc>
        <w:tc>
          <w:tcPr>
            <w:tcW w:w="1243" w:type="dxa"/>
            <w:shd w:val="clear" w:color="auto" w:fill="auto"/>
          </w:tcPr>
          <w:p w14:paraId="6D67F5AC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4848AF1C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213,1</w:t>
            </w:r>
          </w:p>
        </w:tc>
        <w:tc>
          <w:tcPr>
            <w:tcW w:w="1166" w:type="dxa"/>
            <w:shd w:val="clear" w:color="auto" w:fill="auto"/>
          </w:tcPr>
          <w:p w14:paraId="2772A71B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shd w:val="clear" w:color="auto" w:fill="auto"/>
          </w:tcPr>
          <w:p w14:paraId="748179CB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66279" w:rsidRPr="00AA647A" w14:paraId="3ACD0F1F" w14:textId="77777777" w:rsidTr="007445D3">
        <w:trPr>
          <w:gridAfter w:val="4"/>
          <w:wAfter w:w="3444" w:type="dxa"/>
          <w:trHeight w:val="178"/>
        </w:trPr>
        <w:tc>
          <w:tcPr>
            <w:tcW w:w="778" w:type="dxa"/>
            <w:vMerge/>
            <w:shd w:val="clear" w:color="auto" w:fill="auto"/>
          </w:tcPr>
          <w:p w14:paraId="3F4F84A2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68A010DE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5FB40291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17D3606D" w14:textId="77777777" w:rsidR="00D66279" w:rsidRPr="00AA647A" w:rsidRDefault="00D66279" w:rsidP="00D6627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2326F0B8" w14:textId="77777777" w:rsidR="00D66279" w:rsidRPr="00AA647A" w:rsidRDefault="00D66279" w:rsidP="00D6627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27ED8262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996" w:type="dxa"/>
            <w:shd w:val="clear" w:color="auto" w:fill="auto"/>
          </w:tcPr>
          <w:p w14:paraId="5DAFC4A3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197,9</w:t>
            </w:r>
          </w:p>
        </w:tc>
        <w:tc>
          <w:tcPr>
            <w:tcW w:w="1243" w:type="dxa"/>
            <w:shd w:val="clear" w:color="auto" w:fill="auto"/>
          </w:tcPr>
          <w:p w14:paraId="3B1795A7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12D50BDA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197,9</w:t>
            </w:r>
          </w:p>
        </w:tc>
        <w:tc>
          <w:tcPr>
            <w:tcW w:w="1166" w:type="dxa"/>
            <w:shd w:val="clear" w:color="auto" w:fill="auto"/>
          </w:tcPr>
          <w:p w14:paraId="1234580E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shd w:val="clear" w:color="auto" w:fill="auto"/>
          </w:tcPr>
          <w:p w14:paraId="7D22CADA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66279" w:rsidRPr="00AA647A" w14:paraId="52888FD8" w14:textId="77777777" w:rsidTr="007445D3">
        <w:trPr>
          <w:gridAfter w:val="4"/>
          <w:wAfter w:w="3444" w:type="dxa"/>
          <w:trHeight w:val="105"/>
        </w:trPr>
        <w:tc>
          <w:tcPr>
            <w:tcW w:w="778" w:type="dxa"/>
            <w:vMerge/>
            <w:shd w:val="clear" w:color="auto" w:fill="auto"/>
          </w:tcPr>
          <w:p w14:paraId="67C9F0E6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492BA330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2A20370A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30EC42DD" w14:textId="77777777" w:rsidR="00D66279" w:rsidRPr="00AA647A" w:rsidRDefault="00D66279" w:rsidP="00D6627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72CDF605" w14:textId="77777777" w:rsidR="00D66279" w:rsidRPr="00AA647A" w:rsidRDefault="00D66279" w:rsidP="00D6627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62640092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996" w:type="dxa"/>
            <w:shd w:val="clear" w:color="auto" w:fill="auto"/>
          </w:tcPr>
          <w:p w14:paraId="3176CA77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197,9</w:t>
            </w:r>
          </w:p>
        </w:tc>
        <w:tc>
          <w:tcPr>
            <w:tcW w:w="1243" w:type="dxa"/>
            <w:shd w:val="clear" w:color="auto" w:fill="auto"/>
          </w:tcPr>
          <w:p w14:paraId="35420083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401A6DCB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197,9</w:t>
            </w:r>
          </w:p>
        </w:tc>
        <w:tc>
          <w:tcPr>
            <w:tcW w:w="1166" w:type="dxa"/>
            <w:shd w:val="clear" w:color="auto" w:fill="auto"/>
          </w:tcPr>
          <w:p w14:paraId="50F2D42B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shd w:val="clear" w:color="auto" w:fill="auto"/>
          </w:tcPr>
          <w:p w14:paraId="0EC26425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66279" w:rsidRPr="00AA647A" w14:paraId="6B34DFE4" w14:textId="77777777" w:rsidTr="007445D3">
        <w:trPr>
          <w:gridAfter w:val="4"/>
          <w:wAfter w:w="3444" w:type="dxa"/>
          <w:trHeight w:val="942"/>
        </w:trPr>
        <w:tc>
          <w:tcPr>
            <w:tcW w:w="778" w:type="dxa"/>
            <w:vMerge/>
            <w:shd w:val="clear" w:color="auto" w:fill="auto"/>
          </w:tcPr>
          <w:p w14:paraId="5C033858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029570DF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3A17D9E1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400E4F6D" w14:textId="77777777" w:rsidR="00D66279" w:rsidRPr="00AA647A" w:rsidRDefault="00D66279" w:rsidP="00D6627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0009EC68" w14:textId="77777777" w:rsidR="00D66279" w:rsidRPr="00AA647A" w:rsidRDefault="00D66279" w:rsidP="00D6627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17BF0329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996" w:type="dxa"/>
            <w:shd w:val="clear" w:color="auto" w:fill="auto"/>
          </w:tcPr>
          <w:p w14:paraId="15E90A46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197,9</w:t>
            </w:r>
          </w:p>
        </w:tc>
        <w:tc>
          <w:tcPr>
            <w:tcW w:w="1243" w:type="dxa"/>
            <w:shd w:val="clear" w:color="auto" w:fill="auto"/>
          </w:tcPr>
          <w:p w14:paraId="283BE06A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1C1D00A5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197,9</w:t>
            </w:r>
          </w:p>
        </w:tc>
        <w:tc>
          <w:tcPr>
            <w:tcW w:w="1166" w:type="dxa"/>
            <w:shd w:val="clear" w:color="auto" w:fill="auto"/>
          </w:tcPr>
          <w:p w14:paraId="1FAE7BCE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shd w:val="clear" w:color="auto" w:fill="auto"/>
          </w:tcPr>
          <w:p w14:paraId="03D05AB7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66279" w:rsidRPr="00AA647A" w14:paraId="209E031A" w14:textId="77777777" w:rsidTr="007445D3">
        <w:trPr>
          <w:gridAfter w:val="4"/>
          <w:wAfter w:w="3444" w:type="dxa"/>
        </w:trPr>
        <w:tc>
          <w:tcPr>
            <w:tcW w:w="15390" w:type="dxa"/>
            <w:gridSpan w:val="11"/>
            <w:shd w:val="clear" w:color="auto" w:fill="auto"/>
          </w:tcPr>
          <w:p w14:paraId="667E1D9E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Основное мероприятие: «Сохранение и развитие традиционной народной культуры, </w:t>
            </w:r>
          </w:p>
          <w:p w14:paraId="0F4336E7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нематериального культурного наследия Сампурского муниципального округа»</w:t>
            </w:r>
          </w:p>
        </w:tc>
      </w:tr>
      <w:tr w:rsidR="00D66279" w:rsidRPr="00AA647A" w14:paraId="6B44DD6B" w14:textId="77777777" w:rsidTr="007445D3">
        <w:trPr>
          <w:gridAfter w:val="4"/>
          <w:wAfter w:w="3444" w:type="dxa"/>
        </w:trPr>
        <w:tc>
          <w:tcPr>
            <w:tcW w:w="15390" w:type="dxa"/>
            <w:gridSpan w:val="11"/>
            <w:shd w:val="clear" w:color="auto" w:fill="auto"/>
          </w:tcPr>
          <w:p w14:paraId="68E9C559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Организация и проведение мероприятий</w:t>
            </w:r>
          </w:p>
        </w:tc>
      </w:tr>
      <w:tr w:rsidR="00D66279" w:rsidRPr="00AA647A" w14:paraId="11824E96" w14:textId="77777777" w:rsidTr="007445D3">
        <w:trPr>
          <w:gridAfter w:val="4"/>
          <w:wAfter w:w="3444" w:type="dxa"/>
        </w:trPr>
        <w:tc>
          <w:tcPr>
            <w:tcW w:w="778" w:type="dxa"/>
            <w:vMerge w:val="restart"/>
            <w:shd w:val="clear" w:color="auto" w:fill="auto"/>
          </w:tcPr>
          <w:p w14:paraId="4BEF35E6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2.8.</w:t>
            </w:r>
          </w:p>
        </w:tc>
        <w:tc>
          <w:tcPr>
            <w:tcW w:w="2345" w:type="dxa"/>
            <w:vMerge w:val="restart"/>
            <w:shd w:val="clear" w:color="auto" w:fill="auto"/>
          </w:tcPr>
          <w:p w14:paraId="32F3A547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Выплата грантов победителям </w:t>
            </w: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муниципальных профессиональных конкурсов:  на лучшее библиотечное обслуживание, </w:t>
            </w:r>
          </w:p>
          <w:p w14:paraId="48185DC6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лучшее клубное учреждение, на лучшего преподавателя дополнительного образования</w:t>
            </w:r>
          </w:p>
        </w:tc>
        <w:tc>
          <w:tcPr>
            <w:tcW w:w="2144" w:type="dxa"/>
            <w:vMerge w:val="restart"/>
            <w:shd w:val="clear" w:color="auto" w:fill="auto"/>
          </w:tcPr>
          <w:p w14:paraId="69D24B9F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Отдел культуры, архивного дела и </w:t>
            </w: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туризма, </w:t>
            </w:r>
          </w:p>
          <w:p w14:paraId="43ABF2AC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ДО «Сатинская детская школа искусств», МБУ «Сампурский Центр досуговой деятельности», МБУ «Сампурская Центральная библиотека» (получатель средств – Отдел культуры, архивного дела и туризма)</w:t>
            </w:r>
          </w:p>
        </w:tc>
        <w:tc>
          <w:tcPr>
            <w:tcW w:w="1876" w:type="dxa"/>
            <w:vMerge w:val="restart"/>
            <w:shd w:val="clear" w:color="auto" w:fill="auto"/>
          </w:tcPr>
          <w:p w14:paraId="36897725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Количество проведенных </w:t>
            </w: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муниципальных профессиональных конкурсов</w:t>
            </w:r>
          </w:p>
        </w:tc>
        <w:tc>
          <w:tcPr>
            <w:tcW w:w="1139" w:type="dxa"/>
            <w:vMerge w:val="restart"/>
            <w:shd w:val="clear" w:color="auto" w:fill="auto"/>
          </w:tcPr>
          <w:p w14:paraId="52AC84EE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единиц</w:t>
            </w:r>
          </w:p>
        </w:tc>
        <w:tc>
          <w:tcPr>
            <w:tcW w:w="1626" w:type="dxa"/>
            <w:shd w:val="clear" w:color="auto" w:fill="auto"/>
          </w:tcPr>
          <w:p w14:paraId="3F748B08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996" w:type="dxa"/>
            <w:shd w:val="clear" w:color="auto" w:fill="auto"/>
          </w:tcPr>
          <w:p w14:paraId="7506934F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243" w:type="dxa"/>
            <w:shd w:val="clear" w:color="auto" w:fill="auto"/>
          </w:tcPr>
          <w:p w14:paraId="184E4300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0D6D0FE0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2C06B2AF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804" w:type="dxa"/>
            <w:shd w:val="clear" w:color="auto" w:fill="auto"/>
          </w:tcPr>
          <w:p w14:paraId="1801A0CB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66279" w:rsidRPr="00AA647A" w14:paraId="7CE25E27" w14:textId="77777777" w:rsidTr="007445D3">
        <w:trPr>
          <w:gridAfter w:val="4"/>
          <w:wAfter w:w="3444" w:type="dxa"/>
        </w:trPr>
        <w:tc>
          <w:tcPr>
            <w:tcW w:w="778" w:type="dxa"/>
            <w:vMerge/>
            <w:shd w:val="clear" w:color="auto" w:fill="auto"/>
          </w:tcPr>
          <w:p w14:paraId="4F0D84DE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54AF1136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5B343947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7D8651E0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24FFEC99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0924648E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996" w:type="dxa"/>
            <w:shd w:val="clear" w:color="auto" w:fill="auto"/>
          </w:tcPr>
          <w:p w14:paraId="54324D30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243" w:type="dxa"/>
            <w:shd w:val="clear" w:color="auto" w:fill="auto"/>
          </w:tcPr>
          <w:p w14:paraId="28C80DB8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1DC3192C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60A971D8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804" w:type="dxa"/>
            <w:shd w:val="clear" w:color="auto" w:fill="auto"/>
          </w:tcPr>
          <w:p w14:paraId="5F814289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66279" w:rsidRPr="00AA647A" w14:paraId="64C0EB0D" w14:textId="77777777" w:rsidTr="007445D3">
        <w:trPr>
          <w:gridAfter w:val="4"/>
          <w:wAfter w:w="3444" w:type="dxa"/>
        </w:trPr>
        <w:tc>
          <w:tcPr>
            <w:tcW w:w="778" w:type="dxa"/>
            <w:vMerge/>
            <w:shd w:val="clear" w:color="auto" w:fill="auto"/>
          </w:tcPr>
          <w:p w14:paraId="1342FCF3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0BEEB6A5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5FE18C8A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6AD9779A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33CE373F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092A3FBC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996" w:type="dxa"/>
            <w:shd w:val="clear" w:color="auto" w:fill="auto"/>
          </w:tcPr>
          <w:p w14:paraId="34DBCC97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243" w:type="dxa"/>
            <w:shd w:val="clear" w:color="auto" w:fill="auto"/>
          </w:tcPr>
          <w:p w14:paraId="6F4486A8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32EED803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0FE1C408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804" w:type="dxa"/>
            <w:shd w:val="clear" w:color="auto" w:fill="auto"/>
          </w:tcPr>
          <w:p w14:paraId="632A31AF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66279" w:rsidRPr="00AA647A" w14:paraId="35DBC5C9" w14:textId="77777777" w:rsidTr="007445D3">
        <w:trPr>
          <w:gridAfter w:val="4"/>
          <w:wAfter w:w="3444" w:type="dxa"/>
        </w:trPr>
        <w:tc>
          <w:tcPr>
            <w:tcW w:w="778" w:type="dxa"/>
            <w:vMerge/>
            <w:shd w:val="clear" w:color="auto" w:fill="auto"/>
          </w:tcPr>
          <w:p w14:paraId="580641D0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0317BE94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40F6EA77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5B8DA1A3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637EC2DA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110620D5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996" w:type="dxa"/>
            <w:shd w:val="clear" w:color="auto" w:fill="auto"/>
          </w:tcPr>
          <w:p w14:paraId="3326339E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243" w:type="dxa"/>
            <w:shd w:val="clear" w:color="auto" w:fill="auto"/>
          </w:tcPr>
          <w:p w14:paraId="5B96FCA1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4A668A39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5AD18F76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804" w:type="dxa"/>
            <w:shd w:val="clear" w:color="auto" w:fill="auto"/>
          </w:tcPr>
          <w:p w14:paraId="34798B24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66279" w:rsidRPr="00AA647A" w14:paraId="014F85AA" w14:textId="77777777" w:rsidTr="007445D3">
        <w:trPr>
          <w:gridAfter w:val="4"/>
          <w:wAfter w:w="3444" w:type="dxa"/>
        </w:trPr>
        <w:tc>
          <w:tcPr>
            <w:tcW w:w="778" w:type="dxa"/>
            <w:vMerge/>
            <w:shd w:val="clear" w:color="auto" w:fill="auto"/>
          </w:tcPr>
          <w:p w14:paraId="4B3F8477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5EC997E7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76D56E7A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74FC3E4C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0BEECCBE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6331547C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996" w:type="dxa"/>
            <w:shd w:val="clear" w:color="auto" w:fill="auto"/>
          </w:tcPr>
          <w:p w14:paraId="7683137A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243" w:type="dxa"/>
            <w:shd w:val="clear" w:color="auto" w:fill="auto"/>
          </w:tcPr>
          <w:p w14:paraId="1D8F27E2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17F9C69F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64457A1B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804" w:type="dxa"/>
            <w:shd w:val="clear" w:color="auto" w:fill="auto"/>
          </w:tcPr>
          <w:p w14:paraId="586A4E6D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66279" w:rsidRPr="00AA647A" w14:paraId="674ECAF9" w14:textId="77777777" w:rsidTr="007445D3">
        <w:trPr>
          <w:gridAfter w:val="4"/>
          <w:wAfter w:w="3444" w:type="dxa"/>
        </w:trPr>
        <w:tc>
          <w:tcPr>
            <w:tcW w:w="778" w:type="dxa"/>
            <w:vMerge/>
            <w:shd w:val="clear" w:color="auto" w:fill="auto"/>
          </w:tcPr>
          <w:p w14:paraId="62C78AF8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1C2B3F7D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422F52DC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2C8AA175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5D60CFAE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660C3FAB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996" w:type="dxa"/>
            <w:shd w:val="clear" w:color="auto" w:fill="auto"/>
          </w:tcPr>
          <w:p w14:paraId="7EF36DD1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243" w:type="dxa"/>
            <w:shd w:val="clear" w:color="auto" w:fill="auto"/>
          </w:tcPr>
          <w:p w14:paraId="5BC8DDF0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43F7397F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7E6599E5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804" w:type="dxa"/>
            <w:shd w:val="clear" w:color="auto" w:fill="auto"/>
          </w:tcPr>
          <w:p w14:paraId="1ACDE173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66279" w:rsidRPr="00AA647A" w14:paraId="4E7E2BD3" w14:textId="77777777" w:rsidTr="007445D3">
        <w:trPr>
          <w:gridAfter w:val="4"/>
          <w:wAfter w:w="3444" w:type="dxa"/>
          <w:trHeight w:val="312"/>
        </w:trPr>
        <w:tc>
          <w:tcPr>
            <w:tcW w:w="778" w:type="dxa"/>
            <w:vMerge/>
            <w:shd w:val="clear" w:color="auto" w:fill="auto"/>
          </w:tcPr>
          <w:p w14:paraId="54CD9643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6E0A6014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1F14D402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7D160433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50AC1090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74043DD9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996" w:type="dxa"/>
            <w:shd w:val="clear" w:color="auto" w:fill="auto"/>
          </w:tcPr>
          <w:p w14:paraId="61C5B05B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243" w:type="dxa"/>
            <w:shd w:val="clear" w:color="auto" w:fill="auto"/>
          </w:tcPr>
          <w:p w14:paraId="780B7D14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6BCA694A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4F3633FE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804" w:type="dxa"/>
            <w:shd w:val="clear" w:color="auto" w:fill="auto"/>
          </w:tcPr>
          <w:p w14:paraId="6D7577B4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66279" w:rsidRPr="00AA647A" w14:paraId="4C4B5323" w14:textId="77777777" w:rsidTr="007445D3">
        <w:trPr>
          <w:gridAfter w:val="4"/>
          <w:wAfter w:w="3444" w:type="dxa"/>
          <w:trHeight w:val="188"/>
        </w:trPr>
        <w:tc>
          <w:tcPr>
            <w:tcW w:w="778" w:type="dxa"/>
            <w:vMerge w:val="restart"/>
            <w:shd w:val="clear" w:color="auto" w:fill="auto"/>
          </w:tcPr>
          <w:p w14:paraId="59642C2C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2.9.</w:t>
            </w:r>
          </w:p>
        </w:tc>
        <w:tc>
          <w:tcPr>
            <w:tcW w:w="2345" w:type="dxa"/>
            <w:vMerge w:val="restart"/>
            <w:shd w:val="clear" w:color="auto" w:fill="auto"/>
          </w:tcPr>
          <w:p w14:paraId="72FF6AC0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муниципальных праздников, конкурсов, фестивалей коллективов художествен-</w:t>
            </w:r>
          </w:p>
          <w:p w14:paraId="4BAF2EA0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ной самодеятельности, выставок произведений народного художественного творчества</w:t>
            </w:r>
          </w:p>
        </w:tc>
        <w:tc>
          <w:tcPr>
            <w:tcW w:w="2144" w:type="dxa"/>
            <w:vMerge w:val="restart"/>
            <w:shd w:val="clear" w:color="auto" w:fill="auto"/>
          </w:tcPr>
          <w:p w14:paraId="1A9C991A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Отдел культуры, архивного дела и туризма, </w:t>
            </w:r>
          </w:p>
          <w:p w14:paraId="04AA4048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(получатель средств – Отдел культуры, архивного дела и туризма)</w:t>
            </w:r>
          </w:p>
        </w:tc>
        <w:tc>
          <w:tcPr>
            <w:tcW w:w="1876" w:type="dxa"/>
            <w:vMerge w:val="restart"/>
            <w:shd w:val="clear" w:color="auto" w:fill="auto"/>
          </w:tcPr>
          <w:p w14:paraId="1270C8B9" w14:textId="77777777" w:rsidR="00D66279" w:rsidRPr="00AA647A" w:rsidRDefault="00D66279" w:rsidP="00D66279">
            <w:pPr>
              <w:spacing w:before="100"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Рост участников культурно-досуговых мероприятий по сравнению с предыдущим годом</w:t>
            </w:r>
          </w:p>
          <w:p w14:paraId="0BD12E63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 w:val="restart"/>
            <w:shd w:val="clear" w:color="auto" w:fill="auto"/>
          </w:tcPr>
          <w:p w14:paraId="72ED42E2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626" w:type="dxa"/>
            <w:shd w:val="clear" w:color="auto" w:fill="auto"/>
          </w:tcPr>
          <w:p w14:paraId="132BDDC7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996" w:type="dxa"/>
            <w:shd w:val="clear" w:color="auto" w:fill="auto"/>
          </w:tcPr>
          <w:p w14:paraId="14E7D092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69,4</w:t>
            </w:r>
          </w:p>
        </w:tc>
        <w:tc>
          <w:tcPr>
            <w:tcW w:w="1243" w:type="dxa"/>
            <w:shd w:val="clear" w:color="auto" w:fill="auto"/>
          </w:tcPr>
          <w:p w14:paraId="1C392A23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581243ED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4FC4B250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69,4</w:t>
            </w:r>
          </w:p>
        </w:tc>
        <w:tc>
          <w:tcPr>
            <w:tcW w:w="804" w:type="dxa"/>
            <w:shd w:val="clear" w:color="auto" w:fill="auto"/>
          </w:tcPr>
          <w:p w14:paraId="47F99163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66279" w:rsidRPr="00AA647A" w14:paraId="02A726AA" w14:textId="77777777" w:rsidTr="007445D3">
        <w:trPr>
          <w:gridAfter w:val="4"/>
          <w:wAfter w:w="3444" w:type="dxa"/>
        </w:trPr>
        <w:tc>
          <w:tcPr>
            <w:tcW w:w="778" w:type="dxa"/>
            <w:vMerge/>
            <w:shd w:val="clear" w:color="auto" w:fill="auto"/>
          </w:tcPr>
          <w:p w14:paraId="00C14D32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12BB24B9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307C9178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35E579C8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3F7DACEF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536022B1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996" w:type="dxa"/>
            <w:shd w:val="clear" w:color="auto" w:fill="auto"/>
          </w:tcPr>
          <w:p w14:paraId="2A1FC049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243" w:type="dxa"/>
            <w:shd w:val="clear" w:color="auto" w:fill="auto"/>
          </w:tcPr>
          <w:p w14:paraId="1F207E26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3C94322D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1C55AEEF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804" w:type="dxa"/>
            <w:shd w:val="clear" w:color="auto" w:fill="auto"/>
          </w:tcPr>
          <w:p w14:paraId="1E24BE59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66279" w:rsidRPr="00AA647A" w14:paraId="684C5F36" w14:textId="77777777" w:rsidTr="007445D3">
        <w:trPr>
          <w:gridAfter w:val="4"/>
          <w:wAfter w:w="3444" w:type="dxa"/>
        </w:trPr>
        <w:tc>
          <w:tcPr>
            <w:tcW w:w="778" w:type="dxa"/>
            <w:vMerge/>
            <w:shd w:val="clear" w:color="auto" w:fill="auto"/>
          </w:tcPr>
          <w:p w14:paraId="6183026D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7A00F20D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1152E77E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34878F89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4F9A4E8A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6DC3E0D1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996" w:type="dxa"/>
            <w:shd w:val="clear" w:color="auto" w:fill="auto"/>
          </w:tcPr>
          <w:p w14:paraId="0E94A638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243" w:type="dxa"/>
            <w:shd w:val="clear" w:color="auto" w:fill="auto"/>
          </w:tcPr>
          <w:p w14:paraId="77B96238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1DFA012C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1B0BAE28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804" w:type="dxa"/>
            <w:shd w:val="clear" w:color="auto" w:fill="auto"/>
          </w:tcPr>
          <w:p w14:paraId="2A24FEB6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66279" w:rsidRPr="00AA647A" w14:paraId="0F506C93" w14:textId="77777777" w:rsidTr="007445D3">
        <w:trPr>
          <w:gridAfter w:val="4"/>
          <w:wAfter w:w="3444" w:type="dxa"/>
        </w:trPr>
        <w:tc>
          <w:tcPr>
            <w:tcW w:w="778" w:type="dxa"/>
            <w:vMerge/>
            <w:shd w:val="clear" w:color="auto" w:fill="auto"/>
          </w:tcPr>
          <w:p w14:paraId="54ED8550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37204114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6B6D6F22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604D6782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1488BF52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5D205F24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996" w:type="dxa"/>
            <w:shd w:val="clear" w:color="auto" w:fill="auto"/>
          </w:tcPr>
          <w:p w14:paraId="3DEEC451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243" w:type="dxa"/>
            <w:shd w:val="clear" w:color="auto" w:fill="auto"/>
          </w:tcPr>
          <w:p w14:paraId="0BEE21E8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499789E3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5591A3AD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804" w:type="dxa"/>
            <w:shd w:val="clear" w:color="auto" w:fill="auto"/>
          </w:tcPr>
          <w:p w14:paraId="4F41185C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66279" w:rsidRPr="00AA647A" w14:paraId="470F1109" w14:textId="77777777" w:rsidTr="007445D3">
        <w:trPr>
          <w:gridAfter w:val="4"/>
          <w:wAfter w:w="3444" w:type="dxa"/>
        </w:trPr>
        <w:tc>
          <w:tcPr>
            <w:tcW w:w="778" w:type="dxa"/>
            <w:vMerge/>
            <w:shd w:val="clear" w:color="auto" w:fill="auto"/>
          </w:tcPr>
          <w:p w14:paraId="1B61ED24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16D3383A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4020BAC0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42A91BA3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6C96056B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525AC578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996" w:type="dxa"/>
            <w:shd w:val="clear" w:color="auto" w:fill="auto"/>
          </w:tcPr>
          <w:p w14:paraId="7F566023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243" w:type="dxa"/>
            <w:shd w:val="clear" w:color="auto" w:fill="auto"/>
          </w:tcPr>
          <w:p w14:paraId="2FB30CDC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03012E5D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5F5C627A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804" w:type="dxa"/>
            <w:shd w:val="clear" w:color="auto" w:fill="auto"/>
          </w:tcPr>
          <w:p w14:paraId="763AC11B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66279" w:rsidRPr="00AA647A" w14:paraId="1F898F0C" w14:textId="77777777" w:rsidTr="007445D3">
        <w:trPr>
          <w:gridAfter w:val="4"/>
          <w:wAfter w:w="3444" w:type="dxa"/>
        </w:trPr>
        <w:tc>
          <w:tcPr>
            <w:tcW w:w="778" w:type="dxa"/>
            <w:vMerge/>
            <w:shd w:val="clear" w:color="auto" w:fill="auto"/>
          </w:tcPr>
          <w:p w14:paraId="280D5339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223E7A17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51DE89AA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61541945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725A5616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0EA58B06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996" w:type="dxa"/>
            <w:shd w:val="clear" w:color="auto" w:fill="auto"/>
          </w:tcPr>
          <w:p w14:paraId="7FD3108F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243" w:type="dxa"/>
            <w:shd w:val="clear" w:color="auto" w:fill="auto"/>
          </w:tcPr>
          <w:p w14:paraId="5F2F44AB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336A44BD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0EDBE0BA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804" w:type="dxa"/>
            <w:shd w:val="clear" w:color="auto" w:fill="auto"/>
          </w:tcPr>
          <w:p w14:paraId="2448FFC9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66279" w:rsidRPr="00AA647A" w14:paraId="5FA2BB8D" w14:textId="77777777" w:rsidTr="007445D3">
        <w:trPr>
          <w:gridAfter w:val="4"/>
          <w:wAfter w:w="3444" w:type="dxa"/>
          <w:trHeight w:val="855"/>
        </w:trPr>
        <w:tc>
          <w:tcPr>
            <w:tcW w:w="778" w:type="dxa"/>
            <w:vMerge/>
            <w:shd w:val="clear" w:color="auto" w:fill="auto"/>
          </w:tcPr>
          <w:p w14:paraId="7B418EB5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1D0C9D4F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07FB9461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5977F4F3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69FCF274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27EE46BA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996" w:type="dxa"/>
            <w:shd w:val="clear" w:color="auto" w:fill="auto"/>
          </w:tcPr>
          <w:p w14:paraId="7B1C0756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243" w:type="dxa"/>
            <w:shd w:val="clear" w:color="auto" w:fill="auto"/>
          </w:tcPr>
          <w:p w14:paraId="7D52702A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5EA5FA42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207EB1AF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804" w:type="dxa"/>
            <w:shd w:val="clear" w:color="auto" w:fill="auto"/>
          </w:tcPr>
          <w:p w14:paraId="37735C25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66279" w:rsidRPr="00AA647A" w14:paraId="6C393F2A" w14:textId="77777777" w:rsidTr="007445D3">
        <w:trPr>
          <w:gridAfter w:val="4"/>
          <w:wAfter w:w="3444" w:type="dxa"/>
        </w:trPr>
        <w:tc>
          <w:tcPr>
            <w:tcW w:w="778" w:type="dxa"/>
            <w:vMerge w:val="restart"/>
            <w:shd w:val="clear" w:color="auto" w:fill="auto"/>
          </w:tcPr>
          <w:p w14:paraId="0101EE56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2.10.</w:t>
            </w:r>
          </w:p>
        </w:tc>
        <w:tc>
          <w:tcPr>
            <w:tcW w:w="2345" w:type="dxa"/>
            <w:vMerge w:val="restart"/>
            <w:shd w:val="clear" w:color="auto" w:fill="auto"/>
          </w:tcPr>
          <w:p w14:paraId="4221121D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материально-технической базы архива</w:t>
            </w:r>
          </w:p>
        </w:tc>
        <w:tc>
          <w:tcPr>
            <w:tcW w:w="2144" w:type="dxa"/>
            <w:vMerge w:val="restart"/>
            <w:shd w:val="clear" w:color="auto" w:fill="auto"/>
          </w:tcPr>
          <w:p w14:paraId="09C0B735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Отдел культуры, архивного дела </w:t>
            </w:r>
          </w:p>
          <w:p w14:paraId="414134EF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 туризма, </w:t>
            </w:r>
          </w:p>
          <w:p w14:paraId="7D989601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(получатель средств – Отдел культуры, архивного дела </w:t>
            </w:r>
          </w:p>
          <w:p w14:paraId="61BF94C1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туризма)</w:t>
            </w:r>
          </w:p>
        </w:tc>
        <w:tc>
          <w:tcPr>
            <w:tcW w:w="1876" w:type="dxa"/>
            <w:vMerge w:val="restart"/>
            <w:shd w:val="clear" w:color="auto" w:fill="auto"/>
          </w:tcPr>
          <w:p w14:paraId="0DBA9BA4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закупленного оборудования, архивных коробов</w:t>
            </w:r>
          </w:p>
        </w:tc>
        <w:tc>
          <w:tcPr>
            <w:tcW w:w="1139" w:type="dxa"/>
            <w:vMerge w:val="restart"/>
            <w:shd w:val="clear" w:color="auto" w:fill="auto"/>
          </w:tcPr>
          <w:p w14:paraId="4AF188CB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1626" w:type="dxa"/>
            <w:shd w:val="clear" w:color="auto" w:fill="auto"/>
          </w:tcPr>
          <w:p w14:paraId="2F199FA6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996" w:type="dxa"/>
            <w:shd w:val="clear" w:color="auto" w:fill="auto"/>
          </w:tcPr>
          <w:p w14:paraId="050E7D39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243" w:type="dxa"/>
            <w:shd w:val="clear" w:color="auto" w:fill="auto"/>
          </w:tcPr>
          <w:p w14:paraId="17E6A5FD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067A89D2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2605E587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804" w:type="dxa"/>
            <w:shd w:val="clear" w:color="auto" w:fill="auto"/>
          </w:tcPr>
          <w:p w14:paraId="4B433446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66279" w:rsidRPr="00AA647A" w14:paraId="62DA18F1" w14:textId="77777777" w:rsidTr="007445D3">
        <w:trPr>
          <w:gridAfter w:val="4"/>
          <w:wAfter w:w="3444" w:type="dxa"/>
        </w:trPr>
        <w:tc>
          <w:tcPr>
            <w:tcW w:w="778" w:type="dxa"/>
            <w:vMerge/>
            <w:shd w:val="clear" w:color="auto" w:fill="auto"/>
          </w:tcPr>
          <w:p w14:paraId="6B391103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074E8985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6AFE564E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3A41E7DF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0D692178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1535A8B3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996" w:type="dxa"/>
            <w:shd w:val="clear" w:color="auto" w:fill="auto"/>
          </w:tcPr>
          <w:p w14:paraId="4695A608" w14:textId="77FA923D" w:rsidR="00D66279" w:rsidRPr="00E961D9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E961D9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6,0</w:t>
            </w:r>
          </w:p>
        </w:tc>
        <w:tc>
          <w:tcPr>
            <w:tcW w:w="1243" w:type="dxa"/>
            <w:shd w:val="clear" w:color="auto" w:fill="auto"/>
          </w:tcPr>
          <w:p w14:paraId="760F53EC" w14:textId="77777777" w:rsidR="00D66279" w:rsidRPr="00E961D9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45138ED4" w14:textId="77777777" w:rsidR="00D66279" w:rsidRPr="00E961D9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1A5B2BDE" w14:textId="5BF02CED" w:rsidR="00D66279" w:rsidRPr="00E961D9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E961D9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6,0</w:t>
            </w:r>
          </w:p>
        </w:tc>
        <w:tc>
          <w:tcPr>
            <w:tcW w:w="804" w:type="dxa"/>
            <w:shd w:val="clear" w:color="auto" w:fill="auto"/>
          </w:tcPr>
          <w:p w14:paraId="36AE96C0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66279" w:rsidRPr="00AA647A" w14:paraId="154A256D" w14:textId="77777777" w:rsidTr="007445D3">
        <w:trPr>
          <w:gridAfter w:val="4"/>
          <w:wAfter w:w="3444" w:type="dxa"/>
        </w:trPr>
        <w:tc>
          <w:tcPr>
            <w:tcW w:w="778" w:type="dxa"/>
            <w:vMerge/>
            <w:shd w:val="clear" w:color="auto" w:fill="auto"/>
          </w:tcPr>
          <w:p w14:paraId="63FBC38B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4C899E36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56875AFA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21BA0F19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79E20998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6F97126A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996" w:type="dxa"/>
            <w:shd w:val="clear" w:color="auto" w:fill="auto"/>
          </w:tcPr>
          <w:p w14:paraId="11AA52A3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243" w:type="dxa"/>
            <w:shd w:val="clear" w:color="auto" w:fill="auto"/>
          </w:tcPr>
          <w:p w14:paraId="4E3100DE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48FB33B1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67FAEE7B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804" w:type="dxa"/>
            <w:shd w:val="clear" w:color="auto" w:fill="auto"/>
          </w:tcPr>
          <w:p w14:paraId="209BD514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66279" w:rsidRPr="00AA647A" w14:paraId="67602A95" w14:textId="77777777" w:rsidTr="007445D3">
        <w:trPr>
          <w:gridAfter w:val="4"/>
          <w:wAfter w:w="3444" w:type="dxa"/>
        </w:trPr>
        <w:tc>
          <w:tcPr>
            <w:tcW w:w="778" w:type="dxa"/>
            <w:vMerge/>
            <w:shd w:val="clear" w:color="auto" w:fill="auto"/>
          </w:tcPr>
          <w:p w14:paraId="588A932C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573CF140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57FFFE2A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12C669E7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60D971D2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10F07A41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996" w:type="dxa"/>
            <w:shd w:val="clear" w:color="auto" w:fill="auto"/>
          </w:tcPr>
          <w:p w14:paraId="748ED7D7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243" w:type="dxa"/>
            <w:shd w:val="clear" w:color="auto" w:fill="auto"/>
          </w:tcPr>
          <w:p w14:paraId="26FB5735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134D48B9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16EBAB17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804" w:type="dxa"/>
            <w:shd w:val="clear" w:color="auto" w:fill="auto"/>
          </w:tcPr>
          <w:p w14:paraId="6A0F4893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66279" w:rsidRPr="00AA647A" w14:paraId="1B68BAC6" w14:textId="77777777" w:rsidTr="007445D3">
        <w:trPr>
          <w:gridAfter w:val="4"/>
          <w:wAfter w:w="3444" w:type="dxa"/>
        </w:trPr>
        <w:tc>
          <w:tcPr>
            <w:tcW w:w="778" w:type="dxa"/>
            <w:vMerge/>
            <w:shd w:val="clear" w:color="auto" w:fill="auto"/>
          </w:tcPr>
          <w:p w14:paraId="6F4E87A5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32B6A5E6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24074432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45CFEB42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54812C8D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7A96F470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996" w:type="dxa"/>
            <w:shd w:val="clear" w:color="auto" w:fill="auto"/>
          </w:tcPr>
          <w:p w14:paraId="0C2C5704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243" w:type="dxa"/>
            <w:shd w:val="clear" w:color="auto" w:fill="auto"/>
          </w:tcPr>
          <w:p w14:paraId="1C12DE57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1AE877B0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63446ABC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804" w:type="dxa"/>
            <w:shd w:val="clear" w:color="auto" w:fill="auto"/>
          </w:tcPr>
          <w:p w14:paraId="52BF994B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66279" w:rsidRPr="00AA647A" w14:paraId="787F35B8" w14:textId="77777777" w:rsidTr="007445D3">
        <w:trPr>
          <w:gridAfter w:val="4"/>
          <w:wAfter w:w="3444" w:type="dxa"/>
        </w:trPr>
        <w:tc>
          <w:tcPr>
            <w:tcW w:w="778" w:type="dxa"/>
            <w:vMerge/>
            <w:shd w:val="clear" w:color="auto" w:fill="auto"/>
          </w:tcPr>
          <w:p w14:paraId="1BD20052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6262FAB7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0A392FC7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4EEA8AFB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16E2A709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102ED4AC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996" w:type="dxa"/>
            <w:shd w:val="clear" w:color="auto" w:fill="auto"/>
          </w:tcPr>
          <w:p w14:paraId="6FA17A23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243" w:type="dxa"/>
            <w:shd w:val="clear" w:color="auto" w:fill="auto"/>
          </w:tcPr>
          <w:p w14:paraId="20D77EA3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0621F8AD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604DC6EF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804" w:type="dxa"/>
            <w:shd w:val="clear" w:color="auto" w:fill="auto"/>
          </w:tcPr>
          <w:p w14:paraId="22D5A09C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66279" w:rsidRPr="00AA647A" w14:paraId="4CBD2985" w14:textId="77777777" w:rsidTr="007445D3">
        <w:trPr>
          <w:gridAfter w:val="4"/>
          <w:wAfter w:w="3444" w:type="dxa"/>
          <w:trHeight w:val="159"/>
        </w:trPr>
        <w:tc>
          <w:tcPr>
            <w:tcW w:w="778" w:type="dxa"/>
            <w:vMerge/>
            <w:shd w:val="clear" w:color="auto" w:fill="auto"/>
          </w:tcPr>
          <w:p w14:paraId="433CC4C3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0D553C7E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19FE6479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4F61405C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60EEF16C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49B09A92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996" w:type="dxa"/>
            <w:shd w:val="clear" w:color="auto" w:fill="auto"/>
          </w:tcPr>
          <w:p w14:paraId="1726A0D1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243" w:type="dxa"/>
            <w:shd w:val="clear" w:color="auto" w:fill="auto"/>
          </w:tcPr>
          <w:p w14:paraId="3FF43A3B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176ACE24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7772F359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804" w:type="dxa"/>
            <w:shd w:val="clear" w:color="auto" w:fill="auto"/>
          </w:tcPr>
          <w:p w14:paraId="0FEE86FC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66279" w:rsidRPr="00AA647A" w14:paraId="13C6E3A5" w14:textId="77777777" w:rsidTr="007445D3">
        <w:trPr>
          <w:gridAfter w:val="4"/>
          <w:wAfter w:w="3444" w:type="dxa"/>
        </w:trPr>
        <w:tc>
          <w:tcPr>
            <w:tcW w:w="778" w:type="dxa"/>
            <w:vMerge w:val="restart"/>
            <w:shd w:val="clear" w:color="auto" w:fill="auto"/>
          </w:tcPr>
          <w:p w14:paraId="0FEEA118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2.11.</w:t>
            </w:r>
          </w:p>
        </w:tc>
        <w:tc>
          <w:tcPr>
            <w:tcW w:w="2345" w:type="dxa"/>
            <w:vMerge w:val="restart"/>
            <w:shd w:val="clear" w:color="auto" w:fill="auto"/>
          </w:tcPr>
          <w:p w14:paraId="50A6DE06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культурного досуга населения</w:t>
            </w:r>
          </w:p>
        </w:tc>
        <w:tc>
          <w:tcPr>
            <w:tcW w:w="2144" w:type="dxa"/>
            <w:vMerge w:val="restart"/>
            <w:shd w:val="clear" w:color="auto" w:fill="auto"/>
          </w:tcPr>
          <w:p w14:paraId="2CA070E3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Отдел культуры, архивного дела </w:t>
            </w:r>
          </w:p>
          <w:p w14:paraId="22176CBD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 туризма, </w:t>
            </w:r>
          </w:p>
          <w:p w14:paraId="77B351F1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МБУ «Сампурский Центр досуговой деятельности» </w:t>
            </w: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(получатель средств – Отдел культуры, архивного дела </w:t>
            </w:r>
          </w:p>
          <w:p w14:paraId="355B8F1A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туризма)</w:t>
            </w:r>
          </w:p>
        </w:tc>
        <w:tc>
          <w:tcPr>
            <w:tcW w:w="1876" w:type="dxa"/>
            <w:vMerge w:val="restart"/>
            <w:shd w:val="clear" w:color="auto" w:fill="auto"/>
          </w:tcPr>
          <w:p w14:paraId="148D985D" w14:textId="77777777" w:rsidR="00D66279" w:rsidRPr="00AA647A" w:rsidRDefault="00D66279" w:rsidP="00D66279">
            <w:pPr>
              <w:spacing w:before="100"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Рост участников культурно-досуговых мероприятий по сравнению с предыдущим </w:t>
            </w: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годом</w:t>
            </w:r>
          </w:p>
          <w:p w14:paraId="171AD8F1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 w:val="restart"/>
            <w:shd w:val="clear" w:color="auto" w:fill="auto"/>
          </w:tcPr>
          <w:p w14:paraId="7C014F04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%</w:t>
            </w:r>
          </w:p>
        </w:tc>
        <w:tc>
          <w:tcPr>
            <w:tcW w:w="1626" w:type="dxa"/>
            <w:shd w:val="clear" w:color="auto" w:fill="auto"/>
          </w:tcPr>
          <w:p w14:paraId="594158DE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996" w:type="dxa"/>
            <w:shd w:val="clear" w:color="auto" w:fill="auto"/>
          </w:tcPr>
          <w:p w14:paraId="3AFB25C6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243" w:type="dxa"/>
            <w:shd w:val="clear" w:color="auto" w:fill="auto"/>
          </w:tcPr>
          <w:p w14:paraId="4FE4F0B3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1CF2DFB7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2C7D3D68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804" w:type="dxa"/>
            <w:shd w:val="clear" w:color="auto" w:fill="auto"/>
          </w:tcPr>
          <w:p w14:paraId="5BA99506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66279" w:rsidRPr="00AA647A" w14:paraId="2DA6B9B3" w14:textId="77777777" w:rsidTr="007445D3">
        <w:trPr>
          <w:gridAfter w:val="4"/>
          <w:wAfter w:w="3444" w:type="dxa"/>
        </w:trPr>
        <w:tc>
          <w:tcPr>
            <w:tcW w:w="778" w:type="dxa"/>
            <w:vMerge/>
            <w:shd w:val="clear" w:color="auto" w:fill="auto"/>
          </w:tcPr>
          <w:p w14:paraId="5017E9F6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407764F9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3F697FCC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4D5878B2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561B185C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68825723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996" w:type="dxa"/>
            <w:shd w:val="clear" w:color="auto" w:fill="auto"/>
          </w:tcPr>
          <w:p w14:paraId="6B55D21F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243" w:type="dxa"/>
            <w:shd w:val="clear" w:color="auto" w:fill="auto"/>
          </w:tcPr>
          <w:p w14:paraId="566AEB7E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5ED920E8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4AD03FD8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804" w:type="dxa"/>
            <w:shd w:val="clear" w:color="auto" w:fill="auto"/>
          </w:tcPr>
          <w:p w14:paraId="322E19F6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66279" w:rsidRPr="00AA647A" w14:paraId="085BF6B3" w14:textId="77777777" w:rsidTr="007445D3">
        <w:trPr>
          <w:gridAfter w:val="4"/>
          <w:wAfter w:w="3444" w:type="dxa"/>
        </w:trPr>
        <w:tc>
          <w:tcPr>
            <w:tcW w:w="778" w:type="dxa"/>
            <w:vMerge/>
            <w:shd w:val="clear" w:color="auto" w:fill="auto"/>
          </w:tcPr>
          <w:p w14:paraId="702EDEDE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5128D87E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27063EB4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35A04C91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61A633F6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402443AD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996" w:type="dxa"/>
            <w:shd w:val="clear" w:color="auto" w:fill="auto"/>
          </w:tcPr>
          <w:p w14:paraId="4A451F7C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243" w:type="dxa"/>
            <w:shd w:val="clear" w:color="auto" w:fill="auto"/>
          </w:tcPr>
          <w:p w14:paraId="58D5B781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19EDB971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4FEFD4E7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804" w:type="dxa"/>
            <w:shd w:val="clear" w:color="auto" w:fill="auto"/>
          </w:tcPr>
          <w:p w14:paraId="3EC78C3E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66279" w:rsidRPr="00AA647A" w14:paraId="508616A1" w14:textId="77777777" w:rsidTr="007445D3">
        <w:trPr>
          <w:gridAfter w:val="4"/>
          <w:wAfter w:w="3444" w:type="dxa"/>
        </w:trPr>
        <w:tc>
          <w:tcPr>
            <w:tcW w:w="778" w:type="dxa"/>
            <w:vMerge/>
            <w:shd w:val="clear" w:color="auto" w:fill="auto"/>
          </w:tcPr>
          <w:p w14:paraId="4B13F224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573D22FF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5F747B42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12A97F07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0B7AE02D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03F6CD68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996" w:type="dxa"/>
            <w:shd w:val="clear" w:color="auto" w:fill="auto"/>
          </w:tcPr>
          <w:p w14:paraId="2E32C4F5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243" w:type="dxa"/>
            <w:shd w:val="clear" w:color="auto" w:fill="auto"/>
          </w:tcPr>
          <w:p w14:paraId="6CBAAAFE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503EB0C2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100FDE44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804" w:type="dxa"/>
            <w:shd w:val="clear" w:color="auto" w:fill="auto"/>
          </w:tcPr>
          <w:p w14:paraId="4BCE9DBC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66279" w:rsidRPr="00AA647A" w14:paraId="20A28290" w14:textId="77777777" w:rsidTr="007445D3">
        <w:trPr>
          <w:gridAfter w:val="4"/>
          <w:wAfter w:w="3444" w:type="dxa"/>
          <w:trHeight w:val="88"/>
        </w:trPr>
        <w:tc>
          <w:tcPr>
            <w:tcW w:w="778" w:type="dxa"/>
            <w:vMerge/>
            <w:shd w:val="clear" w:color="auto" w:fill="auto"/>
          </w:tcPr>
          <w:p w14:paraId="431EF674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15E1A36C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0C473390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2291E02C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5151CF0D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4A81021C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996" w:type="dxa"/>
            <w:shd w:val="clear" w:color="auto" w:fill="auto"/>
          </w:tcPr>
          <w:p w14:paraId="523AC496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243" w:type="dxa"/>
            <w:shd w:val="clear" w:color="auto" w:fill="auto"/>
          </w:tcPr>
          <w:p w14:paraId="33949538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662D604E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75D47DCE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804" w:type="dxa"/>
            <w:shd w:val="clear" w:color="auto" w:fill="auto"/>
          </w:tcPr>
          <w:p w14:paraId="73EB3022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66279" w:rsidRPr="00AA647A" w14:paraId="0B3F4B52" w14:textId="77777777" w:rsidTr="007445D3">
        <w:trPr>
          <w:gridAfter w:val="4"/>
          <w:wAfter w:w="3444" w:type="dxa"/>
          <w:trHeight w:val="134"/>
        </w:trPr>
        <w:tc>
          <w:tcPr>
            <w:tcW w:w="778" w:type="dxa"/>
            <w:vMerge/>
            <w:shd w:val="clear" w:color="auto" w:fill="auto"/>
          </w:tcPr>
          <w:p w14:paraId="15778BAF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263662FC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0F80300C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43BFEF50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354C9752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5655F4A9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996" w:type="dxa"/>
            <w:shd w:val="clear" w:color="auto" w:fill="auto"/>
          </w:tcPr>
          <w:p w14:paraId="3A97E95C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243" w:type="dxa"/>
            <w:shd w:val="clear" w:color="auto" w:fill="auto"/>
          </w:tcPr>
          <w:p w14:paraId="70E052D3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68D651C6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010C1324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804" w:type="dxa"/>
            <w:shd w:val="clear" w:color="auto" w:fill="auto"/>
          </w:tcPr>
          <w:p w14:paraId="4747095F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66279" w:rsidRPr="00AA647A" w14:paraId="47F1C614" w14:textId="77777777" w:rsidTr="007445D3">
        <w:trPr>
          <w:gridAfter w:val="4"/>
          <w:wAfter w:w="3444" w:type="dxa"/>
          <w:trHeight w:val="892"/>
        </w:trPr>
        <w:tc>
          <w:tcPr>
            <w:tcW w:w="778" w:type="dxa"/>
            <w:vMerge/>
            <w:shd w:val="clear" w:color="auto" w:fill="auto"/>
          </w:tcPr>
          <w:p w14:paraId="16394483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2E060027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3740923D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4336FF3C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2FEA68CE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4EC36FAA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996" w:type="dxa"/>
            <w:shd w:val="clear" w:color="auto" w:fill="auto"/>
          </w:tcPr>
          <w:p w14:paraId="3A9FBBE1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243" w:type="dxa"/>
            <w:shd w:val="clear" w:color="auto" w:fill="auto"/>
          </w:tcPr>
          <w:p w14:paraId="1CF76887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5A71C8F3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5A36FE2C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804" w:type="dxa"/>
            <w:shd w:val="clear" w:color="auto" w:fill="auto"/>
          </w:tcPr>
          <w:p w14:paraId="0AC1CD68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66279" w:rsidRPr="00AA647A" w14:paraId="22F17B91" w14:textId="77777777" w:rsidTr="007445D3">
        <w:trPr>
          <w:gridAfter w:val="4"/>
          <w:wAfter w:w="3444" w:type="dxa"/>
          <w:trHeight w:val="281"/>
        </w:trPr>
        <w:tc>
          <w:tcPr>
            <w:tcW w:w="778" w:type="dxa"/>
            <w:vMerge w:val="restart"/>
            <w:shd w:val="clear" w:color="auto" w:fill="auto"/>
          </w:tcPr>
          <w:p w14:paraId="2148C90E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2.12.</w:t>
            </w:r>
          </w:p>
        </w:tc>
        <w:tc>
          <w:tcPr>
            <w:tcW w:w="2345" w:type="dxa"/>
            <w:vMerge w:val="restart"/>
            <w:shd w:val="clear" w:color="auto" w:fill="auto"/>
          </w:tcPr>
          <w:p w14:paraId="0055E51F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Государственная поддержка муниципальных учреждений культуры, находящихся на территории сельских поселений </w:t>
            </w:r>
          </w:p>
        </w:tc>
        <w:tc>
          <w:tcPr>
            <w:tcW w:w="2144" w:type="dxa"/>
            <w:vMerge w:val="restart"/>
            <w:shd w:val="clear" w:color="auto" w:fill="auto"/>
          </w:tcPr>
          <w:p w14:paraId="7A43913A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МБУ «Сампурский Центр досуговой деятельности»,</w:t>
            </w:r>
          </w:p>
          <w:p w14:paraId="0D275C68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МБОУ ДО «Сатинская детская школа искусств»</w:t>
            </w:r>
          </w:p>
        </w:tc>
        <w:tc>
          <w:tcPr>
            <w:tcW w:w="1876" w:type="dxa"/>
            <w:vMerge w:val="restart"/>
            <w:shd w:val="clear" w:color="auto" w:fill="auto"/>
          </w:tcPr>
          <w:p w14:paraId="3A10A6B9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Количество участий </w:t>
            </w:r>
          </w:p>
          <w:p w14:paraId="2BD8CFBD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областных профессиональных конкурсах</w:t>
            </w:r>
          </w:p>
        </w:tc>
        <w:tc>
          <w:tcPr>
            <w:tcW w:w="1139" w:type="dxa"/>
            <w:vMerge w:val="restart"/>
            <w:shd w:val="clear" w:color="auto" w:fill="auto"/>
          </w:tcPr>
          <w:p w14:paraId="37A658E8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1626" w:type="dxa"/>
            <w:shd w:val="clear" w:color="auto" w:fill="auto"/>
          </w:tcPr>
          <w:p w14:paraId="03AD8E8E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996" w:type="dxa"/>
            <w:shd w:val="clear" w:color="auto" w:fill="auto"/>
          </w:tcPr>
          <w:p w14:paraId="3442A1FF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shd w:val="clear" w:color="auto" w:fill="auto"/>
          </w:tcPr>
          <w:p w14:paraId="7B4D8741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684ABDB9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165D5ED1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shd w:val="clear" w:color="auto" w:fill="auto"/>
          </w:tcPr>
          <w:p w14:paraId="170B2E07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66279" w:rsidRPr="00AA647A" w14:paraId="3FF42C04" w14:textId="77777777" w:rsidTr="007445D3">
        <w:trPr>
          <w:gridAfter w:val="4"/>
          <w:wAfter w:w="3444" w:type="dxa"/>
        </w:trPr>
        <w:tc>
          <w:tcPr>
            <w:tcW w:w="778" w:type="dxa"/>
            <w:vMerge/>
            <w:shd w:val="clear" w:color="auto" w:fill="auto"/>
          </w:tcPr>
          <w:p w14:paraId="251E25EC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10A183B6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1F46A0B4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738FED15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73873AB5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25E42A2A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996" w:type="dxa"/>
            <w:shd w:val="clear" w:color="auto" w:fill="auto"/>
          </w:tcPr>
          <w:p w14:paraId="3D326333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shd w:val="clear" w:color="auto" w:fill="auto"/>
          </w:tcPr>
          <w:p w14:paraId="5114827A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1ADE7231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62CF7C8B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shd w:val="clear" w:color="auto" w:fill="auto"/>
          </w:tcPr>
          <w:p w14:paraId="4CE9C9EB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66279" w:rsidRPr="00AA647A" w14:paraId="349F1ADB" w14:textId="77777777" w:rsidTr="007445D3">
        <w:trPr>
          <w:gridAfter w:val="4"/>
          <w:wAfter w:w="3444" w:type="dxa"/>
        </w:trPr>
        <w:tc>
          <w:tcPr>
            <w:tcW w:w="778" w:type="dxa"/>
            <w:vMerge/>
            <w:shd w:val="clear" w:color="auto" w:fill="auto"/>
          </w:tcPr>
          <w:p w14:paraId="154961A8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3B343975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5D8D05A9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061EFB2A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6D963AC5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37598078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996" w:type="dxa"/>
            <w:shd w:val="clear" w:color="auto" w:fill="auto"/>
          </w:tcPr>
          <w:p w14:paraId="7FA23A74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shd w:val="clear" w:color="auto" w:fill="auto"/>
          </w:tcPr>
          <w:p w14:paraId="0DA9838F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3B28AB8A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22499584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shd w:val="clear" w:color="auto" w:fill="auto"/>
          </w:tcPr>
          <w:p w14:paraId="7BF9AE42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66279" w:rsidRPr="00AA647A" w14:paraId="2E806142" w14:textId="77777777" w:rsidTr="007445D3">
        <w:trPr>
          <w:gridAfter w:val="4"/>
          <w:wAfter w:w="3444" w:type="dxa"/>
        </w:trPr>
        <w:tc>
          <w:tcPr>
            <w:tcW w:w="778" w:type="dxa"/>
            <w:vMerge/>
            <w:shd w:val="clear" w:color="auto" w:fill="auto"/>
          </w:tcPr>
          <w:p w14:paraId="56D60738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6BDFCA01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03558054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0228C2A7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70C0339E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18892206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996" w:type="dxa"/>
            <w:shd w:val="clear" w:color="auto" w:fill="auto"/>
          </w:tcPr>
          <w:p w14:paraId="5FEB00B1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shd w:val="clear" w:color="auto" w:fill="auto"/>
          </w:tcPr>
          <w:p w14:paraId="55866F33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2164DCC2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3575C12A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shd w:val="clear" w:color="auto" w:fill="auto"/>
          </w:tcPr>
          <w:p w14:paraId="01803510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66279" w:rsidRPr="00AA647A" w14:paraId="40B31DF6" w14:textId="77777777" w:rsidTr="007445D3">
        <w:trPr>
          <w:gridAfter w:val="4"/>
          <w:wAfter w:w="3444" w:type="dxa"/>
        </w:trPr>
        <w:tc>
          <w:tcPr>
            <w:tcW w:w="778" w:type="dxa"/>
            <w:vMerge/>
            <w:shd w:val="clear" w:color="auto" w:fill="auto"/>
          </w:tcPr>
          <w:p w14:paraId="0E1FEE88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7A0E964E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1CA92E0E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215886C3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5C3698BE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358E89D0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996" w:type="dxa"/>
            <w:shd w:val="clear" w:color="auto" w:fill="auto"/>
          </w:tcPr>
          <w:p w14:paraId="3849D3C5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shd w:val="clear" w:color="auto" w:fill="auto"/>
          </w:tcPr>
          <w:p w14:paraId="034DF2EE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606D3713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58E6D0F5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shd w:val="clear" w:color="auto" w:fill="auto"/>
          </w:tcPr>
          <w:p w14:paraId="29EB3DEB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66279" w:rsidRPr="00AA647A" w14:paraId="15D36A38" w14:textId="77777777" w:rsidTr="007445D3">
        <w:trPr>
          <w:gridAfter w:val="4"/>
          <w:wAfter w:w="3444" w:type="dxa"/>
        </w:trPr>
        <w:tc>
          <w:tcPr>
            <w:tcW w:w="778" w:type="dxa"/>
            <w:vMerge/>
            <w:shd w:val="clear" w:color="auto" w:fill="auto"/>
          </w:tcPr>
          <w:p w14:paraId="32914C0C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0B1F2E7F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46477236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3DF564AC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0A23F946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211E9D4A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996" w:type="dxa"/>
            <w:shd w:val="clear" w:color="auto" w:fill="auto"/>
          </w:tcPr>
          <w:p w14:paraId="2E84F5D4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shd w:val="clear" w:color="auto" w:fill="auto"/>
          </w:tcPr>
          <w:p w14:paraId="3DD7869B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1053B1D1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75D959AB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shd w:val="clear" w:color="auto" w:fill="auto"/>
          </w:tcPr>
          <w:p w14:paraId="2E51DE8C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66279" w:rsidRPr="00AA647A" w14:paraId="7F9820CF" w14:textId="77777777" w:rsidTr="007445D3">
        <w:trPr>
          <w:gridAfter w:val="4"/>
          <w:wAfter w:w="3444" w:type="dxa"/>
          <w:trHeight w:val="100"/>
        </w:trPr>
        <w:tc>
          <w:tcPr>
            <w:tcW w:w="778" w:type="dxa"/>
            <w:vMerge/>
            <w:shd w:val="clear" w:color="auto" w:fill="auto"/>
          </w:tcPr>
          <w:p w14:paraId="6A9E9326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60800A78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2B1E8C7D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4E006AA8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0108814F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3E5551BF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996" w:type="dxa"/>
            <w:shd w:val="clear" w:color="auto" w:fill="auto"/>
          </w:tcPr>
          <w:p w14:paraId="6A2DE001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shd w:val="clear" w:color="auto" w:fill="auto"/>
          </w:tcPr>
          <w:p w14:paraId="7CF786F0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3F0099B4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15155341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shd w:val="clear" w:color="auto" w:fill="auto"/>
          </w:tcPr>
          <w:p w14:paraId="6E279550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66279" w:rsidRPr="00AA647A" w14:paraId="74795458" w14:textId="77777777" w:rsidTr="007445D3">
        <w:trPr>
          <w:gridAfter w:val="4"/>
          <w:wAfter w:w="3444" w:type="dxa"/>
          <w:trHeight w:val="170"/>
        </w:trPr>
        <w:tc>
          <w:tcPr>
            <w:tcW w:w="778" w:type="dxa"/>
            <w:vMerge w:val="restart"/>
            <w:shd w:val="clear" w:color="auto" w:fill="auto"/>
          </w:tcPr>
          <w:p w14:paraId="0A2FA40E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2.13.</w:t>
            </w:r>
          </w:p>
        </w:tc>
        <w:tc>
          <w:tcPr>
            <w:tcW w:w="2345" w:type="dxa"/>
            <w:vMerge w:val="restart"/>
            <w:shd w:val="clear" w:color="auto" w:fill="auto"/>
          </w:tcPr>
          <w:p w14:paraId="60B5747E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материально-технического обеспечения отдела культуры, архивного дела и туризма</w:t>
            </w:r>
          </w:p>
        </w:tc>
        <w:tc>
          <w:tcPr>
            <w:tcW w:w="2144" w:type="dxa"/>
            <w:vMerge w:val="restart"/>
            <w:shd w:val="clear" w:color="auto" w:fill="auto"/>
          </w:tcPr>
          <w:p w14:paraId="2C42E396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Отдел культуры, архивного дела </w:t>
            </w:r>
          </w:p>
          <w:p w14:paraId="1D21B4DB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 туризма </w:t>
            </w:r>
          </w:p>
          <w:p w14:paraId="3123F45A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(получатель средств – Отдел культуры, архивного дела </w:t>
            </w:r>
          </w:p>
          <w:p w14:paraId="4B61DC6A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туризма)</w:t>
            </w:r>
          </w:p>
        </w:tc>
        <w:tc>
          <w:tcPr>
            <w:tcW w:w="1876" w:type="dxa"/>
            <w:vMerge w:val="restart"/>
            <w:shd w:val="clear" w:color="auto" w:fill="auto"/>
          </w:tcPr>
          <w:p w14:paraId="04519F6F" w14:textId="77777777" w:rsidR="00D66279" w:rsidRPr="00AA647A" w:rsidRDefault="00D66279" w:rsidP="00D662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культуры, архивного дела и туризма необходимым оборудованием</w:t>
            </w:r>
          </w:p>
        </w:tc>
        <w:tc>
          <w:tcPr>
            <w:tcW w:w="1139" w:type="dxa"/>
            <w:vMerge w:val="restart"/>
            <w:shd w:val="clear" w:color="auto" w:fill="auto"/>
          </w:tcPr>
          <w:p w14:paraId="4A5E1F65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1626" w:type="dxa"/>
            <w:shd w:val="clear" w:color="auto" w:fill="auto"/>
          </w:tcPr>
          <w:p w14:paraId="17E736C4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996" w:type="dxa"/>
            <w:shd w:val="clear" w:color="auto" w:fill="auto"/>
          </w:tcPr>
          <w:p w14:paraId="1C2CC536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9,3</w:t>
            </w:r>
          </w:p>
        </w:tc>
        <w:tc>
          <w:tcPr>
            <w:tcW w:w="1243" w:type="dxa"/>
            <w:shd w:val="clear" w:color="auto" w:fill="auto"/>
          </w:tcPr>
          <w:p w14:paraId="7C967172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328B1189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1C2C76A2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9,3</w:t>
            </w:r>
          </w:p>
        </w:tc>
        <w:tc>
          <w:tcPr>
            <w:tcW w:w="804" w:type="dxa"/>
            <w:shd w:val="clear" w:color="auto" w:fill="auto"/>
          </w:tcPr>
          <w:p w14:paraId="70CFF1BA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66279" w:rsidRPr="00AA647A" w14:paraId="3CCA31EB" w14:textId="77777777" w:rsidTr="007445D3">
        <w:trPr>
          <w:gridAfter w:val="4"/>
          <w:wAfter w:w="3444" w:type="dxa"/>
          <w:trHeight w:val="253"/>
        </w:trPr>
        <w:tc>
          <w:tcPr>
            <w:tcW w:w="778" w:type="dxa"/>
            <w:vMerge/>
            <w:shd w:val="clear" w:color="auto" w:fill="auto"/>
          </w:tcPr>
          <w:p w14:paraId="6DA5A3D6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068B29EE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23D43334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1EBD1E05" w14:textId="77777777" w:rsidR="00D66279" w:rsidRPr="00AA647A" w:rsidRDefault="00D66279" w:rsidP="00D6627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58356E45" w14:textId="77777777" w:rsidR="00D66279" w:rsidRPr="00AA647A" w:rsidRDefault="00D66279" w:rsidP="00D6627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14D43FB6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996" w:type="dxa"/>
            <w:shd w:val="clear" w:color="auto" w:fill="auto"/>
          </w:tcPr>
          <w:p w14:paraId="2D9CD926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shd w:val="clear" w:color="auto" w:fill="auto"/>
          </w:tcPr>
          <w:p w14:paraId="75434AD6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319AF140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2025E152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shd w:val="clear" w:color="auto" w:fill="auto"/>
          </w:tcPr>
          <w:p w14:paraId="6841BBB0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66279" w:rsidRPr="00AA647A" w14:paraId="431FEC83" w14:textId="77777777" w:rsidTr="007445D3">
        <w:trPr>
          <w:gridAfter w:val="4"/>
          <w:wAfter w:w="3444" w:type="dxa"/>
          <w:trHeight w:val="167"/>
        </w:trPr>
        <w:tc>
          <w:tcPr>
            <w:tcW w:w="778" w:type="dxa"/>
            <w:vMerge/>
            <w:shd w:val="clear" w:color="auto" w:fill="auto"/>
          </w:tcPr>
          <w:p w14:paraId="33E9DC30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2DB0F2C8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785EB839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64CE4D2E" w14:textId="77777777" w:rsidR="00D66279" w:rsidRPr="00AA647A" w:rsidRDefault="00D66279" w:rsidP="00D6627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5973BBE5" w14:textId="77777777" w:rsidR="00D66279" w:rsidRPr="00AA647A" w:rsidRDefault="00D66279" w:rsidP="00D6627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47FC2665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996" w:type="dxa"/>
            <w:shd w:val="clear" w:color="auto" w:fill="auto"/>
          </w:tcPr>
          <w:p w14:paraId="2F59C13E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shd w:val="clear" w:color="auto" w:fill="auto"/>
          </w:tcPr>
          <w:p w14:paraId="2157251E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2737AF37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1E49971E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shd w:val="clear" w:color="auto" w:fill="auto"/>
          </w:tcPr>
          <w:p w14:paraId="08370DFA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66279" w:rsidRPr="00AA647A" w14:paraId="73D74256" w14:textId="77777777" w:rsidTr="007445D3">
        <w:trPr>
          <w:gridAfter w:val="4"/>
          <w:wAfter w:w="3444" w:type="dxa"/>
          <w:trHeight w:val="233"/>
        </w:trPr>
        <w:tc>
          <w:tcPr>
            <w:tcW w:w="778" w:type="dxa"/>
            <w:vMerge/>
            <w:shd w:val="clear" w:color="auto" w:fill="auto"/>
          </w:tcPr>
          <w:p w14:paraId="3AC13C60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22360019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0CAE9507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2097EE22" w14:textId="77777777" w:rsidR="00D66279" w:rsidRPr="00AA647A" w:rsidRDefault="00D66279" w:rsidP="00D6627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7F9757DA" w14:textId="77777777" w:rsidR="00D66279" w:rsidRPr="00AA647A" w:rsidRDefault="00D66279" w:rsidP="00D6627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6C124DAA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996" w:type="dxa"/>
            <w:shd w:val="clear" w:color="auto" w:fill="auto"/>
          </w:tcPr>
          <w:p w14:paraId="153A5C2F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shd w:val="clear" w:color="auto" w:fill="auto"/>
          </w:tcPr>
          <w:p w14:paraId="7AEF406D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47878F22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368AD6CE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shd w:val="clear" w:color="auto" w:fill="auto"/>
          </w:tcPr>
          <w:p w14:paraId="075F734F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66279" w:rsidRPr="00AA647A" w14:paraId="642C82F4" w14:textId="77777777" w:rsidTr="007445D3">
        <w:trPr>
          <w:gridAfter w:val="4"/>
          <w:wAfter w:w="3444" w:type="dxa"/>
          <w:trHeight w:val="133"/>
        </w:trPr>
        <w:tc>
          <w:tcPr>
            <w:tcW w:w="778" w:type="dxa"/>
            <w:vMerge/>
            <w:shd w:val="clear" w:color="auto" w:fill="auto"/>
          </w:tcPr>
          <w:p w14:paraId="2418D6A1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67EE9BDA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47DDF155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28801C60" w14:textId="77777777" w:rsidR="00D66279" w:rsidRPr="00AA647A" w:rsidRDefault="00D66279" w:rsidP="00D6627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55CD6830" w14:textId="77777777" w:rsidR="00D66279" w:rsidRPr="00AA647A" w:rsidRDefault="00D66279" w:rsidP="00D6627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4422E70F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996" w:type="dxa"/>
            <w:shd w:val="clear" w:color="auto" w:fill="auto"/>
          </w:tcPr>
          <w:p w14:paraId="0A06FA54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shd w:val="clear" w:color="auto" w:fill="auto"/>
          </w:tcPr>
          <w:p w14:paraId="48BE0DC1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3E228985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4E027614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shd w:val="clear" w:color="auto" w:fill="auto"/>
          </w:tcPr>
          <w:p w14:paraId="4F78B109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66279" w:rsidRPr="00AA647A" w14:paraId="6384ABFB" w14:textId="77777777" w:rsidTr="007445D3">
        <w:trPr>
          <w:gridAfter w:val="4"/>
          <w:wAfter w:w="3444" w:type="dxa"/>
          <w:trHeight w:val="79"/>
        </w:trPr>
        <w:tc>
          <w:tcPr>
            <w:tcW w:w="778" w:type="dxa"/>
            <w:vMerge/>
            <w:shd w:val="clear" w:color="auto" w:fill="auto"/>
          </w:tcPr>
          <w:p w14:paraId="1AA8BEEF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56B186B4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738983D9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7D942193" w14:textId="77777777" w:rsidR="00D66279" w:rsidRPr="00AA647A" w:rsidRDefault="00D66279" w:rsidP="00D6627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36D90D72" w14:textId="77777777" w:rsidR="00D66279" w:rsidRPr="00AA647A" w:rsidRDefault="00D66279" w:rsidP="00D6627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3FE5B0CC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996" w:type="dxa"/>
            <w:shd w:val="clear" w:color="auto" w:fill="auto"/>
          </w:tcPr>
          <w:p w14:paraId="69BC488A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shd w:val="clear" w:color="auto" w:fill="auto"/>
          </w:tcPr>
          <w:p w14:paraId="7737CC71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32AB03FC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65C4BAFA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shd w:val="clear" w:color="auto" w:fill="auto"/>
          </w:tcPr>
          <w:p w14:paraId="47460042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66279" w:rsidRPr="00AA647A" w14:paraId="2CD0D344" w14:textId="77777777" w:rsidTr="007445D3">
        <w:trPr>
          <w:gridAfter w:val="4"/>
          <w:wAfter w:w="3444" w:type="dxa"/>
          <w:trHeight w:val="197"/>
        </w:trPr>
        <w:tc>
          <w:tcPr>
            <w:tcW w:w="778" w:type="dxa"/>
            <w:vMerge/>
            <w:shd w:val="clear" w:color="auto" w:fill="auto"/>
          </w:tcPr>
          <w:p w14:paraId="73C6AB60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27A970FF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2A60A880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592D0360" w14:textId="77777777" w:rsidR="00D66279" w:rsidRPr="00AA647A" w:rsidRDefault="00D66279" w:rsidP="00D6627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2EE761A7" w14:textId="77777777" w:rsidR="00D66279" w:rsidRPr="00AA647A" w:rsidRDefault="00D66279" w:rsidP="00D6627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7D9A0D18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996" w:type="dxa"/>
            <w:shd w:val="clear" w:color="auto" w:fill="auto"/>
          </w:tcPr>
          <w:p w14:paraId="19F55239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shd w:val="clear" w:color="auto" w:fill="auto"/>
          </w:tcPr>
          <w:p w14:paraId="73601BF6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491DA29B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10F3E010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shd w:val="clear" w:color="auto" w:fill="auto"/>
          </w:tcPr>
          <w:p w14:paraId="76E791C9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66279" w:rsidRPr="00AA647A" w14:paraId="7454A5D7" w14:textId="77777777" w:rsidTr="007445D3">
        <w:trPr>
          <w:gridAfter w:val="4"/>
          <w:wAfter w:w="3444" w:type="dxa"/>
          <w:trHeight w:val="244"/>
        </w:trPr>
        <w:tc>
          <w:tcPr>
            <w:tcW w:w="778" w:type="dxa"/>
            <w:vMerge w:val="restart"/>
            <w:shd w:val="clear" w:color="auto" w:fill="auto"/>
          </w:tcPr>
          <w:p w14:paraId="6245AC4C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2.14.</w:t>
            </w:r>
          </w:p>
        </w:tc>
        <w:tc>
          <w:tcPr>
            <w:tcW w:w="2345" w:type="dxa"/>
            <w:vMerge w:val="restart"/>
            <w:shd w:val="clear" w:color="auto" w:fill="auto"/>
          </w:tcPr>
          <w:p w14:paraId="25EFBC39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и проведение прочих мероприятий в сфере культуры и искусства</w:t>
            </w:r>
          </w:p>
        </w:tc>
        <w:tc>
          <w:tcPr>
            <w:tcW w:w="2144" w:type="dxa"/>
            <w:vMerge w:val="restart"/>
            <w:shd w:val="clear" w:color="auto" w:fill="auto"/>
          </w:tcPr>
          <w:p w14:paraId="79149DA9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 культуры, архивного дела</w:t>
            </w:r>
          </w:p>
          <w:p w14:paraId="26F15D20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туризма </w:t>
            </w:r>
          </w:p>
          <w:p w14:paraId="148E4A80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(получатель средств – Отдел культуры, архивного дела</w:t>
            </w:r>
          </w:p>
          <w:p w14:paraId="31CCDAFB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туризма)</w:t>
            </w:r>
          </w:p>
        </w:tc>
        <w:tc>
          <w:tcPr>
            <w:tcW w:w="1876" w:type="dxa"/>
            <w:vMerge w:val="restart"/>
            <w:shd w:val="clear" w:color="auto" w:fill="auto"/>
          </w:tcPr>
          <w:p w14:paraId="1AF997CB" w14:textId="77777777" w:rsidR="00D66279" w:rsidRPr="00AA647A" w:rsidRDefault="00D66279" w:rsidP="00D66279">
            <w:pPr>
              <w:spacing w:before="100"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Рост участников культурно-досуговых мероприятий по сравнению с предыдущим годом</w:t>
            </w:r>
          </w:p>
        </w:tc>
        <w:tc>
          <w:tcPr>
            <w:tcW w:w="1139" w:type="dxa"/>
            <w:vMerge w:val="restart"/>
            <w:shd w:val="clear" w:color="auto" w:fill="auto"/>
          </w:tcPr>
          <w:p w14:paraId="7440FA98" w14:textId="77777777" w:rsidR="00D66279" w:rsidRPr="00AA647A" w:rsidRDefault="00D66279" w:rsidP="00D6627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626" w:type="dxa"/>
            <w:shd w:val="clear" w:color="auto" w:fill="auto"/>
          </w:tcPr>
          <w:p w14:paraId="7BDA8DBB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996" w:type="dxa"/>
            <w:shd w:val="clear" w:color="auto" w:fill="auto"/>
          </w:tcPr>
          <w:p w14:paraId="0A7C2A29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243" w:type="dxa"/>
            <w:shd w:val="clear" w:color="auto" w:fill="auto"/>
          </w:tcPr>
          <w:p w14:paraId="586A17AC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791B04D6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1C958067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804" w:type="dxa"/>
            <w:shd w:val="clear" w:color="auto" w:fill="auto"/>
          </w:tcPr>
          <w:p w14:paraId="2E6BB03B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66279" w:rsidRPr="00AA647A" w14:paraId="099644C1" w14:textId="77777777" w:rsidTr="007445D3">
        <w:trPr>
          <w:gridAfter w:val="4"/>
          <w:wAfter w:w="3444" w:type="dxa"/>
          <w:trHeight w:val="140"/>
        </w:trPr>
        <w:tc>
          <w:tcPr>
            <w:tcW w:w="778" w:type="dxa"/>
            <w:vMerge/>
            <w:shd w:val="clear" w:color="auto" w:fill="auto"/>
          </w:tcPr>
          <w:p w14:paraId="6E6B2436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1F59163E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37B70E48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04ABBE1F" w14:textId="77777777" w:rsidR="00D66279" w:rsidRPr="00AA647A" w:rsidRDefault="00D66279" w:rsidP="00D66279">
            <w:pPr>
              <w:spacing w:before="100"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4BA95632" w14:textId="77777777" w:rsidR="00D66279" w:rsidRPr="00AA647A" w:rsidRDefault="00D66279" w:rsidP="00D6627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3A5C9913" w14:textId="77777777" w:rsidR="00D66279" w:rsidRPr="009B422C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42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996" w:type="dxa"/>
            <w:shd w:val="clear" w:color="auto" w:fill="auto"/>
          </w:tcPr>
          <w:p w14:paraId="0D6950BC" w14:textId="161579BF" w:rsidR="00D66279" w:rsidRPr="009B422C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42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170,0</w:t>
            </w:r>
          </w:p>
        </w:tc>
        <w:tc>
          <w:tcPr>
            <w:tcW w:w="1243" w:type="dxa"/>
            <w:shd w:val="clear" w:color="auto" w:fill="auto"/>
          </w:tcPr>
          <w:p w14:paraId="1C4B062E" w14:textId="77777777" w:rsidR="00D66279" w:rsidRPr="009B422C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0538C9F0" w14:textId="77777777" w:rsidR="00D66279" w:rsidRPr="009B422C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6EA7AAA4" w14:textId="34A6C018" w:rsidR="00D66279" w:rsidRPr="009B422C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42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170,0</w:t>
            </w:r>
          </w:p>
        </w:tc>
        <w:tc>
          <w:tcPr>
            <w:tcW w:w="804" w:type="dxa"/>
            <w:shd w:val="clear" w:color="auto" w:fill="auto"/>
          </w:tcPr>
          <w:p w14:paraId="314A4719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66279" w:rsidRPr="00AA647A" w14:paraId="1C3FF4AA" w14:textId="77777777" w:rsidTr="007445D3">
        <w:trPr>
          <w:gridAfter w:val="4"/>
          <w:wAfter w:w="3444" w:type="dxa"/>
          <w:trHeight w:val="164"/>
        </w:trPr>
        <w:tc>
          <w:tcPr>
            <w:tcW w:w="778" w:type="dxa"/>
            <w:vMerge/>
            <w:shd w:val="clear" w:color="auto" w:fill="auto"/>
          </w:tcPr>
          <w:p w14:paraId="64D85C34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5B562AA7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13AF3ADD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4471DCDE" w14:textId="77777777" w:rsidR="00D66279" w:rsidRPr="00AA647A" w:rsidRDefault="00D66279" w:rsidP="00D66279">
            <w:pPr>
              <w:spacing w:before="100"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5F330D68" w14:textId="77777777" w:rsidR="00D66279" w:rsidRPr="00AA647A" w:rsidRDefault="00D66279" w:rsidP="00D6627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44964A0A" w14:textId="77777777" w:rsidR="00D66279" w:rsidRPr="009B422C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42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996" w:type="dxa"/>
            <w:shd w:val="clear" w:color="auto" w:fill="auto"/>
          </w:tcPr>
          <w:p w14:paraId="54A333C1" w14:textId="77777777" w:rsidR="00D66279" w:rsidRPr="009B422C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42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243" w:type="dxa"/>
            <w:shd w:val="clear" w:color="auto" w:fill="auto"/>
          </w:tcPr>
          <w:p w14:paraId="14054FF4" w14:textId="77777777" w:rsidR="00D66279" w:rsidRPr="009B422C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2AD8F924" w14:textId="77777777" w:rsidR="00D66279" w:rsidRPr="009B422C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60DAA814" w14:textId="77777777" w:rsidR="00D66279" w:rsidRPr="009B422C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42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804" w:type="dxa"/>
            <w:shd w:val="clear" w:color="auto" w:fill="auto"/>
          </w:tcPr>
          <w:p w14:paraId="3F6EE47A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66279" w:rsidRPr="00AA647A" w14:paraId="3B447CF5" w14:textId="77777777" w:rsidTr="007445D3">
        <w:trPr>
          <w:gridAfter w:val="4"/>
          <w:wAfter w:w="3444" w:type="dxa"/>
          <w:trHeight w:val="184"/>
        </w:trPr>
        <w:tc>
          <w:tcPr>
            <w:tcW w:w="778" w:type="dxa"/>
            <w:vMerge/>
            <w:shd w:val="clear" w:color="auto" w:fill="auto"/>
          </w:tcPr>
          <w:p w14:paraId="5C99D727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14DFD241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6991CE58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19A5F1CB" w14:textId="77777777" w:rsidR="00D66279" w:rsidRPr="00AA647A" w:rsidRDefault="00D66279" w:rsidP="00D66279">
            <w:pPr>
              <w:spacing w:before="100"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0E39BAD6" w14:textId="77777777" w:rsidR="00D66279" w:rsidRPr="00AA647A" w:rsidRDefault="00D66279" w:rsidP="00D6627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57C15F29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996" w:type="dxa"/>
            <w:shd w:val="clear" w:color="auto" w:fill="auto"/>
          </w:tcPr>
          <w:p w14:paraId="306C834F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243" w:type="dxa"/>
            <w:shd w:val="clear" w:color="auto" w:fill="auto"/>
          </w:tcPr>
          <w:p w14:paraId="4DF63841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79D8E52F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10DD3889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804" w:type="dxa"/>
            <w:shd w:val="clear" w:color="auto" w:fill="auto"/>
          </w:tcPr>
          <w:p w14:paraId="11CE8802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66279" w:rsidRPr="00AA647A" w14:paraId="38E4C112" w14:textId="77777777" w:rsidTr="007445D3">
        <w:trPr>
          <w:gridAfter w:val="4"/>
          <w:wAfter w:w="3444" w:type="dxa"/>
          <w:trHeight w:val="165"/>
        </w:trPr>
        <w:tc>
          <w:tcPr>
            <w:tcW w:w="778" w:type="dxa"/>
            <w:vMerge/>
            <w:shd w:val="clear" w:color="auto" w:fill="auto"/>
          </w:tcPr>
          <w:p w14:paraId="4D7AA0BD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7475556A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545AACC8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35A35670" w14:textId="77777777" w:rsidR="00D66279" w:rsidRPr="00AA647A" w:rsidRDefault="00D66279" w:rsidP="00D66279">
            <w:pPr>
              <w:spacing w:before="100"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5637E219" w14:textId="77777777" w:rsidR="00D66279" w:rsidRPr="00AA647A" w:rsidRDefault="00D66279" w:rsidP="00D6627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38E9CA00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996" w:type="dxa"/>
            <w:shd w:val="clear" w:color="auto" w:fill="auto"/>
          </w:tcPr>
          <w:p w14:paraId="7BF73192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243" w:type="dxa"/>
            <w:shd w:val="clear" w:color="auto" w:fill="auto"/>
          </w:tcPr>
          <w:p w14:paraId="5535AA7E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06DA98BE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0B2252E5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804" w:type="dxa"/>
            <w:shd w:val="clear" w:color="auto" w:fill="auto"/>
          </w:tcPr>
          <w:p w14:paraId="3ED2D290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66279" w:rsidRPr="00AA647A" w14:paraId="54297E71" w14:textId="77777777" w:rsidTr="007445D3">
        <w:trPr>
          <w:gridAfter w:val="4"/>
          <w:wAfter w:w="3444" w:type="dxa"/>
          <w:trHeight w:val="127"/>
        </w:trPr>
        <w:tc>
          <w:tcPr>
            <w:tcW w:w="778" w:type="dxa"/>
            <w:vMerge/>
            <w:shd w:val="clear" w:color="auto" w:fill="auto"/>
          </w:tcPr>
          <w:p w14:paraId="3ACF9273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4832277C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4721947E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6E4A7472" w14:textId="77777777" w:rsidR="00D66279" w:rsidRPr="00AA647A" w:rsidRDefault="00D66279" w:rsidP="00D66279">
            <w:pPr>
              <w:spacing w:before="100"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39622EFA" w14:textId="77777777" w:rsidR="00D66279" w:rsidRPr="00AA647A" w:rsidRDefault="00D66279" w:rsidP="00D6627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06B10683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996" w:type="dxa"/>
            <w:shd w:val="clear" w:color="auto" w:fill="auto"/>
          </w:tcPr>
          <w:p w14:paraId="50539353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243" w:type="dxa"/>
            <w:shd w:val="clear" w:color="auto" w:fill="auto"/>
          </w:tcPr>
          <w:p w14:paraId="3147B8C9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2788C47F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44E70EEF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804" w:type="dxa"/>
            <w:shd w:val="clear" w:color="auto" w:fill="auto"/>
          </w:tcPr>
          <w:p w14:paraId="6F34B5A5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66279" w:rsidRPr="00AA647A" w14:paraId="57B5BA57" w14:textId="77777777" w:rsidTr="007445D3">
        <w:trPr>
          <w:gridAfter w:val="4"/>
          <w:wAfter w:w="3444" w:type="dxa"/>
          <w:trHeight w:val="186"/>
        </w:trPr>
        <w:tc>
          <w:tcPr>
            <w:tcW w:w="778" w:type="dxa"/>
            <w:vMerge/>
            <w:shd w:val="clear" w:color="auto" w:fill="auto"/>
          </w:tcPr>
          <w:p w14:paraId="56E4867F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1808A0FD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1E14BE23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1CCF0F59" w14:textId="77777777" w:rsidR="00D66279" w:rsidRPr="00AA647A" w:rsidRDefault="00D66279" w:rsidP="00D66279">
            <w:pPr>
              <w:spacing w:before="100"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4E8C7983" w14:textId="77777777" w:rsidR="00D66279" w:rsidRPr="00AA647A" w:rsidRDefault="00D66279" w:rsidP="00D6627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7E1E688F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996" w:type="dxa"/>
            <w:shd w:val="clear" w:color="auto" w:fill="auto"/>
          </w:tcPr>
          <w:p w14:paraId="6F9E2B36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243" w:type="dxa"/>
            <w:shd w:val="clear" w:color="auto" w:fill="auto"/>
          </w:tcPr>
          <w:p w14:paraId="21EC9ACC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0CFB5868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217B4E86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804" w:type="dxa"/>
            <w:shd w:val="clear" w:color="auto" w:fill="auto"/>
          </w:tcPr>
          <w:p w14:paraId="12801BC3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66279" w:rsidRPr="00AA647A" w14:paraId="3AB905C8" w14:textId="77777777" w:rsidTr="007445D3">
        <w:trPr>
          <w:gridAfter w:val="4"/>
          <w:wAfter w:w="3444" w:type="dxa"/>
          <w:trHeight w:val="102"/>
        </w:trPr>
        <w:tc>
          <w:tcPr>
            <w:tcW w:w="778" w:type="dxa"/>
            <w:vMerge w:val="restart"/>
            <w:shd w:val="clear" w:color="auto" w:fill="auto"/>
          </w:tcPr>
          <w:p w14:paraId="71BA85C7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2.15.</w:t>
            </w:r>
          </w:p>
        </w:tc>
        <w:tc>
          <w:tcPr>
            <w:tcW w:w="2345" w:type="dxa"/>
            <w:vMerge w:val="restart"/>
            <w:shd w:val="clear" w:color="auto" w:fill="auto"/>
          </w:tcPr>
          <w:p w14:paraId="1BAB0BE5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Единовременные стимулирующие выплаты лучшим работникам муниципальных учреждений культуры</w:t>
            </w:r>
          </w:p>
        </w:tc>
        <w:tc>
          <w:tcPr>
            <w:tcW w:w="2144" w:type="dxa"/>
            <w:vMerge w:val="restart"/>
            <w:shd w:val="clear" w:color="auto" w:fill="auto"/>
          </w:tcPr>
          <w:p w14:paraId="0BF4198D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МБУ «Сампурский Центр досуговой деятельности» (получатель средств – МБУ «Сампурский Центр досуговой деятельности», </w:t>
            </w:r>
          </w:p>
          <w:p w14:paraId="2E84E308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ДО «Сатинская детская школа искусств»)</w:t>
            </w:r>
          </w:p>
        </w:tc>
        <w:tc>
          <w:tcPr>
            <w:tcW w:w="1876" w:type="dxa"/>
            <w:vMerge w:val="restart"/>
            <w:shd w:val="clear" w:color="auto" w:fill="auto"/>
          </w:tcPr>
          <w:p w14:paraId="3B067536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Количество участий </w:t>
            </w:r>
          </w:p>
          <w:p w14:paraId="01CB6127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областных профессиональных конкурсах</w:t>
            </w:r>
          </w:p>
        </w:tc>
        <w:tc>
          <w:tcPr>
            <w:tcW w:w="1139" w:type="dxa"/>
            <w:vMerge w:val="restart"/>
            <w:shd w:val="clear" w:color="auto" w:fill="auto"/>
          </w:tcPr>
          <w:p w14:paraId="725AC20C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1626" w:type="dxa"/>
            <w:shd w:val="clear" w:color="auto" w:fill="auto"/>
          </w:tcPr>
          <w:p w14:paraId="1ED33F00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996" w:type="dxa"/>
            <w:shd w:val="clear" w:color="auto" w:fill="auto"/>
          </w:tcPr>
          <w:p w14:paraId="29249820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65,1</w:t>
            </w:r>
          </w:p>
        </w:tc>
        <w:tc>
          <w:tcPr>
            <w:tcW w:w="1243" w:type="dxa"/>
            <w:shd w:val="clear" w:color="auto" w:fill="auto"/>
          </w:tcPr>
          <w:p w14:paraId="7BECD525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47B9DE42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63,8</w:t>
            </w:r>
          </w:p>
        </w:tc>
        <w:tc>
          <w:tcPr>
            <w:tcW w:w="1166" w:type="dxa"/>
            <w:shd w:val="clear" w:color="auto" w:fill="auto"/>
          </w:tcPr>
          <w:p w14:paraId="40906085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1,3</w:t>
            </w:r>
          </w:p>
        </w:tc>
        <w:tc>
          <w:tcPr>
            <w:tcW w:w="804" w:type="dxa"/>
            <w:shd w:val="clear" w:color="auto" w:fill="auto"/>
          </w:tcPr>
          <w:p w14:paraId="7DD3A049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66279" w:rsidRPr="00AA647A" w14:paraId="27A36F10" w14:textId="77777777" w:rsidTr="007445D3">
        <w:trPr>
          <w:gridAfter w:val="4"/>
          <w:wAfter w:w="3444" w:type="dxa"/>
          <w:trHeight w:val="77"/>
        </w:trPr>
        <w:tc>
          <w:tcPr>
            <w:tcW w:w="778" w:type="dxa"/>
            <w:vMerge/>
            <w:shd w:val="clear" w:color="auto" w:fill="auto"/>
          </w:tcPr>
          <w:p w14:paraId="671FADD5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455CBEF6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1216C381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0E56E111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3604FB4E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7829A6AA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996" w:type="dxa"/>
            <w:shd w:val="clear" w:color="auto" w:fill="auto"/>
          </w:tcPr>
          <w:p w14:paraId="70EBC4F6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shd w:val="clear" w:color="auto" w:fill="auto"/>
          </w:tcPr>
          <w:p w14:paraId="1FEFFF4A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55217F57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011F150F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shd w:val="clear" w:color="auto" w:fill="auto"/>
          </w:tcPr>
          <w:p w14:paraId="20779BDF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66279" w:rsidRPr="00AA647A" w14:paraId="70B12CA2" w14:textId="77777777" w:rsidTr="007445D3">
        <w:trPr>
          <w:gridAfter w:val="4"/>
          <w:wAfter w:w="3444" w:type="dxa"/>
          <w:trHeight w:val="165"/>
        </w:trPr>
        <w:tc>
          <w:tcPr>
            <w:tcW w:w="778" w:type="dxa"/>
            <w:vMerge/>
            <w:shd w:val="clear" w:color="auto" w:fill="auto"/>
          </w:tcPr>
          <w:p w14:paraId="43E88EDE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4BBDB8DF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486A197B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29604EB0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6EB788F5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120E02BD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996" w:type="dxa"/>
            <w:shd w:val="clear" w:color="auto" w:fill="auto"/>
          </w:tcPr>
          <w:p w14:paraId="3E8BB725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shd w:val="clear" w:color="auto" w:fill="auto"/>
          </w:tcPr>
          <w:p w14:paraId="10FDDFE9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76839C79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3216BBF4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shd w:val="clear" w:color="auto" w:fill="auto"/>
          </w:tcPr>
          <w:p w14:paraId="2D354BFE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66279" w:rsidRPr="00AA647A" w14:paraId="25621FEB" w14:textId="77777777" w:rsidTr="007445D3">
        <w:trPr>
          <w:gridAfter w:val="4"/>
          <w:wAfter w:w="3444" w:type="dxa"/>
          <w:trHeight w:val="110"/>
        </w:trPr>
        <w:tc>
          <w:tcPr>
            <w:tcW w:w="778" w:type="dxa"/>
            <w:vMerge/>
            <w:shd w:val="clear" w:color="auto" w:fill="auto"/>
          </w:tcPr>
          <w:p w14:paraId="580A2921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18D8AE95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4BAE4A91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786F7E9B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6858E9A8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3608BADB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996" w:type="dxa"/>
            <w:shd w:val="clear" w:color="auto" w:fill="auto"/>
          </w:tcPr>
          <w:p w14:paraId="07F541D2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shd w:val="clear" w:color="auto" w:fill="auto"/>
          </w:tcPr>
          <w:p w14:paraId="66EADC18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5B0A7782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3B979A8E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shd w:val="clear" w:color="auto" w:fill="auto"/>
          </w:tcPr>
          <w:p w14:paraId="42111BBE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66279" w:rsidRPr="00AA647A" w14:paraId="6C87BA55" w14:textId="77777777" w:rsidTr="007445D3">
        <w:trPr>
          <w:gridAfter w:val="4"/>
          <w:wAfter w:w="3444" w:type="dxa"/>
          <w:trHeight w:val="162"/>
        </w:trPr>
        <w:tc>
          <w:tcPr>
            <w:tcW w:w="778" w:type="dxa"/>
            <w:vMerge/>
            <w:shd w:val="clear" w:color="auto" w:fill="auto"/>
          </w:tcPr>
          <w:p w14:paraId="406F3052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049D8B3D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2AF367A5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56DBFF87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50E6CF09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41A162D0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996" w:type="dxa"/>
            <w:shd w:val="clear" w:color="auto" w:fill="auto"/>
          </w:tcPr>
          <w:p w14:paraId="67589788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shd w:val="clear" w:color="auto" w:fill="auto"/>
          </w:tcPr>
          <w:p w14:paraId="4CBA31AB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1E10513A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7308EB52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shd w:val="clear" w:color="auto" w:fill="auto"/>
          </w:tcPr>
          <w:p w14:paraId="38388D0B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66279" w:rsidRPr="00AA647A" w14:paraId="4FB746A3" w14:textId="77777777" w:rsidTr="007445D3">
        <w:trPr>
          <w:gridAfter w:val="4"/>
          <w:wAfter w:w="3444" w:type="dxa"/>
          <w:trHeight w:val="180"/>
        </w:trPr>
        <w:tc>
          <w:tcPr>
            <w:tcW w:w="778" w:type="dxa"/>
            <w:vMerge/>
            <w:shd w:val="clear" w:color="auto" w:fill="auto"/>
          </w:tcPr>
          <w:p w14:paraId="2E0438D4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7304F0DC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1F990B94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4D5DF6B8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28CED566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21DD7AC1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996" w:type="dxa"/>
            <w:shd w:val="clear" w:color="auto" w:fill="auto"/>
          </w:tcPr>
          <w:p w14:paraId="48BB09A4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shd w:val="clear" w:color="auto" w:fill="auto"/>
          </w:tcPr>
          <w:p w14:paraId="4A6DB603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6DEC7E55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24B77CA4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shd w:val="clear" w:color="auto" w:fill="auto"/>
          </w:tcPr>
          <w:p w14:paraId="2E355980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66279" w:rsidRPr="00AA647A" w14:paraId="4D21C986" w14:textId="77777777" w:rsidTr="007445D3">
        <w:trPr>
          <w:gridAfter w:val="4"/>
          <w:wAfter w:w="3444" w:type="dxa"/>
          <w:trHeight w:val="210"/>
        </w:trPr>
        <w:tc>
          <w:tcPr>
            <w:tcW w:w="778" w:type="dxa"/>
            <w:vMerge/>
            <w:shd w:val="clear" w:color="auto" w:fill="auto"/>
          </w:tcPr>
          <w:p w14:paraId="451DAB77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1E47BC50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411018DD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21969AEC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29C211E6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153566F2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996" w:type="dxa"/>
            <w:shd w:val="clear" w:color="auto" w:fill="auto"/>
          </w:tcPr>
          <w:p w14:paraId="3CBB02D8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shd w:val="clear" w:color="auto" w:fill="auto"/>
          </w:tcPr>
          <w:p w14:paraId="6D68E365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6BE88C1B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5353CFBC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shd w:val="clear" w:color="auto" w:fill="auto"/>
          </w:tcPr>
          <w:p w14:paraId="515536BD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66279" w:rsidRPr="00AA647A" w14:paraId="13D5249C" w14:textId="77777777" w:rsidTr="007445D3">
        <w:trPr>
          <w:gridAfter w:val="4"/>
          <w:wAfter w:w="3444" w:type="dxa"/>
          <w:trHeight w:val="210"/>
        </w:trPr>
        <w:tc>
          <w:tcPr>
            <w:tcW w:w="778" w:type="dxa"/>
            <w:vMerge w:val="restart"/>
            <w:shd w:val="clear" w:color="auto" w:fill="auto"/>
          </w:tcPr>
          <w:p w14:paraId="243D03DB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2.16.</w:t>
            </w:r>
          </w:p>
        </w:tc>
        <w:tc>
          <w:tcPr>
            <w:tcW w:w="2345" w:type="dxa"/>
            <w:vMerge w:val="restart"/>
            <w:shd w:val="clear" w:color="auto" w:fill="auto"/>
          </w:tcPr>
          <w:p w14:paraId="53C9AACB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по сбору</w:t>
            </w:r>
          </w:p>
          <w:p w14:paraId="7AAA1D76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обобщению информации </w:t>
            </w:r>
          </w:p>
          <w:p w14:paraId="6B393166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 качестве условий </w:t>
            </w:r>
          </w:p>
          <w:p w14:paraId="0C2907E0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осуществления образовательной деятельности организациями, осуществляющими образовательную деятельность </w:t>
            </w:r>
          </w:p>
          <w:p w14:paraId="1D1FCC8E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 территории </w:t>
            </w:r>
          </w:p>
          <w:p w14:paraId="67F7358E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Сампурского муниципального округа</w:t>
            </w:r>
          </w:p>
        </w:tc>
        <w:tc>
          <w:tcPr>
            <w:tcW w:w="2144" w:type="dxa"/>
            <w:vMerge w:val="restart"/>
            <w:shd w:val="clear" w:color="auto" w:fill="auto"/>
          </w:tcPr>
          <w:p w14:paraId="11CE7DDA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Отдел культуры, архивного дела</w:t>
            </w:r>
          </w:p>
          <w:p w14:paraId="39BED1F0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туризма </w:t>
            </w:r>
          </w:p>
          <w:p w14:paraId="6888B170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(получатель средств – </w:t>
            </w: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Отдел культуры, архивного дела </w:t>
            </w:r>
          </w:p>
          <w:p w14:paraId="5F0BF9F1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туризма)</w:t>
            </w:r>
          </w:p>
          <w:p w14:paraId="69806DBC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 w:val="restart"/>
            <w:shd w:val="clear" w:color="auto" w:fill="auto"/>
          </w:tcPr>
          <w:p w14:paraId="7EFEC7AB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Количество муниципальных учреждений культуры, </w:t>
            </w: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прошедших независимую оценку качества условий осуществления образовательной деятельности</w:t>
            </w:r>
          </w:p>
        </w:tc>
        <w:tc>
          <w:tcPr>
            <w:tcW w:w="1139" w:type="dxa"/>
            <w:vMerge w:val="restart"/>
            <w:shd w:val="clear" w:color="auto" w:fill="auto"/>
          </w:tcPr>
          <w:p w14:paraId="0F3EED6D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единиц </w:t>
            </w:r>
          </w:p>
        </w:tc>
        <w:tc>
          <w:tcPr>
            <w:tcW w:w="1626" w:type="dxa"/>
            <w:shd w:val="clear" w:color="auto" w:fill="auto"/>
          </w:tcPr>
          <w:p w14:paraId="7C271D46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996" w:type="dxa"/>
            <w:shd w:val="clear" w:color="auto" w:fill="auto"/>
          </w:tcPr>
          <w:p w14:paraId="039B0CDB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shd w:val="clear" w:color="auto" w:fill="auto"/>
          </w:tcPr>
          <w:p w14:paraId="6E48DBF0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7C2A70BB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0333C187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shd w:val="clear" w:color="auto" w:fill="auto"/>
          </w:tcPr>
          <w:p w14:paraId="73941ACD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66279" w:rsidRPr="00AA647A" w14:paraId="724E51FC" w14:textId="77777777" w:rsidTr="007445D3">
        <w:trPr>
          <w:gridAfter w:val="4"/>
          <w:wAfter w:w="3444" w:type="dxa"/>
          <w:trHeight w:val="235"/>
        </w:trPr>
        <w:tc>
          <w:tcPr>
            <w:tcW w:w="778" w:type="dxa"/>
            <w:vMerge/>
            <w:shd w:val="clear" w:color="auto" w:fill="auto"/>
          </w:tcPr>
          <w:p w14:paraId="72EA4212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1FF59EBB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2CD73EE1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58941A80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44C97565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7FA975CF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996" w:type="dxa"/>
            <w:shd w:val="clear" w:color="auto" w:fill="auto"/>
          </w:tcPr>
          <w:p w14:paraId="23198967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shd w:val="clear" w:color="auto" w:fill="auto"/>
          </w:tcPr>
          <w:p w14:paraId="25B8E9FE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41F58A3E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03C5459E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shd w:val="clear" w:color="auto" w:fill="auto"/>
          </w:tcPr>
          <w:p w14:paraId="420C70C0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66279" w:rsidRPr="00AA647A" w14:paraId="58697312" w14:textId="77777777" w:rsidTr="007445D3">
        <w:trPr>
          <w:gridAfter w:val="4"/>
          <w:wAfter w:w="3444" w:type="dxa"/>
          <w:trHeight w:val="150"/>
        </w:trPr>
        <w:tc>
          <w:tcPr>
            <w:tcW w:w="778" w:type="dxa"/>
            <w:vMerge/>
            <w:shd w:val="clear" w:color="auto" w:fill="auto"/>
          </w:tcPr>
          <w:p w14:paraId="41AC2164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0389C216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56E787C7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0B50C991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35518536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137031AD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996" w:type="dxa"/>
            <w:shd w:val="clear" w:color="auto" w:fill="auto"/>
          </w:tcPr>
          <w:p w14:paraId="522E7125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shd w:val="clear" w:color="auto" w:fill="auto"/>
          </w:tcPr>
          <w:p w14:paraId="5AB7743A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4AF2C277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5E1B3090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shd w:val="clear" w:color="auto" w:fill="auto"/>
          </w:tcPr>
          <w:p w14:paraId="5422DC47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66279" w:rsidRPr="00AA647A" w14:paraId="7F57C8DA" w14:textId="77777777" w:rsidTr="007445D3">
        <w:trPr>
          <w:gridAfter w:val="4"/>
          <w:wAfter w:w="3444" w:type="dxa"/>
          <w:trHeight w:val="195"/>
        </w:trPr>
        <w:tc>
          <w:tcPr>
            <w:tcW w:w="778" w:type="dxa"/>
            <w:vMerge/>
            <w:shd w:val="clear" w:color="auto" w:fill="auto"/>
          </w:tcPr>
          <w:p w14:paraId="60706D3A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541B354B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32D85550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304DBA73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30F6A632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01528C88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996" w:type="dxa"/>
            <w:shd w:val="clear" w:color="auto" w:fill="auto"/>
          </w:tcPr>
          <w:p w14:paraId="56E5F201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shd w:val="clear" w:color="auto" w:fill="auto"/>
          </w:tcPr>
          <w:p w14:paraId="4E81FDD6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6BF3C824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0251FF46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shd w:val="clear" w:color="auto" w:fill="auto"/>
          </w:tcPr>
          <w:p w14:paraId="1EBACD04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66279" w:rsidRPr="00AA647A" w14:paraId="0E087C81" w14:textId="77777777" w:rsidTr="007445D3">
        <w:trPr>
          <w:gridAfter w:val="4"/>
          <w:wAfter w:w="3444" w:type="dxa"/>
          <w:trHeight w:val="70"/>
        </w:trPr>
        <w:tc>
          <w:tcPr>
            <w:tcW w:w="778" w:type="dxa"/>
            <w:vMerge/>
            <w:shd w:val="clear" w:color="auto" w:fill="auto"/>
          </w:tcPr>
          <w:p w14:paraId="65C13F17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419E44C6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6FC13D96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6364A5A4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2733720D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7BAB1EA8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996" w:type="dxa"/>
            <w:shd w:val="clear" w:color="auto" w:fill="auto"/>
          </w:tcPr>
          <w:p w14:paraId="6EC40D3D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shd w:val="clear" w:color="auto" w:fill="auto"/>
          </w:tcPr>
          <w:p w14:paraId="723CC0E3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1FC0BBAE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3FECB563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shd w:val="clear" w:color="auto" w:fill="auto"/>
          </w:tcPr>
          <w:p w14:paraId="76F77320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66279" w:rsidRPr="00AA647A" w14:paraId="7DD8DD43" w14:textId="77777777" w:rsidTr="007445D3">
        <w:trPr>
          <w:gridAfter w:val="4"/>
          <w:wAfter w:w="3444" w:type="dxa"/>
          <w:trHeight w:val="195"/>
        </w:trPr>
        <w:tc>
          <w:tcPr>
            <w:tcW w:w="778" w:type="dxa"/>
            <w:vMerge/>
            <w:shd w:val="clear" w:color="auto" w:fill="auto"/>
          </w:tcPr>
          <w:p w14:paraId="769D074C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012DF5C9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5B3AC735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78F91604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06CE93FD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3E100031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996" w:type="dxa"/>
            <w:shd w:val="clear" w:color="auto" w:fill="auto"/>
          </w:tcPr>
          <w:p w14:paraId="06E422E2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shd w:val="clear" w:color="auto" w:fill="auto"/>
          </w:tcPr>
          <w:p w14:paraId="791AEBB9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18D21E2E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4FDC9BDC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shd w:val="clear" w:color="auto" w:fill="auto"/>
          </w:tcPr>
          <w:p w14:paraId="5D5415E5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66279" w:rsidRPr="00AA647A" w14:paraId="2326F1B1" w14:textId="77777777" w:rsidTr="007445D3">
        <w:trPr>
          <w:gridAfter w:val="4"/>
          <w:wAfter w:w="3444" w:type="dxa"/>
          <w:trHeight w:val="1543"/>
        </w:trPr>
        <w:tc>
          <w:tcPr>
            <w:tcW w:w="778" w:type="dxa"/>
            <w:vMerge/>
            <w:shd w:val="clear" w:color="auto" w:fill="auto"/>
          </w:tcPr>
          <w:p w14:paraId="03AD42D6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28E9CA02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2BF78665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51EB9819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5636D4E4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1092188E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996" w:type="dxa"/>
            <w:shd w:val="clear" w:color="auto" w:fill="auto"/>
          </w:tcPr>
          <w:p w14:paraId="4FC4BE60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shd w:val="clear" w:color="auto" w:fill="auto"/>
          </w:tcPr>
          <w:p w14:paraId="49C84AF5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23F069EE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591C8987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shd w:val="clear" w:color="auto" w:fill="auto"/>
          </w:tcPr>
          <w:p w14:paraId="36D4F77B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D66279" w:rsidRPr="00AA647A" w14:paraId="1DB690F5" w14:textId="77777777" w:rsidTr="007445D3">
        <w:trPr>
          <w:gridAfter w:val="4"/>
          <w:wAfter w:w="3444" w:type="dxa"/>
          <w:trHeight w:val="261"/>
        </w:trPr>
        <w:tc>
          <w:tcPr>
            <w:tcW w:w="778" w:type="dxa"/>
            <w:vMerge w:val="restart"/>
            <w:shd w:val="clear" w:color="auto" w:fill="auto"/>
          </w:tcPr>
          <w:p w14:paraId="2812DC22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2.17.</w:t>
            </w:r>
          </w:p>
        </w:tc>
        <w:tc>
          <w:tcPr>
            <w:tcW w:w="2345" w:type="dxa"/>
            <w:vMerge w:val="restart"/>
            <w:shd w:val="clear" w:color="auto" w:fill="auto"/>
          </w:tcPr>
          <w:p w14:paraId="7693CD1B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Стимулирующие выплаты молодым специалистам, осуществляющим инновационно-экспериментальные проекты в муниципальных учреждениях культуры и муниципальных образовательных организациях в области искусств</w:t>
            </w:r>
          </w:p>
        </w:tc>
        <w:tc>
          <w:tcPr>
            <w:tcW w:w="2144" w:type="dxa"/>
            <w:vMerge w:val="restart"/>
            <w:shd w:val="clear" w:color="auto" w:fill="auto"/>
          </w:tcPr>
          <w:p w14:paraId="1F306CF6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ДО «Сатинская детская школа искусств» </w:t>
            </w:r>
          </w:p>
          <w:p w14:paraId="1FD0DF6D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(получатель средств– </w:t>
            </w:r>
          </w:p>
          <w:p w14:paraId="2B182C12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ДО «Сатинская детская школа искусств»)</w:t>
            </w:r>
          </w:p>
        </w:tc>
        <w:tc>
          <w:tcPr>
            <w:tcW w:w="1876" w:type="dxa"/>
            <w:vMerge w:val="restart"/>
            <w:shd w:val="clear" w:color="auto" w:fill="auto"/>
          </w:tcPr>
          <w:p w14:paraId="595F6F5A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участий в областных профессиональных конкурсах</w:t>
            </w:r>
          </w:p>
        </w:tc>
        <w:tc>
          <w:tcPr>
            <w:tcW w:w="1139" w:type="dxa"/>
            <w:vMerge w:val="restart"/>
            <w:shd w:val="clear" w:color="auto" w:fill="auto"/>
          </w:tcPr>
          <w:p w14:paraId="3D3FAE1B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1626" w:type="dxa"/>
            <w:shd w:val="clear" w:color="auto" w:fill="auto"/>
          </w:tcPr>
          <w:p w14:paraId="4F07168D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996" w:type="dxa"/>
            <w:shd w:val="clear" w:color="auto" w:fill="auto"/>
          </w:tcPr>
          <w:p w14:paraId="5DF909C5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shd w:val="clear" w:color="auto" w:fill="auto"/>
          </w:tcPr>
          <w:p w14:paraId="35F8AFA5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2077280E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16487622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shd w:val="clear" w:color="auto" w:fill="auto"/>
          </w:tcPr>
          <w:p w14:paraId="74E8B00B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66279" w:rsidRPr="00AA647A" w14:paraId="1AFDCA43" w14:textId="77777777" w:rsidTr="007445D3">
        <w:trPr>
          <w:gridAfter w:val="4"/>
          <w:wAfter w:w="3444" w:type="dxa"/>
          <w:trHeight w:val="95"/>
        </w:trPr>
        <w:tc>
          <w:tcPr>
            <w:tcW w:w="778" w:type="dxa"/>
            <w:vMerge/>
            <w:shd w:val="clear" w:color="auto" w:fill="auto"/>
          </w:tcPr>
          <w:p w14:paraId="7FE3BD53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5EE30D71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47877E4B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3404DFB5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3A070223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39E9DB52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996" w:type="dxa"/>
            <w:shd w:val="clear" w:color="auto" w:fill="auto"/>
          </w:tcPr>
          <w:p w14:paraId="5B8FB420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shd w:val="clear" w:color="auto" w:fill="auto"/>
          </w:tcPr>
          <w:p w14:paraId="32FE1993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5927F019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6C32C4CC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shd w:val="clear" w:color="auto" w:fill="auto"/>
          </w:tcPr>
          <w:p w14:paraId="72B4BE84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66279" w:rsidRPr="00AA647A" w14:paraId="1F7DC766" w14:textId="77777777" w:rsidTr="007445D3">
        <w:trPr>
          <w:gridAfter w:val="4"/>
          <w:wAfter w:w="3444" w:type="dxa"/>
          <w:trHeight w:val="110"/>
        </w:trPr>
        <w:tc>
          <w:tcPr>
            <w:tcW w:w="778" w:type="dxa"/>
            <w:vMerge/>
            <w:shd w:val="clear" w:color="auto" w:fill="auto"/>
          </w:tcPr>
          <w:p w14:paraId="15452D02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19DC4FD7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33EFA1BB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0B1C465F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56C47045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4913E507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996" w:type="dxa"/>
            <w:shd w:val="clear" w:color="auto" w:fill="auto"/>
          </w:tcPr>
          <w:p w14:paraId="1B460ED8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shd w:val="clear" w:color="auto" w:fill="auto"/>
          </w:tcPr>
          <w:p w14:paraId="69B42B04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3FE31B49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069A8967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shd w:val="clear" w:color="auto" w:fill="auto"/>
          </w:tcPr>
          <w:p w14:paraId="7195EBA3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66279" w:rsidRPr="00AA647A" w14:paraId="68ECAEBE" w14:textId="77777777" w:rsidTr="007445D3">
        <w:trPr>
          <w:gridAfter w:val="4"/>
          <w:wAfter w:w="3444" w:type="dxa"/>
          <w:trHeight w:val="95"/>
        </w:trPr>
        <w:tc>
          <w:tcPr>
            <w:tcW w:w="778" w:type="dxa"/>
            <w:vMerge/>
            <w:shd w:val="clear" w:color="auto" w:fill="auto"/>
          </w:tcPr>
          <w:p w14:paraId="37575F35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2DEC5536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5E8DD41A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020EE156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0FE74556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365BA459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996" w:type="dxa"/>
            <w:shd w:val="clear" w:color="auto" w:fill="auto"/>
          </w:tcPr>
          <w:p w14:paraId="74BCCC56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shd w:val="clear" w:color="auto" w:fill="auto"/>
          </w:tcPr>
          <w:p w14:paraId="09F7EF90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07AE2595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3EE4766F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shd w:val="clear" w:color="auto" w:fill="auto"/>
          </w:tcPr>
          <w:p w14:paraId="5DA047BB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66279" w:rsidRPr="00AA647A" w14:paraId="7DB7A735" w14:textId="77777777" w:rsidTr="007445D3">
        <w:trPr>
          <w:gridAfter w:val="4"/>
          <w:wAfter w:w="3444" w:type="dxa"/>
          <w:trHeight w:val="135"/>
        </w:trPr>
        <w:tc>
          <w:tcPr>
            <w:tcW w:w="778" w:type="dxa"/>
            <w:vMerge/>
            <w:shd w:val="clear" w:color="auto" w:fill="auto"/>
          </w:tcPr>
          <w:p w14:paraId="5AF898BF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0E08BC8B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0035DC38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2D4DFAE8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239F505B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31DA6C28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996" w:type="dxa"/>
            <w:shd w:val="clear" w:color="auto" w:fill="auto"/>
          </w:tcPr>
          <w:p w14:paraId="2373FDBE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shd w:val="clear" w:color="auto" w:fill="auto"/>
          </w:tcPr>
          <w:p w14:paraId="33DA393E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55D2C37B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11A23C39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shd w:val="clear" w:color="auto" w:fill="auto"/>
          </w:tcPr>
          <w:p w14:paraId="17ED17D3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66279" w:rsidRPr="00AA647A" w14:paraId="6C18787D" w14:textId="77777777" w:rsidTr="007445D3">
        <w:trPr>
          <w:gridAfter w:val="4"/>
          <w:wAfter w:w="3444" w:type="dxa"/>
          <w:trHeight w:val="110"/>
        </w:trPr>
        <w:tc>
          <w:tcPr>
            <w:tcW w:w="778" w:type="dxa"/>
            <w:vMerge/>
            <w:shd w:val="clear" w:color="auto" w:fill="auto"/>
          </w:tcPr>
          <w:p w14:paraId="099686E1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6EC12B7E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03AE851A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5934E187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5CBCE2E4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55591F6A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996" w:type="dxa"/>
            <w:shd w:val="clear" w:color="auto" w:fill="auto"/>
          </w:tcPr>
          <w:p w14:paraId="57171680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shd w:val="clear" w:color="auto" w:fill="auto"/>
          </w:tcPr>
          <w:p w14:paraId="2BC7030B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0CCC8EF9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1E958EFF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shd w:val="clear" w:color="auto" w:fill="auto"/>
          </w:tcPr>
          <w:p w14:paraId="6A9B8A60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66279" w:rsidRPr="00AA647A" w14:paraId="1DC5D17F" w14:textId="77777777" w:rsidTr="007445D3">
        <w:trPr>
          <w:gridAfter w:val="4"/>
          <w:wAfter w:w="3444" w:type="dxa"/>
          <w:trHeight w:val="1621"/>
        </w:trPr>
        <w:tc>
          <w:tcPr>
            <w:tcW w:w="778" w:type="dxa"/>
            <w:vMerge/>
            <w:shd w:val="clear" w:color="auto" w:fill="auto"/>
          </w:tcPr>
          <w:p w14:paraId="01D337AB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1F0B5019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100C92AC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4D6394D2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005108F2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3FD0D86C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996" w:type="dxa"/>
            <w:shd w:val="clear" w:color="auto" w:fill="auto"/>
          </w:tcPr>
          <w:p w14:paraId="4A0B7D07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shd w:val="clear" w:color="auto" w:fill="auto"/>
          </w:tcPr>
          <w:p w14:paraId="35C85CF2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62A27CDD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0E9D1908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shd w:val="clear" w:color="auto" w:fill="auto"/>
          </w:tcPr>
          <w:p w14:paraId="3BD60D37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66279" w:rsidRPr="00AA647A" w14:paraId="3EAE6CF2" w14:textId="77777777" w:rsidTr="007445D3">
        <w:trPr>
          <w:gridAfter w:val="4"/>
          <w:wAfter w:w="3444" w:type="dxa"/>
        </w:trPr>
        <w:tc>
          <w:tcPr>
            <w:tcW w:w="778" w:type="dxa"/>
            <w:vMerge w:val="restart"/>
            <w:shd w:val="clear" w:color="auto" w:fill="auto"/>
          </w:tcPr>
          <w:p w14:paraId="4902B8CC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 w:val="restart"/>
            <w:shd w:val="clear" w:color="auto" w:fill="auto"/>
          </w:tcPr>
          <w:p w14:paraId="087844C7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 по подпрограмме</w:t>
            </w:r>
          </w:p>
          <w:p w14:paraId="08F33188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по годам</w:t>
            </w:r>
          </w:p>
        </w:tc>
        <w:tc>
          <w:tcPr>
            <w:tcW w:w="2144" w:type="dxa"/>
            <w:vMerge w:val="restart"/>
            <w:shd w:val="clear" w:color="auto" w:fill="auto"/>
          </w:tcPr>
          <w:p w14:paraId="74BFDA76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 w:val="restart"/>
            <w:shd w:val="clear" w:color="auto" w:fill="auto"/>
          </w:tcPr>
          <w:p w14:paraId="7F2CD993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 w:val="restart"/>
            <w:shd w:val="clear" w:color="auto" w:fill="auto"/>
          </w:tcPr>
          <w:p w14:paraId="76A3CE37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052B10E4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996" w:type="dxa"/>
            <w:shd w:val="clear" w:color="auto" w:fill="auto"/>
          </w:tcPr>
          <w:p w14:paraId="6033A682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19121,8</w:t>
            </w:r>
          </w:p>
        </w:tc>
        <w:tc>
          <w:tcPr>
            <w:tcW w:w="1243" w:type="dxa"/>
            <w:shd w:val="clear" w:color="auto" w:fill="auto"/>
          </w:tcPr>
          <w:p w14:paraId="3887C575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4BAEF97D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535,8</w:t>
            </w:r>
          </w:p>
        </w:tc>
        <w:tc>
          <w:tcPr>
            <w:tcW w:w="1166" w:type="dxa"/>
            <w:shd w:val="clear" w:color="auto" w:fill="auto"/>
          </w:tcPr>
          <w:p w14:paraId="12A5FE0A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18586,0</w:t>
            </w:r>
          </w:p>
        </w:tc>
        <w:tc>
          <w:tcPr>
            <w:tcW w:w="804" w:type="dxa"/>
            <w:shd w:val="clear" w:color="auto" w:fill="auto"/>
          </w:tcPr>
          <w:p w14:paraId="050F8002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D66279" w:rsidRPr="00AA647A" w14:paraId="0610C0AE" w14:textId="77777777" w:rsidTr="007445D3">
        <w:trPr>
          <w:gridAfter w:val="4"/>
          <w:wAfter w:w="3444" w:type="dxa"/>
        </w:trPr>
        <w:tc>
          <w:tcPr>
            <w:tcW w:w="778" w:type="dxa"/>
            <w:vMerge/>
            <w:shd w:val="clear" w:color="auto" w:fill="auto"/>
          </w:tcPr>
          <w:p w14:paraId="44965DCD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57994BCD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2EFDD882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5B67AF51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33BDAA31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0E36E5A2" w14:textId="77777777" w:rsidR="00D66279" w:rsidRPr="00013A3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  <w:r w:rsidRPr="00013A3A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  <w:t>2025</w:t>
            </w:r>
          </w:p>
        </w:tc>
        <w:tc>
          <w:tcPr>
            <w:tcW w:w="996" w:type="dxa"/>
            <w:shd w:val="clear" w:color="auto" w:fill="auto"/>
          </w:tcPr>
          <w:p w14:paraId="6B14246E" w14:textId="5857FDF7" w:rsidR="00D66279" w:rsidRPr="00013A3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  <w:r w:rsidRPr="00013A3A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  <w:t>1859</w:t>
            </w:r>
            <w:r w:rsidR="00A207D5" w:rsidRPr="00013A3A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  <w:t>0</w:t>
            </w:r>
            <w:r w:rsidRPr="00013A3A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  <w:t>,9</w:t>
            </w:r>
          </w:p>
        </w:tc>
        <w:tc>
          <w:tcPr>
            <w:tcW w:w="1243" w:type="dxa"/>
            <w:shd w:val="clear" w:color="auto" w:fill="auto"/>
          </w:tcPr>
          <w:p w14:paraId="7EC69315" w14:textId="77777777" w:rsidR="00D66279" w:rsidRPr="00013A3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2305880A" w14:textId="77777777" w:rsidR="00D66279" w:rsidRPr="00013A3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  <w:r w:rsidRPr="00013A3A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  <w:t>515,4</w:t>
            </w:r>
          </w:p>
        </w:tc>
        <w:tc>
          <w:tcPr>
            <w:tcW w:w="1166" w:type="dxa"/>
            <w:shd w:val="clear" w:color="auto" w:fill="auto"/>
          </w:tcPr>
          <w:p w14:paraId="2640A168" w14:textId="017DB2C7" w:rsidR="00D66279" w:rsidRPr="00013A3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  <w:r w:rsidRPr="00013A3A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  <w:t>1807</w:t>
            </w:r>
            <w:r w:rsidR="00013A3A" w:rsidRPr="00013A3A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  <w:t>5</w:t>
            </w:r>
            <w:r w:rsidRPr="00013A3A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  <w:t>,5</w:t>
            </w:r>
          </w:p>
        </w:tc>
        <w:tc>
          <w:tcPr>
            <w:tcW w:w="804" w:type="dxa"/>
            <w:shd w:val="clear" w:color="auto" w:fill="auto"/>
          </w:tcPr>
          <w:p w14:paraId="187CC7FC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D66279" w:rsidRPr="00AA647A" w14:paraId="53E72592" w14:textId="77777777" w:rsidTr="007445D3">
        <w:trPr>
          <w:gridAfter w:val="4"/>
          <w:wAfter w:w="3444" w:type="dxa"/>
        </w:trPr>
        <w:tc>
          <w:tcPr>
            <w:tcW w:w="778" w:type="dxa"/>
            <w:vMerge/>
            <w:shd w:val="clear" w:color="auto" w:fill="auto"/>
          </w:tcPr>
          <w:p w14:paraId="4BBC742E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17C1DF8E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03AA1212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2E83FAF5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183F483F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4EC3580D" w14:textId="77777777" w:rsidR="00D66279" w:rsidRPr="00A207D5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207D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996" w:type="dxa"/>
            <w:shd w:val="clear" w:color="auto" w:fill="auto"/>
          </w:tcPr>
          <w:p w14:paraId="3715C948" w14:textId="77777777" w:rsidR="00D66279" w:rsidRPr="00A207D5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207D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18208,9</w:t>
            </w:r>
          </w:p>
        </w:tc>
        <w:tc>
          <w:tcPr>
            <w:tcW w:w="1243" w:type="dxa"/>
            <w:shd w:val="clear" w:color="auto" w:fill="auto"/>
          </w:tcPr>
          <w:p w14:paraId="59D7B1D6" w14:textId="77777777" w:rsidR="00D66279" w:rsidRPr="00A207D5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42CE410C" w14:textId="77777777" w:rsidR="00D66279" w:rsidRPr="00A207D5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207D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515,4</w:t>
            </w:r>
          </w:p>
        </w:tc>
        <w:tc>
          <w:tcPr>
            <w:tcW w:w="1166" w:type="dxa"/>
            <w:shd w:val="clear" w:color="auto" w:fill="auto"/>
          </w:tcPr>
          <w:p w14:paraId="7DA24F2F" w14:textId="77777777" w:rsidR="00D66279" w:rsidRPr="00A207D5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207D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17693,5</w:t>
            </w:r>
          </w:p>
        </w:tc>
        <w:tc>
          <w:tcPr>
            <w:tcW w:w="804" w:type="dxa"/>
            <w:shd w:val="clear" w:color="auto" w:fill="auto"/>
          </w:tcPr>
          <w:p w14:paraId="56C4B882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D66279" w:rsidRPr="00AA647A" w14:paraId="6183216B" w14:textId="77777777" w:rsidTr="007445D3">
        <w:trPr>
          <w:gridAfter w:val="4"/>
          <w:wAfter w:w="3444" w:type="dxa"/>
        </w:trPr>
        <w:tc>
          <w:tcPr>
            <w:tcW w:w="778" w:type="dxa"/>
            <w:vMerge/>
            <w:shd w:val="clear" w:color="auto" w:fill="auto"/>
          </w:tcPr>
          <w:p w14:paraId="659943C7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43CA1F28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3C1A10A8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4EFDCFAD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7A150718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13BE2F77" w14:textId="77777777" w:rsidR="00D66279" w:rsidRPr="00A207D5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207D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996" w:type="dxa"/>
            <w:shd w:val="clear" w:color="auto" w:fill="auto"/>
          </w:tcPr>
          <w:p w14:paraId="022F9292" w14:textId="77777777" w:rsidR="00D66279" w:rsidRPr="00A207D5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207D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17608,9</w:t>
            </w:r>
          </w:p>
        </w:tc>
        <w:tc>
          <w:tcPr>
            <w:tcW w:w="1243" w:type="dxa"/>
            <w:shd w:val="clear" w:color="auto" w:fill="auto"/>
          </w:tcPr>
          <w:p w14:paraId="76169033" w14:textId="77777777" w:rsidR="00D66279" w:rsidRPr="00A207D5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5AA6F854" w14:textId="77777777" w:rsidR="00D66279" w:rsidRPr="00A207D5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207D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515,4</w:t>
            </w:r>
          </w:p>
        </w:tc>
        <w:tc>
          <w:tcPr>
            <w:tcW w:w="1166" w:type="dxa"/>
            <w:shd w:val="clear" w:color="auto" w:fill="auto"/>
          </w:tcPr>
          <w:p w14:paraId="52918C66" w14:textId="77777777" w:rsidR="00D66279" w:rsidRPr="00A207D5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207D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17093,5</w:t>
            </w:r>
          </w:p>
        </w:tc>
        <w:tc>
          <w:tcPr>
            <w:tcW w:w="804" w:type="dxa"/>
            <w:shd w:val="clear" w:color="auto" w:fill="auto"/>
          </w:tcPr>
          <w:p w14:paraId="34C415BF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D66279" w:rsidRPr="00AA647A" w14:paraId="1949C883" w14:textId="77777777" w:rsidTr="007445D3">
        <w:trPr>
          <w:gridAfter w:val="4"/>
          <w:wAfter w:w="3444" w:type="dxa"/>
        </w:trPr>
        <w:tc>
          <w:tcPr>
            <w:tcW w:w="778" w:type="dxa"/>
            <w:vMerge/>
            <w:shd w:val="clear" w:color="auto" w:fill="auto"/>
          </w:tcPr>
          <w:p w14:paraId="7EA5E853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3DCEABEB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3CA62246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4C7DB158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0D09559D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3A2616F1" w14:textId="77777777" w:rsidR="00D66279" w:rsidRPr="00A207D5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207D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996" w:type="dxa"/>
            <w:shd w:val="clear" w:color="auto" w:fill="auto"/>
          </w:tcPr>
          <w:p w14:paraId="624AEA26" w14:textId="77777777" w:rsidR="00D66279" w:rsidRPr="00A207D5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207D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18574,3</w:t>
            </w:r>
          </w:p>
        </w:tc>
        <w:tc>
          <w:tcPr>
            <w:tcW w:w="1243" w:type="dxa"/>
            <w:shd w:val="clear" w:color="auto" w:fill="auto"/>
          </w:tcPr>
          <w:p w14:paraId="6F05A265" w14:textId="77777777" w:rsidR="00D66279" w:rsidRPr="00A207D5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463400CA" w14:textId="77777777" w:rsidR="00D66279" w:rsidRPr="00A207D5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207D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485,8</w:t>
            </w:r>
          </w:p>
        </w:tc>
        <w:tc>
          <w:tcPr>
            <w:tcW w:w="1166" w:type="dxa"/>
            <w:shd w:val="clear" w:color="auto" w:fill="auto"/>
          </w:tcPr>
          <w:p w14:paraId="540F2836" w14:textId="77777777" w:rsidR="00D66279" w:rsidRPr="00A207D5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207D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18088,5</w:t>
            </w:r>
          </w:p>
        </w:tc>
        <w:tc>
          <w:tcPr>
            <w:tcW w:w="804" w:type="dxa"/>
            <w:shd w:val="clear" w:color="auto" w:fill="auto"/>
          </w:tcPr>
          <w:p w14:paraId="64868FDC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D66279" w:rsidRPr="00AA647A" w14:paraId="644A3B28" w14:textId="77777777" w:rsidTr="007445D3">
        <w:trPr>
          <w:gridAfter w:val="4"/>
          <w:wAfter w:w="3444" w:type="dxa"/>
        </w:trPr>
        <w:tc>
          <w:tcPr>
            <w:tcW w:w="778" w:type="dxa"/>
            <w:vMerge/>
            <w:shd w:val="clear" w:color="auto" w:fill="auto"/>
          </w:tcPr>
          <w:p w14:paraId="3E9DF80C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4D41AF83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6BF7158B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0102775A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56A962EE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3B4516E2" w14:textId="77777777" w:rsidR="00D66279" w:rsidRPr="009B422C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B42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996" w:type="dxa"/>
            <w:shd w:val="clear" w:color="auto" w:fill="auto"/>
          </w:tcPr>
          <w:p w14:paraId="648BB9E9" w14:textId="77777777" w:rsidR="00D66279" w:rsidRPr="009B422C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B42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18574,3</w:t>
            </w:r>
          </w:p>
        </w:tc>
        <w:tc>
          <w:tcPr>
            <w:tcW w:w="1243" w:type="dxa"/>
            <w:shd w:val="clear" w:color="auto" w:fill="auto"/>
          </w:tcPr>
          <w:p w14:paraId="5F68095E" w14:textId="77777777" w:rsidR="00D66279" w:rsidRPr="009B422C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353C404D" w14:textId="77777777" w:rsidR="00D66279" w:rsidRPr="009B422C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B42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485,8</w:t>
            </w:r>
          </w:p>
        </w:tc>
        <w:tc>
          <w:tcPr>
            <w:tcW w:w="1166" w:type="dxa"/>
            <w:shd w:val="clear" w:color="auto" w:fill="auto"/>
          </w:tcPr>
          <w:p w14:paraId="637BAC0D" w14:textId="77777777" w:rsidR="00D66279" w:rsidRPr="009B422C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B42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18088,5</w:t>
            </w:r>
          </w:p>
        </w:tc>
        <w:tc>
          <w:tcPr>
            <w:tcW w:w="804" w:type="dxa"/>
            <w:shd w:val="clear" w:color="auto" w:fill="auto"/>
          </w:tcPr>
          <w:p w14:paraId="1A846603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D66279" w:rsidRPr="00AA647A" w14:paraId="4BC484DE" w14:textId="77777777" w:rsidTr="007445D3">
        <w:trPr>
          <w:gridAfter w:val="4"/>
          <w:wAfter w:w="3444" w:type="dxa"/>
          <w:trHeight w:val="174"/>
        </w:trPr>
        <w:tc>
          <w:tcPr>
            <w:tcW w:w="778" w:type="dxa"/>
            <w:vMerge/>
            <w:shd w:val="clear" w:color="auto" w:fill="auto"/>
          </w:tcPr>
          <w:p w14:paraId="0ECC64F8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524A4619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06701C48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15F9988D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235E1B03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6C3F07FF" w14:textId="77777777" w:rsidR="00D66279" w:rsidRPr="009B422C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B42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996" w:type="dxa"/>
            <w:shd w:val="clear" w:color="auto" w:fill="auto"/>
          </w:tcPr>
          <w:p w14:paraId="4922AD89" w14:textId="77777777" w:rsidR="00D66279" w:rsidRPr="009B422C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B42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18574,3</w:t>
            </w:r>
          </w:p>
        </w:tc>
        <w:tc>
          <w:tcPr>
            <w:tcW w:w="1243" w:type="dxa"/>
            <w:shd w:val="clear" w:color="auto" w:fill="auto"/>
          </w:tcPr>
          <w:p w14:paraId="526829D3" w14:textId="77777777" w:rsidR="00D66279" w:rsidRPr="009B422C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01196151" w14:textId="77777777" w:rsidR="00D66279" w:rsidRPr="009B422C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B42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485,8</w:t>
            </w:r>
          </w:p>
        </w:tc>
        <w:tc>
          <w:tcPr>
            <w:tcW w:w="1166" w:type="dxa"/>
            <w:shd w:val="clear" w:color="auto" w:fill="auto"/>
          </w:tcPr>
          <w:p w14:paraId="45B715DA" w14:textId="77777777" w:rsidR="00D66279" w:rsidRPr="009B422C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B42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18088,5</w:t>
            </w:r>
          </w:p>
        </w:tc>
        <w:tc>
          <w:tcPr>
            <w:tcW w:w="804" w:type="dxa"/>
            <w:shd w:val="clear" w:color="auto" w:fill="auto"/>
          </w:tcPr>
          <w:p w14:paraId="1BCE133B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D66279" w:rsidRPr="00AA647A" w14:paraId="6B77C847" w14:textId="77777777" w:rsidTr="007445D3">
        <w:trPr>
          <w:gridAfter w:val="4"/>
          <w:wAfter w:w="3444" w:type="dxa"/>
          <w:trHeight w:val="210"/>
        </w:trPr>
        <w:tc>
          <w:tcPr>
            <w:tcW w:w="778" w:type="dxa"/>
            <w:shd w:val="clear" w:color="auto" w:fill="auto"/>
          </w:tcPr>
          <w:p w14:paraId="4D2A0899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shd w:val="clear" w:color="auto" w:fill="auto"/>
          </w:tcPr>
          <w:p w14:paraId="6098A827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 по подпрограмме</w:t>
            </w:r>
          </w:p>
        </w:tc>
        <w:tc>
          <w:tcPr>
            <w:tcW w:w="2144" w:type="dxa"/>
            <w:shd w:val="clear" w:color="auto" w:fill="auto"/>
          </w:tcPr>
          <w:p w14:paraId="5B77C073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shd w:val="clear" w:color="auto" w:fill="auto"/>
          </w:tcPr>
          <w:p w14:paraId="1C1EE547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shd w:val="clear" w:color="auto" w:fill="auto"/>
          </w:tcPr>
          <w:p w14:paraId="684EA50A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2C1E5F14" w14:textId="77777777" w:rsidR="00D66279" w:rsidRPr="009B422C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B42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6" w:type="dxa"/>
            <w:shd w:val="clear" w:color="auto" w:fill="auto"/>
          </w:tcPr>
          <w:p w14:paraId="24325211" w14:textId="11E80E0D" w:rsidR="00D66279" w:rsidRPr="00013A3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  <w:r w:rsidRPr="00013A3A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  <w:t>12925</w:t>
            </w:r>
            <w:r w:rsidR="00013A3A" w:rsidRPr="00013A3A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  <w:t>3</w:t>
            </w:r>
            <w:r w:rsidRPr="00013A3A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  <w:t>,4</w:t>
            </w:r>
          </w:p>
        </w:tc>
        <w:tc>
          <w:tcPr>
            <w:tcW w:w="1243" w:type="dxa"/>
            <w:shd w:val="clear" w:color="auto" w:fill="auto"/>
          </w:tcPr>
          <w:p w14:paraId="39831AD0" w14:textId="77777777" w:rsidR="00D66279" w:rsidRPr="00013A3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75A85FB9" w14:textId="77777777" w:rsidR="00D66279" w:rsidRPr="00013A3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  <w:r w:rsidRPr="00013A3A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  <w:t>3539,4</w:t>
            </w:r>
          </w:p>
        </w:tc>
        <w:tc>
          <w:tcPr>
            <w:tcW w:w="1166" w:type="dxa"/>
            <w:shd w:val="clear" w:color="auto" w:fill="auto"/>
          </w:tcPr>
          <w:p w14:paraId="576D24F5" w14:textId="6ED32ADD" w:rsidR="00D66279" w:rsidRPr="00013A3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</w:pPr>
            <w:r w:rsidRPr="00013A3A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  <w:t>12571</w:t>
            </w:r>
            <w:r w:rsidR="00013A3A" w:rsidRPr="00013A3A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  <w:t>4</w:t>
            </w:r>
            <w:r w:rsidRPr="00013A3A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ru-RU"/>
              </w:rPr>
              <w:t>,0</w:t>
            </w:r>
          </w:p>
        </w:tc>
        <w:tc>
          <w:tcPr>
            <w:tcW w:w="804" w:type="dxa"/>
            <w:shd w:val="clear" w:color="auto" w:fill="auto"/>
          </w:tcPr>
          <w:p w14:paraId="112FA273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D66279" w:rsidRPr="00AA647A" w14:paraId="79622D67" w14:textId="77777777" w:rsidTr="007445D3">
        <w:trPr>
          <w:gridAfter w:val="4"/>
          <w:wAfter w:w="3444" w:type="dxa"/>
        </w:trPr>
        <w:tc>
          <w:tcPr>
            <w:tcW w:w="15390" w:type="dxa"/>
            <w:gridSpan w:val="11"/>
            <w:shd w:val="clear" w:color="auto" w:fill="auto"/>
          </w:tcPr>
          <w:p w14:paraId="6D4B35F7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3. Подпрограмма «Обеспечение условий реализации муниципальной Программы»</w:t>
            </w:r>
          </w:p>
        </w:tc>
      </w:tr>
      <w:tr w:rsidR="00D66279" w:rsidRPr="00AA647A" w14:paraId="07D71DCF" w14:textId="77777777" w:rsidTr="007445D3">
        <w:trPr>
          <w:gridAfter w:val="4"/>
          <w:wAfter w:w="3444" w:type="dxa"/>
        </w:trPr>
        <w:tc>
          <w:tcPr>
            <w:tcW w:w="15390" w:type="dxa"/>
            <w:gridSpan w:val="11"/>
            <w:shd w:val="clear" w:color="auto" w:fill="auto"/>
          </w:tcPr>
          <w:p w14:paraId="4674BF2E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Основное мероприятие: «Реализация мероприятий в сфере культуры и искусства»</w:t>
            </w:r>
          </w:p>
        </w:tc>
      </w:tr>
      <w:tr w:rsidR="00D66279" w:rsidRPr="00AA647A" w14:paraId="397696E4" w14:textId="77777777" w:rsidTr="007445D3">
        <w:trPr>
          <w:gridAfter w:val="4"/>
          <w:wAfter w:w="3444" w:type="dxa"/>
        </w:trPr>
        <w:tc>
          <w:tcPr>
            <w:tcW w:w="778" w:type="dxa"/>
            <w:vMerge w:val="restart"/>
            <w:shd w:val="clear" w:color="auto" w:fill="auto"/>
          </w:tcPr>
          <w:p w14:paraId="629F365C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3.1.</w:t>
            </w:r>
          </w:p>
        </w:tc>
        <w:tc>
          <w:tcPr>
            <w:tcW w:w="2345" w:type="dxa"/>
            <w:vMerge w:val="restart"/>
            <w:shd w:val="clear" w:color="auto" w:fill="auto"/>
          </w:tcPr>
          <w:p w14:paraId="10F54F0D" w14:textId="77777777" w:rsidR="00D66279" w:rsidRPr="00AA647A" w:rsidRDefault="00D66279" w:rsidP="00D66279">
            <w:pPr>
              <w:spacing w:before="100"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реализации отдельных мероприятий в сфере культуры и искусства</w:t>
            </w:r>
          </w:p>
          <w:p w14:paraId="2DE66138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 w:val="restart"/>
            <w:shd w:val="clear" w:color="auto" w:fill="auto"/>
          </w:tcPr>
          <w:p w14:paraId="7A2C5D5C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МБУ «Сампурский Центр досуговой деятельности», </w:t>
            </w:r>
          </w:p>
          <w:p w14:paraId="13067F39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МБУ «Сампурская Центральная библиотека», </w:t>
            </w:r>
          </w:p>
          <w:p w14:paraId="7B4B574A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МБОУ ДО «Сатинская ДШИ»</w:t>
            </w:r>
          </w:p>
          <w:p w14:paraId="1460AAD2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(получатели средств </w:t>
            </w:r>
          </w:p>
          <w:p w14:paraId="5B85F45B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МБУ «Сампурский Центр досуговой деятельности», </w:t>
            </w:r>
          </w:p>
          <w:p w14:paraId="3CFC3E7F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МБУ «Сампурская Центральная библиотека», </w:t>
            </w:r>
          </w:p>
          <w:p w14:paraId="33F65625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ДО «Сатинская ДШИ»)</w:t>
            </w:r>
          </w:p>
        </w:tc>
        <w:tc>
          <w:tcPr>
            <w:tcW w:w="1876" w:type="dxa"/>
            <w:vMerge w:val="restart"/>
            <w:shd w:val="clear" w:color="auto" w:fill="auto"/>
          </w:tcPr>
          <w:p w14:paraId="0C539246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Проведение отдельных мероприятий в сфере культуры и искусства </w:t>
            </w:r>
          </w:p>
        </w:tc>
        <w:tc>
          <w:tcPr>
            <w:tcW w:w="1139" w:type="dxa"/>
            <w:vMerge w:val="restart"/>
            <w:shd w:val="clear" w:color="auto" w:fill="auto"/>
          </w:tcPr>
          <w:p w14:paraId="7D1F502F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1626" w:type="dxa"/>
            <w:shd w:val="clear" w:color="auto" w:fill="auto"/>
          </w:tcPr>
          <w:p w14:paraId="3554033A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996" w:type="dxa"/>
            <w:shd w:val="clear" w:color="auto" w:fill="auto"/>
          </w:tcPr>
          <w:p w14:paraId="730C8E20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318,4</w:t>
            </w:r>
          </w:p>
        </w:tc>
        <w:tc>
          <w:tcPr>
            <w:tcW w:w="1243" w:type="dxa"/>
            <w:shd w:val="clear" w:color="auto" w:fill="auto"/>
          </w:tcPr>
          <w:p w14:paraId="43B55B75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1F827ED5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6C48775C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318,4</w:t>
            </w:r>
          </w:p>
        </w:tc>
        <w:tc>
          <w:tcPr>
            <w:tcW w:w="804" w:type="dxa"/>
            <w:shd w:val="clear" w:color="auto" w:fill="auto"/>
          </w:tcPr>
          <w:p w14:paraId="3317F74A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66279" w:rsidRPr="00AA647A" w14:paraId="3C744B57" w14:textId="77777777" w:rsidTr="007445D3">
        <w:trPr>
          <w:gridAfter w:val="4"/>
          <w:wAfter w:w="3444" w:type="dxa"/>
        </w:trPr>
        <w:tc>
          <w:tcPr>
            <w:tcW w:w="778" w:type="dxa"/>
            <w:vMerge/>
            <w:shd w:val="clear" w:color="auto" w:fill="auto"/>
          </w:tcPr>
          <w:p w14:paraId="15878DD6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0C58F887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4C4305D8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42440F27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48062349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2E847260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996" w:type="dxa"/>
            <w:shd w:val="clear" w:color="auto" w:fill="auto"/>
          </w:tcPr>
          <w:p w14:paraId="2A2491F6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244,6</w:t>
            </w:r>
          </w:p>
        </w:tc>
        <w:tc>
          <w:tcPr>
            <w:tcW w:w="1243" w:type="dxa"/>
            <w:shd w:val="clear" w:color="auto" w:fill="auto"/>
          </w:tcPr>
          <w:p w14:paraId="58004FF9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1F08F9D9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3665AD02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244,6</w:t>
            </w:r>
          </w:p>
        </w:tc>
        <w:tc>
          <w:tcPr>
            <w:tcW w:w="804" w:type="dxa"/>
            <w:shd w:val="clear" w:color="auto" w:fill="auto"/>
          </w:tcPr>
          <w:p w14:paraId="75AB01E3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D66279" w:rsidRPr="00AA647A" w14:paraId="67595E9F" w14:textId="77777777" w:rsidTr="007445D3">
        <w:trPr>
          <w:gridAfter w:val="4"/>
          <w:wAfter w:w="3444" w:type="dxa"/>
        </w:trPr>
        <w:tc>
          <w:tcPr>
            <w:tcW w:w="778" w:type="dxa"/>
            <w:vMerge/>
            <w:shd w:val="clear" w:color="auto" w:fill="auto"/>
          </w:tcPr>
          <w:p w14:paraId="547B1568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10F11798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0C22C969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2D95748C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59A4E990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26A116D3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996" w:type="dxa"/>
            <w:shd w:val="clear" w:color="auto" w:fill="auto"/>
          </w:tcPr>
          <w:p w14:paraId="0CF56A82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shd w:val="clear" w:color="auto" w:fill="auto"/>
          </w:tcPr>
          <w:p w14:paraId="3E03A623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2D096D4D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5DB2DB9E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shd w:val="clear" w:color="auto" w:fill="auto"/>
          </w:tcPr>
          <w:p w14:paraId="31A02287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D66279" w:rsidRPr="00AA647A" w14:paraId="05DDB14D" w14:textId="77777777" w:rsidTr="007445D3">
        <w:trPr>
          <w:gridAfter w:val="4"/>
          <w:wAfter w:w="3444" w:type="dxa"/>
        </w:trPr>
        <w:tc>
          <w:tcPr>
            <w:tcW w:w="778" w:type="dxa"/>
            <w:vMerge/>
            <w:shd w:val="clear" w:color="auto" w:fill="auto"/>
          </w:tcPr>
          <w:p w14:paraId="6A8FE1D6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2CD7B40C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6A22FA03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5ADE3422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1982DD89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4C799ACC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996" w:type="dxa"/>
            <w:shd w:val="clear" w:color="auto" w:fill="auto"/>
          </w:tcPr>
          <w:p w14:paraId="70346FA1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shd w:val="clear" w:color="auto" w:fill="auto"/>
          </w:tcPr>
          <w:p w14:paraId="26AB666E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18855604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4E4198F1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shd w:val="clear" w:color="auto" w:fill="auto"/>
          </w:tcPr>
          <w:p w14:paraId="459525F3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D66279" w:rsidRPr="00AA647A" w14:paraId="0C9F1774" w14:textId="77777777" w:rsidTr="007445D3">
        <w:trPr>
          <w:gridAfter w:val="4"/>
          <w:wAfter w:w="3444" w:type="dxa"/>
        </w:trPr>
        <w:tc>
          <w:tcPr>
            <w:tcW w:w="778" w:type="dxa"/>
            <w:vMerge/>
            <w:shd w:val="clear" w:color="auto" w:fill="auto"/>
          </w:tcPr>
          <w:p w14:paraId="24E7782B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5EF9CF01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30873AD9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4EE9565F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68A3558C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5D15D04C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996" w:type="dxa"/>
            <w:shd w:val="clear" w:color="auto" w:fill="auto"/>
          </w:tcPr>
          <w:p w14:paraId="28E4D7CA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shd w:val="clear" w:color="auto" w:fill="auto"/>
          </w:tcPr>
          <w:p w14:paraId="6E37349A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56E9D814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641352E7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shd w:val="clear" w:color="auto" w:fill="auto"/>
          </w:tcPr>
          <w:p w14:paraId="54604760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D66279" w:rsidRPr="00AA647A" w14:paraId="564C5E2D" w14:textId="77777777" w:rsidTr="007445D3">
        <w:trPr>
          <w:gridAfter w:val="4"/>
          <w:wAfter w:w="3444" w:type="dxa"/>
        </w:trPr>
        <w:tc>
          <w:tcPr>
            <w:tcW w:w="778" w:type="dxa"/>
            <w:vMerge/>
            <w:shd w:val="clear" w:color="auto" w:fill="auto"/>
          </w:tcPr>
          <w:p w14:paraId="4E536DFE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71AF9398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77BE24C1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5494E7BD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6F8B1F97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4747CD34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996" w:type="dxa"/>
            <w:shd w:val="clear" w:color="auto" w:fill="auto"/>
          </w:tcPr>
          <w:p w14:paraId="28982CB8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shd w:val="clear" w:color="auto" w:fill="auto"/>
          </w:tcPr>
          <w:p w14:paraId="70F846BD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7FBEADD4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511F90E1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shd w:val="clear" w:color="auto" w:fill="auto"/>
          </w:tcPr>
          <w:p w14:paraId="4305F31C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D66279" w:rsidRPr="00AA647A" w14:paraId="6C9D6855" w14:textId="77777777" w:rsidTr="007445D3">
        <w:trPr>
          <w:gridAfter w:val="4"/>
          <w:wAfter w:w="3444" w:type="dxa"/>
          <w:trHeight w:val="2521"/>
        </w:trPr>
        <w:tc>
          <w:tcPr>
            <w:tcW w:w="778" w:type="dxa"/>
            <w:vMerge/>
            <w:shd w:val="clear" w:color="auto" w:fill="auto"/>
          </w:tcPr>
          <w:p w14:paraId="4AC5B87E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1E4392F1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2168E0E0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4F87A320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2189F3D8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445C6A8D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996" w:type="dxa"/>
            <w:shd w:val="clear" w:color="auto" w:fill="auto"/>
          </w:tcPr>
          <w:p w14:paraId="28708F32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shd w:val="clear" w:color="auto" w:fill="auto"/>
          </w:tcPr>
          <w:p w14:paraId="01324131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7FFBA7F9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7467FDFB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shd w:val="clear" w:color="auto" w:fill="auto"/>
          </w:tcPr>
          <w:p w14:paraId="54877B98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D66279" w:rsidRPr="00AA647A" w14:paraId="719F4883" w14:textId="77777777" w:rsidTr="007445D3">
        <w:trPr>
          <w:gridAfter w:val="4"/>
          <w:wAfter w:w="3444" w:type="dxa"/>
          <w:trHeight w:val="272"/>
        </w:trPr>
        <w:tc>
          <w:tcPr>
            <w:tcW w:w="778" w:type="dxa"/>
            <w:vMerge w:val="restart"/>
            <w:shd w:val="clear" w:color="auto" w:fill="auto"/>
          </w:tcPr>
          <w:p w14:paraId="6DB87738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3.2.</w:t>
            </w:r>
          </w:p>
        </w:tc>
        <w:tc>
          <w:tcPr>
            <w:tcW w:w="2345" w:type="dxa"/>
            <w:vMerge w:val="restart"/>
            <w:shd w:val="clear" w:color="auto" w:fill="auto"/>
          </w:tcPr>
          <w:p w14:paraId="58C28060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Проведение ремонта </w:t>
            </w:r>
          </w:p>
          <w:p w14:paraId="38C3C568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зданиях муниципальных учреждений культуры </w:t>
            </w:r>
          </w:p>
          <w:p w14:paraId="4978FB26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оснащение оборудованием</w:t>
            </w:r>
          </w:p>
        </w:tc>
        <w:tc>
          <w:tcPr>
            <w:tcW w:w="2144" w:type="dxa"/>
            <w:vMerge w:val="restart"/>
            <w:shd w:val="clear" w:color="auto" w:fill="auto"/>
          </w:tcPr>
          <w:p w14:paraId="4147CEE0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МБУ «Сампурский Центр досуговой деятельности», </w:t>
            </w:r>
          </w:p>
          <w:p w14:paraId="7AD83AB1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МБУ «Сампурская Центральная библиотека», </w:t>
            </w:r>
          </w:p>
          <w:p w14:paraId="545097E7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ДО «Сатинская ДШИ»</w:t>
            </w:r>
          </w:p>
          <w:p w14:paraId="32E05FA5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(получатели средств </w:t>
            </w:r>
          </w:p>
          <w:p w14:paraId="64C217E7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МБУ «Сампурский Центр досуговой деятельности», </w:t>
            </w:r>
          </w:p>
          <w:p w14:paraId="051BE664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МБУ «Сампурская Центральная библиотека», </w:t>
            </w:r>
          </w:p>
          <w:p w14:paraId="1A624C45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ДО «Сатинская ДШИ»)</w:t>
            </w:r>
          </w:p>
        </w:tc>
        <w:tc>
          <w:tcPr>
            <w:tcW w:w="1876" w:type="dxa"/>
            <w:vMerge w:val="restart"/>
            <w:shd w:val="clear" w:color="auto" w:fill="auto"/>
          </w:tcPr>
          <w:p w14:paraId="4814A08C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Софинансирование строительства </w:t>
            </w:r>
          </w:p>
          <w:p w14:paraId="5A5FFE83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ремонтных работ, обеспечение необходимым оборудованием</w:t>
            </w:r>
          </w:p>
        </w:tc>
        <w:tc>
          <w:tcPr>
            <w:tcW w:w="1139" w:type="dxa"/>
            <w:vMerge w:val="restart"/>
            <w:shd w:val="clear" w:color="auto" w:fill="auto"/>
          </w:tcPr>
          <w:p w14:paraId="2FB3D7C2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единиц </w:t>
            </w:r>
          </w:p>
        </w:tc>
        <w:tc>
          <w:tcPr>
            <w:tcW w:w="1626" w:type="dxa"/>
            <w:shd w:val="clear" w:color="auto" w:fill="auto"/>
          </w:tcPr>
          <w:p w14:paraId="21690419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996" w:type="dxa"/>
            <w:shd w:val="clear" w:color="auto" w:fill="auto"/>
          </w:tcPr>
          <w:p w14:paraId="54CEE5A8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shd w:val="clear" w:color="auto" w:fill="auto"/>
          </w:tcPr>
          <w:p w14:paraId="204D4F2D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50E32F76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36A0B1F6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shd w:val="clear" w:color="auto" w:fill="auto"/>
          </w:tcPr>
          <w:p w14:paraId="4DD7FA04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D66279" w:rsidRPr="00AA647A" w14:paraId="1E04C857" w14:textId="77777777" w:rsidTr="007445D3">
        <w:trPr>
          <w:gridAfter w:val="4"/>
          <w:wAfter w:w="3444" w:type="dxa"/>
          <w:trHeight w:val="136"/>
        </w:trPr>
        <w:tc>
          <w:tcPr>
            <w:tcW w:w="778" w:type="dxa"/>
            <w:vMerge/>
            <w:shd w:val="clear" w:color="auto" w:fill="auto"/>
          </w:tcPr>
          <w:p w14:paraId="06ADBA5C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51D31D22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2B1186A8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5A67A4AF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5525BC9E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23C1DA95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996" w:type="dxa"/>
            <w:shd w:val="clear" w:color="auto" w:fill="auto"/>
          </w:tcPr>
          <w:p w14:paraId="5EEB5028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shd w:val="clear" w:color="auto" w:fill="auto"/>
          </w:tcPr>
          <w:p w14:paraId="046EFA0F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307BB7AA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1541C0AA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shd w:val="clear" w:color="auto" w:fill="auto"/>
          </w:tcPr>
          <w:p w14:paraId="1688ED50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D66279" w:rsidRPr="00AA647A" w14:paraId="0259C06C" w14:textId="77777777" w:rsidTr="007445D3">
        <w:trPr>
          <w:gridAfter w:val="4"/>
          <w:wAfter w:w="3444" w:type="dxa"/>
          <w:trHeight w:val="243"/>
        </w:trPr>
        <w:tc>
          <w:tcPr>
            <w:tcW w:w="778" w:type="dxa"/>
            <w:vMerge/>
            <w:shd w:val="clear" w:color="auto" w:fill="auto"/>
          </w:tcPr>
          <w:p w14:paraId="388686E0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1BF10DFA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09B1F80E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0B85E876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2B33B343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7970D43F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996" w:type="dxa"/>
            <w:shd w:val="clear" w:color="auto" w:fill="auto"/>
          </w:tcPr>
          <w:p w14:paraId="788B7CF4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shd w:val="clear" w:color="auto" w:fill="auto"/>
          </w:tcPr>
          <w:p w14:paraId="1A459773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7ACFE586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14A54237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shd w:val="clear" w:color="auto" w:fill="auto"/>
          </w:tcPr>
          <w:p w14:paraId="22E9E743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D66279" w:rsidRPr="00AA647A" w14:paraId="425A7F2A" w14:textId="77777777" w:rsidTr="007445D3">
        <w:trPr>
          <w:gridAfter w:val="4"/>
          <w:wAfter w:w="3444" w:type="dxa"/>
          <w:trHeight w:val="158"/>
        </w:trPr>
        <w:tc>
          <w:tcPr>
            <w:tcW w:w="778" w:type="dxa"/>
            <w:vMerge/>
            <w:shd w:val="clear" w:color="auto" w:fill="auto"/>
          </w:tcPr>
          <w:p w14:paraId="4837A2DC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196FB189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6CFA968E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646EB1DB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05AA0A89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6762D36D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996" w:type="dxa"/>
            <w:shd w:val="clear" w:color="auto" w:fill="auto"/>
          </w:tcPr>
          <w:p w14:paraId="5555FC80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shd w:val="clear" w:color="auto" w:fill="auto"/>
          </w:tcPr>
          <w:p w14:paraId="5EC496A9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36D4BB45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1A2112CC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shd w:val="clear" w:color="auto" w:fill="auto"/>
          </w:tcPr>
          <w:p w14:paraId="01DACF97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D66279" w:rsidRPr="00AA647A" w14:paraId="3258DD5B" w14:textId="77777777" w:rsidTr="007445D3">
        <w:trPr>
          <w:gridAfter w:val="4"/>
          <w:wAfter w:w="3444" w:type="dxa"/>
          <w:trHeight w:val="165"/>
        </w:trPr>
        <w:tc>
          <w:tcPr>
            <w:tcW w:w="778" w:type="dxa"/>
            <w:vMerge/>
            <w:shd w:val="clear" w:color="auto" w:fill="auto"/>
          </w:tcPr>
          <w:p w14:paraId="24CD47A7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72429088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7EAF9A74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31C54775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78531BF5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276478A5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996" w:type="dxa"/>
            <w:shd w:val="clear" w:color="auto" w:fill="auto"/>
          </w:tcPr>
          <w:p w14:paraId="5475287C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shd w:val="clear" w:color="auto" w:fill="auto"/>
          </w:tcPr>
          <w:p w14:paraId="2D9EEF05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454461B7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6B658D95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shd w:val="clear" w:color="auto" w:fill="auto"/>
          </w:tcPr>
          <w:p w14:paraId="31F580BF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D66279" w:rsidRPr="00AA647A" w14:paraId="6A41534C" w14:textId="77777777" w:rsidTr="007445D3">
        <w:trPr>
          <w:gridAfter w:val="4"/>
          <w:wAfter w:w="3444" w:type="dxa"/>
          <w:trHeight w:val="210"/>
        </w:trPr>
        <w:tc>
          <w:tcPr>
            <w:tcW w:w="778" w:type="dxa"/>
            <w:vMerge/>
            <w:shd w:val="clear" w:color="auto" w:fill="auto"/>
          </w:tcPr>
          <w:p w14:paraId="1630A7DB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63A42E16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2C88DE4E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19C527C9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3B940E81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39FD4574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996" w:type="dxa"/>
            <w:shd w:val="clear" w:color="auto" w:fill="auto"/>
          </w:tcPr>
          <w:p w14:paraId="445E3DC5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shd w:val="clear" w:color="auto" w:fill="auto"/>
          </w:tcPr>
          <w:p w14:paraId="6E74851B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07235526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71863B7D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shd w:val="clear" w:color="auto" w:fill="auto"/>
          </w:tcPr>
          <w:p w14:paraId="45A51C73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D66279" w:rsidRPr="00AA647A" w14:paraId="5306872E" w14:textId="77777777" w:rsidTr="007445D3">
        <w:trPr>
          <w:gridAfter w:val="4"/>
          <w:wAfter w:w="3444" w:type="dxa"/>
          <w:trHeight w:val="2630"/>
        </w:trPr>
        <w:tc>
          <w:tcPr>
            <w:tcW w:w="778" w:type="dxa"/>
            <w:vMerge/>
            <w:shd w:val="clear" w:color="auto" w:fill="auto"/>
          </w:tcPr>
          <w:p w14:paraId="67257D8C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244E5621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6C4AE389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1007FDC7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1D9F6A47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07BCD500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996" w:type="dxa"/>
            <w:shd w:val="clear" w:color="auto" w:fill="auto"/>
          </w:tcPr>
          <w:p w14:paraId="7244251B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shd w:val="clear" w:color="auto" w:fill="auto"/>
          </w:tcPr>
          <w:p w14:paraId="3B508148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1A7C8665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363C7EFF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shd w:val="clear" w:color="auto" w:fill="auto"/>
          </w:tcPr>
          <w:p w14:paraId="49E0E037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D66279" w:rsidRPr="00AA647A" w14:paraId="15FE85AC" w14:textId="77777777" w:rsidTr="007445D3">
        <w:trPr>
          <w:gridAfter w:val="4"/>
          <w:wAfter w:w="3444" w:type="dxa"/>
          <w:trHeight w:val="135"/>
        </w:trPr>
        <w:tc>
          <w:tcPr>
            <w:tcW w:w="778" w:type="dxa"/>
            <w:vMerge w:val="restart"/>
            <w:shd w:val="clear" w:color="auto" w:fill="auto"/>
          </w:tcPr>
          <w:p w14:paraId="3C7CCA73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3.3.</w:t>
            </w:r>
          </w:p>
        </w:tc>
        <w:tc>
          <w:tcPr>
            <w:tcW w:w="2345" w:type="dxa"/>
            <w:vMerge w:val="restart"/>
            <w:shd w:val="clear" w:color="auto" w:fill="auto"/>
          </w:tcPr>
          <w:p w14:paraId="1A6F7658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развития и укрепления материально-технической базы учреждений культуры</w:t>
            </w:r>
          </w:p>
        </w:tc>
        <w:tc>
          <w:tcPr>
            <w:tcW w:w="2144" w:type="dxa"/>
            <w:vMerge w:val="restart"/>
            <w:shd w:val="clear" w:color="auto" w:fill="auto"/>
          </w:tcPr>
          <w:p w14:paraId="411BDC45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МБУ «Сампурский Центр досуговой деятельности», </w:t>
            </w:r>
          </w:p>
          <w:p w14:paraId="64DE15C9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МБУ «Сампурская Центральная библиотека», </w:t>
            </w:r>
          </w:p>
          <w:p w14:paraId="36F6AE3D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МБУ «Сампурский краеведческий музей», </w:t>
            </w:r>
          </w:p>
          <w:p w14:paraId="30873B6B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ДО «Сатинская ДШИ»</w:t>
            </w:r>
          </w:p>
          <w:p w14:paraId="4EFF48DE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(получатели средств: </w:t>
            </w:r>
          </w:p>
          <w:p w14:paraId="329B540D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МБУ «Сампурский Центр досуговой деятельности», </w:t>
            </w:r>
          </w:p>
          <w:p w14:paraId="0BF443AD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МБУ «Сампурская Центральная библиотека», МБУ «Сампурский краеведческий музей», </w:t>
            </w:r>
          </w:p>
          <w:p w14:paraId="34D50C3B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ДО «Сатинская ДШИ»)</w:t>
            </w:r>
          </w:p>
        </w:tc>
        <w:tc>
          <w:tcPr>
            <w:tcW w:w="1876" w:type="dxa"/>
            <w:vMerge w:val="restart"/>
            <w:shd w:val="clear" w:color="auto" w:fill="auto"/>
          </w:tcPr>
          <w:p w14:paraId="6C42F8BD" w14:textId="77777777" w:rsidR="00D66279" w:rsidRPr="00AA647A" w:rsidRDefault="00D66279" w:rsidP="00D662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Обеспечение учреждений культуры необходимым </w:t>
            </w: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оборудованием</w:t>
            </w:r>
          </w:p>
          <w:p w14:paraId="604D6B89" w14:textId="77777777" w:rsidR="00D66279" w:rsidRPr="00AA647A" w:rsidRDefault="00D66279" w:rsidP="00D662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 w:val="restart"/>
            <w:shd w:val="clear" w:color="auto" w:fill="auto"/>
          </w:tcPr>
          <w:p w14:paraId="152350CC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единиц</w:t>
            </w:r>
          </w:p>
        </w:tc>
        <w:tc>
          <w:tcPr>
            <w:tcW w:w="1626" w:type="dxa"/>
            <w:shd w:val="clear" w:color="auto" w:fill="auto"/>
          </w:tcPr>
          <w:p w14:paraId="06DF566A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996" w:type="dxa"/>
            <w:shd w:val="clear" w:color="auto" w:fill="auto"/>
          </w:tcPr>
          <w:p w14:paraId="4102CBBE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598,0</w:t>
            </w:r>
          </w:p>
        </w:tc>
        <w:tc>
          <w:tcPr>
            <w:tcW w:w="1243" w:type="dxa"/>
            <w:shd w:val="clear" w:color="auto" w:fill="auto"/>
          </w:tcPr>
          <w:p w14:paraId="234F0A72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543,6</w:t>
            </w:r>
          </w:p>
        </w:tc>
        <w:tc>
          <w:tcPr>
            <w:tcW w:w="1273" w:type="dxa"/>
            <w:shd w:val="clear" w:color="auto" w:fill="auto"/>
          </w:tcPr>
          <w:p w14:paraId="2A5089C3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53,8</w:t>
            </w:r>
          </w:p>
        </w:tc>
        <w:tc>
          <w:tcPr>
            <w:tcW w:w="1166" w:type="dxa"/>
            <w:shd w:val="clear" w:color="auto" w:fill="auto"/>
          </w:tcPr>
          <w:p w14:paraId="6EC1C937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</w:t>
            </w:r>
          </w:p>
        </w:tc>
        <w:tc>
          <w:tcPr>
            <w:tcW w:w="804" w:type="dxa"/>
            <w:shd w:val="clear" w:color="auto" w:fill="auto"/>
          </w:tcPr>
          <w:p w14:paraId="1B5138D8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D66279" w:rsidRPr="00AA647A" w14:paraId="4F92C408" w14:textId="77777777" w:rsidTr="007445D3">
        <w:trPr>
          <w:gridAfter w:val="4"/>
          <w:wAfter w:w="3444" w:type="dxa"/>
          <w:trHeight w:val="122"/>
        </w:trPr>
        <w:tc>
          <w:tcPr>
            <w:tcW w:w="778" w:type="dxa"/>
            <w:vMerge/>
            <w:shd w:val="clear" w:color="auto" w:fill="auto"/>
          </w:tcPr>
          <w:p w14:paraId="605ACABC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1620716E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75AC4859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6D6071CB" w14:textId="77777777" w:rsidR="00D66279" w:rsidRPr="00AA647A" w:rsidRDefault="00D66279" w:rsidP="00D662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27FA7581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4E7A99F9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996" w:type="dxa"/>
            <w:shd w:val="clear" w:color="auto" w:fill="auto"/>
          </w:tcPr>
          <w:p w14:paraId="5071C391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460,0</w:t>
            </w:r>
          </w:p>
        </w:tc>
        <w:tc>
          <w:tcPr>
            <w:tcW w:w="1243" w:type="dxa"/>
            <w:shd w:val="clear" w:color="auto" w:fill="auto"/>
          </w:tcPr>
          <w:p w14:paraId="376870E9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418,2</w:t>
            </w:r>
          </w:p>
        </w:tc>
        <w:tc>
          <w:tcPr>
            <w:tcW w:w="1273" w:type="dxa"/>
            <w:shd w:val="clear" w:color="auto" w:fill="auto"/>
          </w:tcPr>
          <w:p w14:paraId="3CC06F50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41,3</w:t>
            </w:r>
          </w:p>
        </w:tc>
        <w:tc>
          <w:tcPr>
            <w:tcW w:w="1166" w:type="dxa"/>
            <w:shd w:val="clear" w:color="auto" w:fill="auto"/>
          </w:tcPr>
          <w:p w14:paraId="3D7B33A5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804" w:type="dxa"/>
            <w:shd w:val="clear" w:color="auto" w:fill="auto"/>
          </w:tcPr>
          <w:p w14:paraId="3A7903C7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D66279" w:rsidRPr="00AA647A" w14:paraId="3597DFD7" w14:textId="77777777" w:rsidTr="007445D3">
        <w:trPr>
          <w:gridAfter w:val="4"/>
          <w:wAfter w:w="3444" w:type="dxa"/>
          <w:trHeight w:val="165"/>
        </w:trPr>
        <w:tc>
          <w:tcPr>
            <w:tcW w:w="778" w:type="dxa"/>
            <w:vMerge/>
            <w:shd w:val="clear" w:color="auto" w:fill="auto"/>
          </w:tcPr>
          <w:p w14:paraId="4C773F79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15CAD343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21175DB3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187263E3" w14:textId="77777777" w:rsidR="00D66279" w:rsidRPr="00AA647A" w:rsidRDefault="00D66279" w:rsidP="00D662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776EB65B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6D56B86B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996" w:type="dxa"/>
            <w:shd w:val="clear" w:color="auto" w:fill="auto"/>
          </w:tcPr>
          <w:p w14:paraId="32EDC859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shd w:val="clear" w:color="auto" w:fill="auto"/>
          </w:tcPr>
          <w:p w14:paraId="672BD253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1730ABBF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41397FF3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shd w:val="clear" w:color="auto" w:fill="auto"/>
          </w:tcPr>
          <w:p w14:paraId="55EE64A5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D66279" w:rsidRPr="00AA647A" w14:paraId="0C1155B5" w14:textId="77777777" w:rsidTr="007445D3">
        <w:trPr>
          <w:gridAfter w:val="4"/>
          <w:wAfter w:w="3444" w:type="dxa"/>
          <w:trHeight w:val="105"/>
        </w:trPr>
        <w:tc>
          <w:tcPr>
            <w:tcW w:w="778" w:type="dxa"/>
            <w:vMerge/>
            <w:shd w:val="clear" w:color="auto" w:fill="auto"/>
          </w:tcPr>
          <w:p w14:paraId="1E73030A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3D48587F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1B77CD04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5E00D3DD" w14:textId="77777777" w:rsidR="00D66279" w:rsidRPr="00AA647A" w:rsidRDefault="00D66279" w:rsidP="00D662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60CCB514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284B9A68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996" w:type="dxa"/>
            <w:shd w:val="clear" w:color="auto" w:fill="auto"/>
          </w:tcPr>
          <w:p w14:paraId="776F4EF6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shd w:val="clear" w:color="auto" w:fill="auto"/>
          </w:tcPr>
          <w:p w14:paraId="043522A4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057E9704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64743916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shd w:val="clear" w:color="auto" w:fill="auto"/>
          </w:tcPr>
          <w:p w14:paraId="59BEE984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D66279" w:rsidRPr="00AA647A" w14:paraId="1ADE9DF1" w14:textId="77777777" w:rsidTr="007445D3">
        <w:trPr>
          <w:gridAfter w:val="4"/>
          <w:wAfter w:w="3444" w:type="dxa"/>
          <w:trHeight w:val="165"/>
        </w:trPr>
        <w:tc>
          <w:tcPr>
            <w:tcW w:w="778" w:type="dxa"/>
            <w:vMerge/>
            <w:shd w:val="clear" w:color="auto" w:fill="auto"/>
          </w:tcPr>
          <w:p w14:paraId="1011B1AF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11DA5181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7F758DE9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5BD231DB" w14:textId="77777777" w:rsidR="00D66279" w:rsidRPr="00AA647A" w:rsidRDefault="00D66279" w:rsidP="00D662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29CF9579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1BA6008D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996" w:type="dxa"/>
            <w:shd w:val="clear" w:color="auto" w:fill="auto"/>
          </w:tcPr>
          <w:p w14:paraId="4A6FE089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shd w:val="clear" w:color="auto" w:fill="auto"/>
          </w:tcPr>
          <w:p w14:paraId="4105D444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17AD0F25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652ABB22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shd w:val="clear" w:color="auto" w:fill="auto"/>
          </w:tcPr>
          <w:p w14:paraId="3359E623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D66279" w:rsidRPr="00AA647A" w14:paraId="6A426CAD" w14:textId="77777777" w:rsidTr="007445D3">
        <w:trPr>
          <w:gridAfter w:val="4"/>
          <w:wAfter w:w="3444" w:type="dxa"/>
          <w:trHeight w:val="165"/>
        </w:trPr>
        <w:tc>
          <w:tcPr>
            <w:tcW w:w="778" w:type="dxa"/>
            <w:vMerge/>
            <w:shd w:val="clear" w:color="auto" w:fill="auto"/>
          </w:tcPr>
          <w:p w14:paraId="695DD621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4FEC96F0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4267650E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139CAB32" w14:textId="77777777" w:rsidR="00D66279" w:rsidRPr="00AA647A" w:rsidRDefault="00D66279" w:rsidP="00D662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7C606039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18585A5A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996" w:type="dxa"/>
            <w:shd w:val="clear" w:color="auto" w:fill="auto"/>
          </w:tcPr>
          <w:p w14:paraId="108EFB0D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shd w:val="clear" w:color="auto" w:fill="auto"/>
          </w:tcPr>
          <w:p w14:paraId="5841D8B8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7123F11E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0AE609C8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shd w:val="clear" w:color="auto" w:fill="auto"/>
          </w:tcPr>
          <w:p w14:paraId="3611F721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D66279" w:rsidRPr="00AA647A" w14:paraId="4B674AB9" w14:textId="77777777" w:rsidTr="007445D3">
        <w:trPr>
          <w:gridAfter w:val="4"/>
          <w:wAfter w:w="3444" w:type="dxa"/>
          <w:trHeight w:val="2441"/>
        </w:trPr>
        <w:tc>
          <w:tcPr>
            <w:tcW w:w="778" w:type="dxa"/>
            <w:vMerge/>
            <w:shd w:val="clear" w:color="auto" w:fill="auto"/>
          </w:tcPr>
          <w:p w14:paraId="115011D3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47C8917C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748226F9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401E11FF" w14:textId="77777777" w:rsidR="00D66279" w:rsidRPr="00AA647A" w:rsidRDefault="00D66279" w:rsidP="00D662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5CA54112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4ABE3CC9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996" w:type="dxa"/>
            <w:shd w:val="clear" w:color="auto" w:fill="auto"/>
          </w:tcPr>
          <w:p w14:paraId="7F2EBE69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shd w:val="clear" w:color="auto" w:fill="auto"/>
          </w:tcPr>
          <w:p w14:paraId="3F4BC8B7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595FF703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51940275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shd w:val="clear" w:color="auto" w:fill="auto"/>
          </w:tcPr>
          <w:p w14:paraId="362F3093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D66279" w:rsidRPr="00AA647A" w14:paraId="218A0744" w14:textId="77777777" w:rsidTr="007445D3">
        <w:trPr>
          <w:gridAfter w:val="4"/>
          <w:wAfter w:w="3444" w:type="dxa"/>
          <w:trHeight w:val="70"/>
        </w:trPr>
        <w:tc>
          <w:tcPr>
            <w:tcW w:w="778" w:type="dxa"/>
            <w:vMerge w:val="restart"/>
            <w:shd w:val="clear" w:color="auto" w:fill="auto"/>
          </w:tcPr>
          <w:p w14:paraId="54AA7472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3.4.</w:t>
            </w:r>
          </w:p>
        </w:tc>
        <w:tc>
          <w:tcPr>
            <w:tcW w:w="2345" w:type="dxa"/>
            <w:vMerge w:val="restart"/>
            <w:shd w:val="clear" w:color="auto" w:fill="auto"/>
          </w:tcPr>
          <w:p w14:paraId="2A422011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Разработка проектно-сметной документации (включая экспертизу) </w:t>
            </w:r>
          </w:p>
          <w:p w14:paraId="45D5002C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 ремонт зданий муниципальных учреждений культуры</w:t>
            </w:r>
          </w:p>
        </w:tc>
        <w:tc>
          <w:tcPr>
            <w:tcW w:w="2144" w:type="dxa"/>
            <w:vMerge w:val="restart"/>
            <w:shd w:val="clear" w:color="auto" w:fill="auto"/>
          </w:tcPr>
          <w:p w14:paraId="17746337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МБУ «Сампурский Центр досуговой деятельности», </w:t>
            </w:r>
          </w:p>
          <w:p w14:paraId="670EF68A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МБУ «Сампурская Центральная библиотека», </w:t>
            </w:r>
          </w:p>
          <w:p w14:paraId="441509DD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МБУ «Сампурский краеведческий музей», </w:t>
            </w:r>
          </w:p>
          <w:p w14:paraId="7628352E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ДО «Сатинская ДШИ»</w:t>
            </w:r>
          </w:p>
          <w:p w14:paraId="7F8D1400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(получатели средств: </w:t>
            </w:r>
          </w:p>
          <w:p w14:paraId="62455296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МБУ «Сампурский Центр досуговой деятельности», </w:t>
            </w:r>
          </w:p>
          <w:p w14:paraId="187E37CF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МБУ «Сампурская Центральная библиотека», МБУ «Сампурский краеведческий музей», </w:t>
            </w:r>
          </w:p>
          <w:p w14:paraId="3D2FC895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ДО «Сатинская ДШИ»)</w:t>
            </w:r>
          </w:p>
        </w:tc>
        <w:tc>
          <w:tcPr>
            <w:tcW w:w="1876" w:type="dxa"/>
            <w:vMerge w:val="restart"/>
            <w:shd w:val="clear" w:color="auto" w:fill="auto"/>
          </w:tcPr>
          <w:p w14:paraId="6D2EC16F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Проектно-сметная документация </w:t>
            </w:r>
          </w:p>
        </w:tc>
        <w:tc>
          <w:tcPr>
            <w:tcW w:w="1139" w:type="dxa"/>
            <w:vMerge w:val="restart"/>
            <w:shd w:val="clear" w:color="auto" w:fill="auto"/>
          </w:tcPr>
          <w:p w14:paraId="35BFC034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1626" w:type="dxa"/>
            <w:shd w:val="clear" w:color="auto" w:fill="auto"/>
          </w:tcPr>
          <w:p w14:paraId="183D4E8E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996" w:type="dxa"/>
            <w:shd w:val="clear" w:color="auto" w:fill="auto"/>
          </w:tcPr>
          <w:p w14:paraId="02FB51E4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90,0</w:t>
            </w:r>
          </w:p>
        </w:tc>
        <w:tc>
          <w:tcPr>
            <w:tcW w:w="1243" w:type="dxa"/>
            <w:shd w:val="clear" w:color="auto" w:fill="auto"/>
          </w:tcPr>
          <w:p w14:paraId="7E81430F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3FF68F3C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70E1DA38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90,0</w:t>
            </w:r>
          </w:p>
        </w:tc>
        <w:tc>
          <w:tcPr>
            <w:tcW w:w="804" w:type="dxa"/>
            <w:shd w:val="clear" w:color="auto" w:fill="auto"/>
          </w:tcPr>
          <w:p w14:paraId="237D85FD" w14:textId="77777777" w:rsidR="00D66279" w:rsidRPr="00AA647A" w:rsidRDefault="00D66279" w:rsidP="00D662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D66279" w:rsidRPr="00AA647A" w14:paraId="4B7B1CE9" w14:textId="77777777" w:rsidTr="007445D3">
        <w:trPr>
          <w:gridAfter w:val="4"/>
          <w:wAfter w:w="3444" w:type="dxa"/>
          <w:trHeight w:val="70"/>
        </w:trPr>
        <w:tc>
          <w:tcPr>
            <w:tcW w:w="778" w:type="dxa"/>
            <w:vMerge/>
            <w:shd w:val="clear" w:color="auto" w:fill="auto"/>
          </w:tcPr>
          <w:p w14:paraId="474572B3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4E4E234E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26AD3EDB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5F511107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44071F98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6053F331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996" w:type="dxa"/>
            <w:shd w:val="clear" w:color="auto" w:fill="auto"/>
          </w:tcPr>
          <w:p w14:paraId="0FA58B00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shd w:val="clear" w:color="auto" w:fill="auto"/>
          </w:tcPr>
          <w:p w14:paraId="5CD23D90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0890B0DB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31DD787B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shd w:val="clear" w:color="auto" w:fill="auto"/>
          </w:tcPr>
          <w:p w14:paraId="1863E5FF" w14:textId="77777777" w:rsidR="00D66279" w:rsidRPr="00AA647A" w:rsidRDefault="00D66279" w:rsidP="00D662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D66279" w:rsidRPr="00AA647A" w14:paraId="1A04F53C" w14:textId="77777777" w:rsidTr="007445D3">
        <w:trPr>
          <w:gridAfter w:val="4"/>
          <w:wAfter w:w="3444" w:type="dxa"/>
          <w:trHeight w:val="70"/>
        </w:trPr>
        <w:tc>
          <w:tcPr>
            <w:tcW w:w="778" w:type="dxa"/>
            <w:vMerge/>
            <w:shd w:val="clear" w:color="auto" w:fill="auto"/>
          </w:tcPr>
          <w:p w14:paraId="4D10F61A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1EBE2D06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00D1F00A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10F24D3C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3A89A09C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4CE34D49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996" w:type="dxa"/>
            <w:shd w:val="clear" w:color="auto" w:fill="auto"/>
          </w:tcPr>
          <w:p w14:paraId="4718CC20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shd w:val="clear" w:color="auto" w:fill="auto"/>
          </w:tcPr>
          <w:p w14:paraId="1D5BC2F7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64534150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68FD941E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shd w:val="clear" w:color="auto" w:fill="auto"/>
          </w:tcPr>
          <w:p w14:paraId="63283EFA" w14:textId="77777777" w:rsidR="00D66279" w:rsidRPr="00AA647A" w:rsidRDefault="00D66279" w:rsidP="00D662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D66279" w:rsidRPr="00AA647A" w14:paraId="28CD9CED" w14:textId="77777777" w:rsidTr="007445D3">
        <w:trPr>
          <w:gridAfter w:val="4"/>
          <w:wAfter w:w="3444" w:type="dxa"/>
          <w:trHeight w:val="70"/>
        </w:trPr>
        <w:tc>
          <w:tcPr>
            <w:tcW w:w="778" w:type="dxa"/>
            <w:vMerge/>
            <w:shd w:val="clear" w:color="auto" w:fill="auto"/>
          </w:tcPr>
          <w:p w14:paraId="4B40AE4D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0B6B9FF6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3AE447A1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629CCC38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34536D4A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7F948DC4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996" w:type="dxa"/>
            <w:shd w:val="clear" w:color="auto" w:fill="auto"/>
          </w:tcPr>
          <w:p w14:paraId="010F88E6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shd w:val="clear" w:color="auto" w:fill="auto"/>
          </w:tcPr>
          <w:p w14:paraId="4C039A39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41405F2A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5D8FA71F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shd w:val="clear" w:color="auto" w:fill="auto"/>
          </w:tcPr>
          <w:p w14:paraId="6B0B3A6F" w14:textId="77777777" w:rsidR="00D66279" w:rsidRPr="00AA647A" w:rsidRDefault="00D66279" w:rsidP="00D662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D66279" w:rsidRPr="00AA647A" w14:paraId="403ACA31" w14:textId="77777777" w:rsidTr="007445D3">
        <w:trPr>
          <w:gridAfter w:val="4"/>
          <w:wAfter w:w="3444" w:type="dxa"/>
          <w:trHeight w:val="70"/>
        </w:trPr>
        <w:tc>
          <w:tcPr>
            <w:tcW w:w="778" w:type="dxa"/>
            <w:vMerge/>
            <w:shd w:val="clear" w:color="auto" w:fill="auto"/>
          </w:tcPr>
          <w:p w14:paraId="7309F973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60B3AA4F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67998A83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0863C06D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75D9BA3C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3CCA892E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996" w:type="dxa"/>
            <w:shd w:val="clear" w:color="auto" w:fill="auto"/>
          </w:tcPr>
          <w:p w14:paraId="40FD8D71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shd w:val="clear" w:color="auto" w:fill="auto"/>
          </w:tcPr>
          <w:p w14:paraId="5A27F8D2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4A818926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6677501E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shd w:val="clear" w:color="auto" w:fill="auto"/>
          </w:tcPr>
          <w:p w14:paraId="0A497C86" w14:textId="77777777" w:rsidR="00D66279" w:rsidRPr="00AA647A" w:rsidRDefault="00D66279" w:rsidP="00D662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D66279" w:rsidRPr="00AA647A" w14:paraId="6C41F559" w14:textId="77777777" w:rsidTr="007445D3">
        <w:trPr>
          <w:gridAfter w:val="4"/>
          <w:wAfter w:w="3444" w:type="dxa"/>
          <w:trHeight w:val="70"/>
        </w:trPr>
        <w:tc>
          <w:tcPr>
            <w:tcW w:w="778" w:type="dxa"/>
            <w:vMerge/>
            <w:shd w:val="clear" w:color="auto" w:fill="auto"/>
          </w:tcPr>
          <w:p w14:paraId="2A6B8568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79E9A4D2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1364F56B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2327B75B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45B1DB5A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5338D580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996" w:type="dxa"/>
            <w:shd w:val="clear" w:color="auto" w:fill="auto"/>
          </w:tcPr>
          <w:p w14:paraId="4663661E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shd w:val="clear" w:color="auto" w:fill="auto"/>
          </w:tcPr>
          <w:p w14:paraId="6E5165D6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43BCB3E2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394DC9BB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shd w:val="clear" w:color="auto" w:fill="auto"/>
          </w:tcPr>
          <w:p w14:paraId="7840E299" w14:textId="77777777" w:rsidR="00D66279" w:rsidRPr="00AA647A" w:rsidRDefault="00D66279" w:rsidP="00D662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D66279" w:rsidRPr="00AA647A" w14:paraId="48A6154A" w14:textId="77777777" w:rsidTr="007445D3">
        <w:trPr>
          <w:gridAfter w:val="4"/>
          <w:wAfter w:w="3444" w:type="dxa"/>
          <w:trHeight w:val="70"/>
        </w:trPr>
        <w:tc>
          <w:tcPr>
            <w:tcW w:w="778" w:type="dxa"/>
            <w:vMerge/>
            <w:shd w:val="clear" w:color="auto" w:fill="auto"/>
          </w:tcPr>
          <w:p w14:paraId="396E5B95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59BC2D88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232BA269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5C024E1D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5F7BA2AC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251C8F28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996" w:type="dxa"/>
            <w:shd w:val="clear" w:color="auto" w:fill="auto"/>
          </w:tcPr>
          <w:p w14:paraId="53ACAFDF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shd w:val="clear" w:color="auto" w:fill="auto"/>
          </w:tcPr>
          <w:p w14:paraId="22E3DCA6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1A948F98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5055720A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shd w:val="clear" w:color="auto" w:fill="auto"/>
          </w:tcPr>
          <w:p w14:paraId="7904CFD5" w14:textId="77777777" w:rsidR="00D66279" w:rsidRPr="00AA647A" w:rsidRDefault="00D66279" w:rsidP="00D662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D66279" w:rsidRPr="00AA647A" w14:paraId="432FD636" w14:textId="77777777" w:rsidTr="007445D3">
        <w:trPr>
          <w:gridAfter w:val="4"/>
          <w:wAfter w:w="3444" w:type="dxa"/>
          <w:trHeight w:val="70"/>
        </w:trPr>
        <w:tc>
          <w:tcPr>
            <w:tcW w:w="778" w:type="dxa"/>
            <w:vMerge w:val="restart"/>
            <w:shd w:val="clear" w:color="auto" w:fill="auto"/>
          </w:tcPr>
          <w:p w14:paraId="268B9BEA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 w:val="restart"/>
            <w:shd w:val="clear" w:color="auto" w:fill="auto"/>
          </w:tcPr>
          <w:p w14:paraId="54E9264A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Итого по подпрограмме </w:t>
            </w:r>
          </w:p>
          <w:p w14:paraId="0F6ECD43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 годам</w:t>
            </w:r>
          </w:p>
          <w:p w14:paraId="28C537CB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 w:val="restart"/>
            <w:shd w:val="clear" w:color="auto" w:fill="auto"/>
          </w:tcPr>
          <w:p w14:paraId="30FA1FEB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 w:val="restart"/>
            <w:shd w:val="clear" w:color="auto" w:fill="auto"/>
          </w:tcPr>
          <w:p w14:paraId="06A7448E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 w:val="restart"/>
            <w:shd w:val="clear" w:color="auto" w:fill="auto"/>
          </w:tcPr>
          <w:p w14:paraId="59FDA851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732F161F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996" w:type="dxa"/>
            <w:shd w:val="clear" w:color="auto" w:fill="auto"/>
          </w:tcPr>
          <w:p w14:paraId="70709646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1006,4</w:t>
            </w:r>
          </w:p>
        </w:tc>
        <w:tc>
          <w:tcPr>
            <w:tcW w:w="1243" w:type="dxa"/>
            <w:shd w:val="clear" w:color="auto" w:fill="auto"/>
          </w:tcPr>
          <w:p w14:paraId="2A41F4BE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543,6</w:t>
            </w:r>
          </w:p>
        </w:tc>
        <w:tc>
          <w:tcPr>
            <w:tcW w:w="1273" w:type="dxa"/>
            <w:shd w:val="clear" w:color="auto" w:fill="auto"/>
          </w:tcPr>
          <w:p w14:paraId="3F56D37F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53,8</w:t>
            </w:r>
          </w:p>
        </w:tc>
        <w:tc>
          <w:tcPr>
            <w:tcW w:w="1166" w:type="dxa"/>
            <w:shd w:val="clear" w:color="auto" w:fill="auto"/>
          </w:tcPr>
          <w:p w14:paraId="00FC8B01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409,0</w:t>
            </w:r>
          </w:p>
        </w:tc>
        <w:tc>
          <w:tcPr>
            <w:tcW w:w="804" w:type="dxa"/>
            <w:shd w:val="clear" w:color="auto" w:fill="auto"/>
          </w:tcPr>
          <w:p w14:paraId="736D4CFF" w14:textId="77777777" w:rsidR="00D66279" w:rsidRPr="00AA647A" w:rsidRDefault="00D66279" w:rsidP="00D662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D66279" w:rsidRPr="00AA647A" w14:paraId="1F339EC7" w14:textId="77777777" w:rsidTr="007445D3">
        <w:trPr>
          <w:gridAfter w:val="4"/>
          <w:wAfter w:w="3444" w:type="dxa"/>
          <w:trHeight w:val="70"/>
        </w:trPr>
        <w:tc>
          <w:tcPr>
            <w:tcW w:w="778" w:type="dxa"/>
            <w:vMerge/>
            <w:shd w:val="clear" w:color="auto" w:fill="auto"/>
          </w:tcPr>
          <w:p w14:paraId="1D39B980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4A8E1BD9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48CF1E16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4CC20C0E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4B555BAA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24AA55C9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996" w:type="dxa"/>
            <w:shd w:val="clear" w:color="auto" w:fill="auto"/>
          </w:tcPr>
          <w:p w14:paraId="35A9CF5F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704,6</w:t>
            </w:r>
          </w:p>
        </w:tc>
        <w:tc>
          <w:tcPr>
            <w:tcW w:w="1243" w:type="dxa"/>
            <w:shd w:val="clear" w:color="auto" w:fill="auto"/>
          </w:tcPr>
          <w:p w14:paraId="4E8530B3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418,2</w:t>
            </w:r>
          </w:p>
        </w:tc>
        <w:tc>
          <w:tcPr>
            <w:tcW w:w="1273" w:type="dxa"/>
            <w:shd w:val="clear" w:color="auto" w:fill="auto"/>
          </w:tcPr>
          <w:p w14:paraId="66AA1DEA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41,3</w:t>
            </w:r>
          </w:p>
        </w:tc>
        <w:tc>
          <w:tcPr>
            <w:tcW w:w="1166" w:type="dxa"/>
            <w:shd w:val="clear" w:color="auto" w:fill="auto"/>
          </w:tcPr>
          <w:p w14:paraId="274A8083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245,1</w:t>
            </w:r>
          </w:p>
        </w:tc>
        <w:tc>
          <w:tcPr>
            <w:tcW w:w="804" w:type="dxa"/>
            <w:shd w:val="clear" w:color="auto" w:fill="auto"/>
          </w:tcPr>
          <w:p w14:paraId="7030E7A5" w14:textId="77777777" w:rsidR="00D66279" w:rsidRPr="00AA647A" w:rsidRDefault="00D66279" w:rsidP="00D662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D66279" w:rsidRPr="00AA647A" w14:paraId="24BA6302" w14:textId="77777777" w:rsidTr="007445D3">
        <w:trPr>
          <w:gridAfter w:val="4"/>
          <w:wAfter w:w="3444" w:type="dxa"/>
          <w:trHeight w:val="70"/>
        </w:trPr>
        <w:tc>
          <w:tcPr>
            <w:tcW w:w="778" w:type="dxa"/>
            <w:vMerge/>
            <w:shd w:val="clear" w:color="auto" w:fill="auto"/>
          </w:tcPr>
          <w:p w14:paraId="1A5EF942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488D1EF6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68E98FDE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634122F2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54E67BF3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292DF18B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996" w:type="dxa"/>
            <w:shd w:val="clear" w:color="auto" w:fill="auto"/>
          </w:tcPr>
          <w:p w14:paraId="62983A49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shd w:val="clear" w:color="auto" w:fill="auto"/>
          </w:tcPr>
          <w:p w14:paraId="0500E5BA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0E79D6EE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73373170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shd w:val="clear" w:color="auto" w:fill="auto"/>
          </w:tcPr>
          <w:p w14:paraId="277092BF" w14:textId="77777777" w:rsidR="00D66279" w:rsidRPr="00AA647A" w:rsidRDefault="00D66279" w:rsidP="00D662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D66279" w:rsidRPr="00AA647A" w14:paraId="61C0F454" w14:textId="77777777" w:rsidTr="007445D3">
        <w:trPr>
          <w:gridAfter w:val="4"/>
          <w:wAfter w:w="3444" w:type="dxa"/>
          <w:trHeight w:val="70"/>
        </w:trPr>
        <w:tc>
          <w:tcPr>
            <w:tcW w:w="778" w:type="dxa"/>
            <w:vMerge/>
            <w:shd w:val="clear" w:color="auto" w:fill="auto"/>
          </w:tcPr>
          <w:p w14:paraId="1D75115B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2F278A6E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1AF6648C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797C0661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260DA7EF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74F0367D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996" w:type="dxa"/>
            <w:shd w:val="clear" w:color="auto" w:fill="auto"/>
          </w:tcPr>
          <w:p w14:paraId="3E67623B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shd w:val="clear" w:color="auto" w:fill="auto"/>
          </w:tcPr>
          <w:p w14:paraId="1F303EFD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18ED2350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5C707EC4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shd w:val="clear" w:color="auto" w:fill="auto"/>
          </w:tcPr>
          <w:p w14:paraId="62BC02B6" w14:textId="77777777" w:rsidR="00D66279" w:rsidRPr="00AA647A" w:rsidRDefault="00D66279" w:rsidP="00D662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D66279" w:rsidRPr="00AA647A" w14:paraId="556C6E35" w14:textId="77777777" w:rsidTr="007445D3">
        <w:trPr>
          <w:gridAfter w:val="4"/>
          <w:wAfter w:w="3444" w:type="dxa"/>
          <w:trHeight w:val="70"/>
        </w:trPr>
        <w:tc>
          <w:tcPr>
            <w:tcW w:w="778" w:type="dxa"/>
            <w:vMerge/>
            <w:shd w:val="clear" w:color="auto" w:fill="auto"/>
          </w:tcPr>
          <w:p w14:paraId="426A3027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7EC628BF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13162CC3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54BFF49A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6317A7E3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1D90978B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996" w:type="dxa"/>
            <w:shd w:val="clear" w:color="auto" w:fill="auto"/>
          </w:tcPr>
          <w:p w14:paraId="4F126E6F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shd w:val="clear" w:color="auto" w:fill="auto"/>
          </w:tcPr>
          <w:p w14:paraId="11238858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1B3260A7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76B2A17C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shd w:val="clear" w:color="auto" w:fill="auto"/>
          </w:tcPr>
          <w:p w14:paraId="3DEA0271" w14:textId="77777777" w:rsidR="00D66279" w:rsidRPr="00AA647A" w:rsidRDefault="00D66279" w:rsidP="00D662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D66279" w:rsidRPr="00AA647A" w14:paraId="2B5D7003" w14:textId="77777777" w:rsidTr="007445D3">
        <w:trPr>
          <w:gridAfter w:val="4"/>
          <w:wAfter w:w="3444" w:type="dxa"/>
          <w:trHeight w:val="70"/>
        </w:trPr>
        <w:tc>
          <w:tcPr>
            <w:tcW w:w="778" w:type="dxa"/>
            <w:vMerge/>
            <w:shd w:val="clear" w:color="auto" w:fill="auto"/>
          </w:tcPr>
          <w:p w14:paraId="3BCCDA32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3CDB7C11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4B337217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0FACB500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6FA86FE7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2BD9E5E2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996" w:type="dxa"/>
            <w:shd w:val="clear" w:color="auto" w:fill="auto"/>
          </w:tcPr>
          <w:p w14:paraId="6154D768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shd w:val="clear" w:color="auto" w:fill="auto"/>
          </w:tcPr>
          <w:p w14:paraId="0ED8957D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25EB94AF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59B3C0DC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shd w:val="clear" w:color="auto" w:fill="auto"/>
          </w:tcPr>
          <w:p w14:paraId="5FFA961B" w14:textId="77777777" w:rsidR="00D66279" w:rsidRPr="00AA647A" w:rsidRDefault="00D66279" w:rsidP="00D662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D66279" w:rsidRPr="00AA647A" w14:paraId="23F2AE35" w14:textId="77777777" w:rsidTr="007445D3">
        <w:trPr>
          <w:gridAfter w:val="4"/>
          <w:wAfter w:w="3444" w:type="dxa"/>
          <w:trHeight w:val="70"/>
        </w:trPr>
        <w:tc>
          <w:tcPr>
            <w:tcW w:w="778" w:type="dxa"/>
            <w:vMerge/>
            <w:shd w:val="clear" w:color="auto" w:fill="auto"/>
          </w:tcPr>
          <w:p w14:paraId="3A9EF3A3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7EF5982A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2EDB8F4D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3815432E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22BF1D1F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18CCE6D6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996" w:type="dxa"/>
            <w:shd w:val="clear" w:color="auto" w:fill="auto"/>
          </w:tcPr>
          <w:p w14:paraId="07C0588B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shd w:val="clear" w:color="auto" w:fill="auto"/>
          </w:tcPr>
          <w:p w14:paraId="791173D5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2D959A15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5F44DA17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shd w:val="clear" w:color="auto" w:fill="auto"/>
          </w:tcPr>
          <w:p w14:paraId="6F6F829D" w14:textId="77777777" w:rsidR="00D66279" w:rsidRPr="00AA647A" w:rsidRDefault="00D66279" w:rsidP="00D662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D66279" w:rsidRPr="00AA647A" w14:paraId="58FECC2E" w14:textId="77777777" w:rsidTr="007445D3">
        <w:trPr>
          <w:gridAfter w:val="4"/>
          <w:wAfter w:w="3444" w:type="dxa"/>
          <w:trHeight w:val="70"/>
        </w:trPr>
        <w:tc>
          <w:tcPr>
            <w:tcW w:w="778" w:type="dxa"/>
            <w:shd w:val="clear" w:color="auto" w:fill="auto"/>
          </w:tcPr>
          <w:p w14:paraId="3011F3C2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shd w:val="clear" w:color="auto" w:fill="auto"/>
          </w:tcPr>
          <w:p w14:paraId="3BC11E69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</w:t>
            </w:r>
          </w:p>
          <w:p w14:paraId="7AB8802D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по подпрограмме</w:t>
            </w:r>
          </w:p>
        </w:tc>
        <w:tc>
          <w:tcPr>
            <w:tcW w:w="2144" w:type="dxa"/>
            <w:shd w:val="clear" w:color="auto" w:fill="auto"/>
          </w:tcPr>
          <w:p w14:paraId="131A3CFB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shd w:val="clear" w:color="auto" w:fill="auto"/>
          </w:tcPr>
          <w:p w14:paraId="70A21BC2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shd w:val="clear" w:color="auto" w:fill="auto"/>
          </w:tcPr>
          <w:p w14:paraId="160FD29F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780FDC06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6" w:type="dxa"/>
            <w:shd w:val="clear" w:color="auto" w:fill="auto"/>
          </w:tcPr>
          <w:p w14:paraId="1378D036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1711,0</w:t>
            </w:r>
          </w:p>
        </w:tc>
        <w:tc>
          <w:tcPr>
            <w:tcW w:w="1243" w:type="dxa"/>
            <w:shd w:val="clear" w:color="auto" w:fill="auto"/>
          </w:tcPr>
          <w:p w14:paraId="1CD86F2D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961,8</w:t>
            </w:r>
          </w:p>
        </w:tc>
        <w:tc>
          <w:tcPr>
            <w:tcW w:w="1273" w:type="dxa"/>
            <w:shd w:val="clear" w:color="auto" w:fill="auto"/>
          </w:tcPr>
          <w:p w14:paraId="362DD6BB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95,1</w:t>
            </w:r>
          </w:p>
        </w:tc>
        <w:tc>
          <w:tcPr>
            <w:tcW w:w="1166" w:type="dxa"/>
            <w:shd w:val="clear" w:color="auto" w:fill="auto"/>
          </w:tcPr>
          <w:p w14:paraId="1793A56B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654,1</w:t>
            </w:r>
          </w:p>
        </w:tc>
        <w:tc>
          <w:tcPr>
            <w:tcW w:w="804" w:type="dxa"/>
            <w:shd w:val="clear" w:color="auto" w:fill="auto"/>
          </w:tcPr>
          <w:p w14:paraId="163DB96A" w14:textId="77777777" w:rsidR="00D66279" w:rsidRPr="00AA647A" w:rsidRDefault="00D66279" w:rsidP="00D662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D66279" w:rsidRPr="00AA647A" w14:paraId="142896FD" w14:textId="77777777" w:rsidTr="007445D3">
        <w:trPr>
          <w:gridAfter w:val="4"/>
          <w:wAfter w:w="3444" w:type="dxa"/>
        </w:trPr>
        <w:tc>
          <w:tcPr>
            <w:tcW w:w="15390" w:type="dxa"/>
            <w:gridSpan w:val="11"/>
            <w:shd w:val="clear" w:color="auto" w:fill="auto"/>
          </w:tcPr>
          <w:p w14:paraId="41EBF526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4. Подпрограмма «Развитие туризма» </w:t>
            </w:r>
          </w:p>
        </w:tc>
      </w:tr>
      <w:tr w:rsidR="00D66279" w:rsidRPr="00AA647A" w14:paraId="3390E056" w14:textId="77777777" w:rsidTr="007445D3">
        <w:trPr>
          <w:gridAfter w:val="4"/>
          <w:wAfter w:w="3444" w:type="dxa"/>
        </w:trPr>
        <w:tc>
          <w:tcPr>
            <w:tcW w:w="15390" w:type="dxa"/>
            <w:gridSpan w:val="11"/>
            <w:shd w:val="clear" w:color="auto" w:fill="auto"/>
          </w:tcPr>
          <w:p w14:paraId="743515C3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Основное мероприятие «Содействие развитию туризма»</w:t>
            </w:r>
          </w:p>
        </w:tc>
      </w:tr>
      <w:tr w:rsidR="00D66279" w:rsidRPr="00AA647A" w14:paraId="57DC7D32" w14:textId="77777777" w:rsidTr="007445D3">
        <w:trPr>
          <w:gridAfter w:val="4"/>
          <w:wAfter w:w="3444" w:type="dxa"/>
        </w:trPr>
        <w:tc>
          <w:tcPr>
            <w:tcW w:w="15390" w:type="dxa"/>
            <w:gridSpan w:val="11"/>
            <w:shd w:val="clear" w:color="auto" w:fill="auto"/>
          </w:tcPr>
          <w:p w14:paraId="57FB1EE1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Организация и проведение мероприятий для развития туризма</w:t>
            </w:r>
          </w:p>
        </w:tc>
      </w:tr>
      <w:tr w:rsidR="00D66279" w:rsidRPr="00AA647A" w14:paraId="1664102F" w14:textId="77777777" w:rsidTr="007445D3">
        <w:trPr>
          <w:gridAfter w:val="4"/>
          <w:wAfter w:w="3444" w:type="dxa"/>
        </w:trPr>
        <w:tc>
          <w:tcPr>
            <w:tcW w:w="778" w:type="dxa"/>
            <w:vMerge w:val="restart"/>
            <w:shd w:val="clear" w:color="auto" w:fill="auto"/>
          </w:tcPr>
          <w:p w14:paraId="40BBD0BD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4.1.</w:t>
            </w:r>
          </w:p>
        </w:tc>
        <w:tc>
          <w:tcPr>
            <w:tcW w:w="2345" w:type="dxa"/>
            <w:vMerge w:val="restart"/>
            <w:shd w:val="clear" w:color="auto" w:fill="auto"/>
          </w:tcPr>
          <w:p w14:paraId="0043B9E2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Организация </w:t>
            </w:r>
          </w:p>
          <w:p w14:paraId="413EB0B3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проведение праздников, конкурсов, мероприятий, посвященных памятным датам, создание условий для развития событийного туризма</w:t>
            </w:r>
          </w:p>
        </w:tc>
        <w:tc>
          <w:tcPr>
            <w:tcW w:w="2144" w:type="dxa"/>
            <w:vMerge w:val="restart"/>
            <w:shd w:val="clear" w:color="auto" w:fill="auto"/>
          </w:tcPr>
          <w:p w14:paraId="1D0D9334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Отдел культуры, архивного дела </w:t>
            </w:r>
          </w:p>
          <w:p w14:paraId="2CD50164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 туризма </w:t>
            </w:r>
          </w:p>
          <w:p w14:paraId="02A32875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 w:val="restart"/>
            <w:shd w:val="clear" w:color="auto" w:fill="auto"/>
          </w:tcPr>
          <w:p w14:paraId="4853BCC9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мероприятий</w:t>
            </w:r>
          </w:p>
        </w:tc>
        <w:tc>
          <w:tcPr>
            <w:tcW w:w="1139" w:type="dxa"/>
            <w:vMerge w:val="restart"/>
            <w:shd w:val="clear" w:color="auto" w:fill="auto"/>
          </w:tcPr>
          <w:p w14:paraId="4F7E5246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1626" w:type="dxa"/>
            <w:shd w:val="clear" w:color="auto" w:fill="auto"/>
          </w:tcPr>
          <w:p w14:paraId="3C271D73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996" w:type="dxa"/>
            <w:shd w:val="clear" w:color="auto" w:fill="auto"/>
          </w:tcPr>
          <w:p w14:paraId="43A18C55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1243" w:type="dxa"/>
            <w:shd w:val="clear" w:color="auto" w:fill="auto"/>
          </w:tcPr>
          <w:p w14:paraId="279184A1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1499CF9C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6BBE5335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804" w:type="dxa"/>
            <w:shd w:val="clear" w:color="auto" w:fill="auto"/>
          </w:tcPr>
          <w:p w14:paraId="7F8B19A7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66279" w:rsidRPr="00AA647A" w14:paraId="4C12D6B1" w14:textId="77777777" w:rsidTr="007445D3">
        <w:trPr>
          <w:gridAfter w:val="4"/>
          <w:wAfter w:w="3444" w:type="dxa"/>
        </w:trPr>
        <w:tc>
          <w:tcPr>
            <w:tcW w:w="778" w:type="dxa"/>
            <w:vMerge/>
            <w:shd w:val="clear" w:color="auto" w:fill="auto"/>
          </w:tcPr>
          <w:p w14:paraId="17CD9FF0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467D6AE4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547A8937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7BEEDB64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1563986C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28DB1BE9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996" w:type="dxa"/>
            <w:shd w:val="clear" w:color="auto" w:fill="auto"/>
          </w:tcPr>
          <w:p w14:paraId="78CA87B7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1243" w:type="dxa"/>
            <w:shd w:val="clear" w:color="auto" w:fill="auto"/>
          </w:tcPr>
          <w:p w14:paraId="0CC58207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1019F47A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4EC4AD0F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804" w:type="dxa"/>
            <w:shd w:val="clear" w:color="auto" w:fill="auto"/>
          </w:tcPr>
          <w:p w14:paraId="6A2FEFE3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D66279" w:rsidRPr="00AA647A" w14:paraId="1A5F3117" w14:textId="77777777" w:rsidTr="007445D3">
        <w:trPr>
          <w:gridAfter w:val="4"/>
          <w:wAfter w:w="3444" w:type="dxa"/>
        </w:trPr>
        <w:tc>
          <w:tcPr>
            <w:tcW w:w="778" w:type="dxa"/>
            <w:vMerge/>
            <w:shd w:val="clear" w:color="auto" w:fill="auto"/>
          </w:tcPr>
          <w:p w14:paraId="09C32E7A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1FDAC08F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2619F74E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4D313E82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7537CC87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78AE45EF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996" w:type="dxa"/>
            <w:shd w:val="clear" w:color="auto" w:fill="auto"/>
          </w:tcPr>
          <w:p w14:paraId="50BDDB6F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1243" w:type="dxa"/>
            <w:shd w:val="clear" w:color="auto" w:fill="auto"/>
          </w:tcPr>
          <w:p w14:paraId="1E9803AC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48D1A8DD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2E47F5C9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804" w:type="dxa"/>
            <w:shd w:val="clear" w:color="auto" w:fill="auto"/>
          </w:tcPr>
          <w:p w14:paraId="19ACEF25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D66279" w:rsidRPr="00AA647A" w14:paraId="1C532358" w14:textId="77777777" w:rsidTr="007445D3">
        <w:trPr>
          <w:gridAfter w:val="4"/>
          <w:wAfter w:w="3444" w:type="dxa"/>
        </w:trPr>
        <w:tc>
          <w:tcPr>
            <w:tcW w:w="778" w:type="dxa"/>
            <w:vMerge/>
            <w:shd w:val="clear" w:color="auto" w:fill="auto"/>
          </w:tcPr>
          <w:p w14:paraId="50EB003E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62752FE6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44BB818A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6865760E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176ED8A5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1279F874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996" w:type="dxa"/>
            <w:shd w:val="clear" w:color="auto" w:fill="auto"/>
          </w:tcPr>
          <w:p w14:paraId="6C3D2AB1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1243" w:type="dxa"/>
            <w:shd w:val="clear" w:color="auto" w:fill="auto"/>
          </w:tcPr>
          <w:p w14:paraId="019BBD1E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4EB2E244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3F9F37A6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804" w:type="dxa"/>
            <w:shd w:val="clear" w:color="auto" w:fill="auto"/>
          </w:tcPr>
          <w:p w14:paraId="5A26C4A7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D66279" w:rsidRPr="00AA647A" w14:paraId="3883572E" w14:textId="77777777" w:rsidTr="007445D3">
        <w:trPr>
          <w:gridAfter w:val="4"/>
          <w:wAfter w:w="3444" w:type="dxa"/>
        </w:trPr>
        <w:tc>
          <w:tcPr>
            <w:tcW w:w="778" w:type="dxa"/>
            <w:vMerge/>
            <w:shd w:val="clear" w:color="auto" w:fill="auto"/>
          </w:tcPr>
          <w:p w14:paraId="3C7FB74B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0AA7874D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57FE3A49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4F0EEDE4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0AC928D6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62304786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996" w:type="dxa"/>
            <w:shd w:val="clear" w:color="auto" w:fill="auto"/>
          </w:tcPr>
          <w:p w14:paraId="7134B8D7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1243" w:type="dxa"/>
            <w:shd w:val="clear" w:color="auto" w:fill="auto"/>
          </w:tcPr>
          <w:p w14:paraId="0EA41628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47F2AE5C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4417D13E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804" w:type="dxa"/>
            <w:shd w:val="clear" w:color="auto" w:fill="auto"/>
          </w:tcPr>
          <w:p w14:paraId="60C31ED9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D66279" w:rsidRPr="00AA647A" w14:paraId="49D9CB25" w14:textId="77777777" w:rsidTr="007445D3">
        <w:trPr>
          <w:gridAfter w:val="4"/>
          <w:wAfter w:w="3444" w:type="dxa"/>
        </w:trPr>
        <w:tc>
          <w:tcPr>
            <w:tcW w:w="778" w:type="dxa"/>
            <w:vMerge/>
            <w:shd w:val="clear" w:color="auto" w:fill="auto"/>
          </w:tcPr>
          <w:p w14:paraId="21B44C37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1CDC9EEB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56C9550B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04D05F44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48E36621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56D1E331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996" w:type="dxa"/>
            <w:shd w:val="clear" w:color="auto" w:fill="auto"/>
          </w:tcPr>
          <w:p w14:paraId="4D05BB85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1243" w:type="dxa"/>
            <w:shd w:val="clear" w:color="auto" w:fill="auto"/>
          </w:tcPr>
          <w:p w14:paraId="6FF7CCA8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10734617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315499FA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804" w:type="dxa"/>
            <w:shd w:val="clear" w:color="auto" w:fill="auto"/>
          </w:tcPr>
          <w:p w14:paraId="15A3D973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D66279" w:rsidRPr="00AA647A" w14:paraId="7B3C7D97" w14:textId="77777777" w:rsidTr="007445D3">
        <w:trPr>
          <w:gridAfter w:val="4"/>
          <w:wAfter w:w="3444" w:type="dxa"/>
          <w:trHeight w:val="501"/>
        </w:trPr>
        <w:tc>
          <w:tcPr>
            <w:tcW w:w="778" w:type="dxa"/>
            <w:vMerge/>
            <w:shd w:val="clear" w:color="auto" w:fill="auto"/>
          </w:tcPr>
          <w:p w14:paraId="43533763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6A80AED9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65C0AB86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2B8114B7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12046C93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4EC610CD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996" w:type="dxa"/>
            <w:shd w:val="clear" w:color="auto" w:fill="auto"/>
          </w:tcPr>
          <w:p w14:paraId="1F7F7AAA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1243" w:type="dxa"/>
            <w:shd w:val="clear" w:color="auto" w:fill="auto"/>
          </w:tcPr>
          <w:p w14:paraId="78919EB3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05823C28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704A7935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804" w:type="dxa"/>
            <w:shd w:val="clear" w:color="auto" w:fill="auto"/>
          </w:tcPr>
          <w:p w14:paraId="7418ECAC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D66279" w:rsidRPr="00AA647A" w14:paraId="454E9931" w14:textId="77777777" w:rsidTr="007445D3">
        <w:trPr>
          <w:gridAfter w:val="4"/>
          <w:wAfter w:w="3444" w:type="dxa"/>
        </w:trPr>
        <w:tc>
          <w:tcPr>
            <w:tcW w:w="778" w:type="dxa"/>
            <w:vMerge w:val="restart"/>
            <w:shd w:val="clear" w:color="auto" w:fill="auto"/>
          </w:tcPr>
          <w:p w14:paraId="5AAAF47A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 w:val="restart"/>
            <w:shd w:val="clear" w:color="auto" w:fill="auto"/>
          </w:tcPr>
          <w:p w14:paraId="6B71D871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Итого </w:t>
            </w:r>
          </w:p>
          <w:p w14:paraId="09894504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по подпрограмме </w:t>
            </w:r>
          </w:p>
          <w:p w14:paraId="72295589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 годам</w:t>
            </w:r>
          </w:p>
        </w:tc>
        <w:tc>
          <w:tcPr>
            <w:tcW w:w="2144" w:type="dxa"/>
            <w:vMerge w:val="restart"/>
            <w:shd w:val="clear" w:color="auto" w:fill="auto"/>
          </w:tcPr>
          <w:p w14:paraId="36C3539E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 w:val="restart"/>
            <w:shd w:val="clear" w:color="auto" w:fill="auto"/>
          </w:tcPr>
          <w:p w14:paraId="7E6BAF22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 w:val="restart"/>
            <w:shd w:val="clear" w:color="auto" w:fill="auto"/>
          </w:tcPr>
          <w:p w14:paraId="042AAA49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73D35A9A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996" w:type="dxa"/>
            <w:shd w:val="clear" w:color="auto" w:fill="auto"/>
          </w:tcPr>
          <w:p w14:paraId="0E47CCF8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1243" w:type="dxa"/>
            <w:shd w:val="clear" w:color="auto" w:fill="auto"/>
          </w:tcPr>
          <w:p w14:paraId="738F05DB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50E09280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526120B9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804" w:type="dxa"/>
            <w:shd w:val="clear" w:color="auto" w:fill="auto"/>
          </w:tcPr>
          <w:p w14:paraId="73314C72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D66279" w:rsidRPr="00AA647A" w14:paraId="13D8B5E4" w14:textId="77777777" w:rsidTr="007445D3">
        <w:trPr>
          <w:gridAfter w:val="4"/>
          <w:wAfter w:w="3444" w:type="dxa"/>
        </w:trPr>
        <w:tc>
          <w:tcPr>
            <w:tcW w:w="778" w:type="dxa"/>
            <w:vMerge/>
            <w:shd w:val="clear" w:color="auto" w:fill="auto"/>
          </w:tcPr>
          <w:p w14:paraId="7357B64D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06F9AF72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33CC6B7A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4443F09A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7D721025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1BE2513B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996" w:type="dxa"/>
            <w:shd w:val="clear" w:color="auto" w:fill="auto"/>
          </w:tcPr>
          <w:p w14:paraId="54530C97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1243" w:type="dxa"/>
            <w:shd w:val="clear" w:color="auto" w:fill="auto"/>
          </w:tcPr>
          <w:p w14:paraId="1116D3A0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33C161A4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1CCB931E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804" w:type="dxa"/>
            <w:shd w:val="clear" w:color="auto" w:fill="auto"/>
          </w:tcPr>
          <w:p w14:paraId="48D7A4C3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D66279" w:rsidRPr="00AA647A" w14:paraId="3274783B" w14:textId="77777777" w:rsidTr="007445D3">
        <w:trPr>
          <w:gridAfter w:val="4"/>
          <w:wAfter w:w="3444" w:type="dxa"/>
        </w:trPr>
        <w:tc>
          <w:tcPr>
            <w:tcW w:w="778" w:type="dxa"/>
            <w:vMerge/>
            <w:shd w:val="clear" w:color="auto" w:fill="auto"/>
          </w:tcPr>
          <w:p w14:paraId="7BC6B8A0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11A5D94C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228E062A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3D8F2CA9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38B11A19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7D430E97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996" w:type="dxa"/>
            <w:shd w:val="clear" w:color="auto" w:fill="auto"/>
          </w:tcPr>
          <w:p w14:paraId="1093AB13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1243" w:type="dxa"/>
            <w:shd w:val="clear" w:color="auto" w:fill="auto"/>
          </w:tcPr>
          <w:p w14:paraId="0C16A0E4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5B270C04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0404D058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804" w:type="dxa"/>
            <w:shd w:val="clear" w:color="auto" w:fill="auto"/>
          </w:tcPr>
          <w:p w14:paraId="47B9801B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D66279" w:rsidRPr="00AA647A" w14:paraId="342C16ED" w14:textId="77777777" w:rsidTr="007445D3">
        <w:trPr>
          <w:gridAfter w:val="4"/>
          <w:wAfter w:w="3444" w:type="dxa"/>
          <w:trHeight w:val="70"/>
        </w:trPr>
        <w:tc>
          <w:tcPr>
            <w:tcW w:w="778" w:type="dxa"/>
            <w:vMerge/>
            <w:shd w:val="clear" w:color="auto" w:fill="auto"/>
          </w:tcPr>
          <w:p w14:paraId="393542E8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4B547F18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039C9A22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29D1B8BC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6DA8C87B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7F1FFBC2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996" w:type="dxa"/>
            <w:shd w:val="clear" w:color="auto" w:fill="auto"/>
          </w:tcPr>
          <w:p w14:paraId="090A4308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1243" w:type="dxa"/>
            <w:shd w:val="clear" w:color="auto" w:fill="auto"/>
          </w:tcPr>
          <w:p w14:paraId="69BA3FA1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2927E665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7ABE8189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804" w:type="dxa"/>
            <w:shd w:val="clear" w:color="auto" w:fill="auto"/>
          </w:tcPr>
          <w:p w14:paraId="797C6498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D66279" w:rsidRPr="00AA647A" w14:paraId="785C2345" w14:textId="77777777" w:rsidTr="007445D3">
        <w:trPr>
          <w:gridAfter w:val="4"/>
          <w:wAfter w:w="3444" w:type="dxa"/>
        </w:trPr>
        <w:tc>
          <w:tcPr>
            <w:tcW w:w="778" w:type="dxa"/>
            <w:vMerge/>
            <w:shd w:val="clear" w:color="auto" w:fill="auto"/>
          </w:tcPr>
          <w:p w14:paraId="1A7857BE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15CADF1B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22DDC270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3078FBEF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2C65D0F9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590EAF6E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996" w:type="dxa"/>
            <w:shd w:val="clear" w:color="auto" w:fill="auto"/>
          </w:tcPr>
          <w:p w14:paraId="236CFA09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1243" w:type="dxa"/>
            <w:shd w:val="clear" w:color="auto" w:fill="auto"/>
          </w:tcPr>
          <w:p w14:paraId="26C0F467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536CD1AF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10B4FE3E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804" w:type="dxa"/>
            <w:shd w:val="clear" w:color="auto" w:fill="auto"/>
          </w:tcPr>
          <w:p w14:paraId="0A8A57EF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D66279" w:rsidRPr="00AA647A" w14:paraId="6C6ED682" w14:textId="77777777" w:rsidTr="007445D3">
        <w:trPr>
          <w:gridAfter w:val="4"/>
          <w:wAfter w:w="3444" w:type="dxa"/>
        </w:trPr>
        <w:tc>
          <w:tcPr>
            <w:tcW w:w="778" w:type="dxa"/>
            <w:vMerge/>
            <w:shd w:val="clear" w:color="auto" w:fill="auto"/>
          </w:tcPr>
          <w:p w14:paraId="01C1F7CB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094BE59D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3FB47AB9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09D4EF01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48E1C1D2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17D56192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996" w:type="dxa"/>
            <w:shd w:val="clear" w:color="auto" w:fill="auto"/>
          </w:tcPr>
          <w:p w14:paraId="700CCE11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1243" w:type="dxa"/>
            <w:shd w:val="clear" w:color="auto" w:fill="auto"/>
          </w:tcPr>
          <w:p w14:paraId="364A4C93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5B687A8B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523209DA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804" w:type="dxa"/>
            <w:shd w:val="clear" w:color="auto" w:fill="auto"/>
          </w:tcPr>
          <w:p w14:paraId="64B0C47D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D66279" w:rsidRPr="00AA647A" w14:paraId="71FE10BA" w14:textId="77777777" w:rsidTr="007445D3">
        <w:trPr>
          <w:gridAfter w:val="4"/>
          <w:wAfter w:w="3444" w:type="dxa"/>
          <w:trHeight w:val="246"/>
        </w:trPr>
        <w:tc>
          <w:tcPr>
            <w:tcW w:w="778" w:type="dxa"/>
            <w:vMerge/>
            <w:shd w:val="clear" w:color="auto" w:fill="auto"/>
          </w:tcPr>
          <w:p w14:paraId="73283707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68D406D8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29177DB0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053D8E06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257E41CA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77AEB267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996" w:type="dxa"/>
            <w:shd w:val="clear" w:color="auto" w:fill="auto"/>
          </w:tcPr>
          <w:p w14:paraId="03FF1953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1243" w:type="dxa"/>
            <w:shd w:val="clear" w:color="auto" w:fill="auto"/>
          </w:tcPr>
          <w:p w14:paraId="6C7B3B06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4E944605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294F1CF0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804" w:type="dxa"/>
            <w:shd w:val="clear" w:color="auto" w:fill="auto"/>
          </w:tcPr>
          <w:p w14:paraId="5B15E4F9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D66279" w:rsidRPr="00AA647A" w14:paraId="3EAD3D53" w14:textId="77777777" w:rsidTr="007445D3">
        <w:trPr>
          <w:gridAfter w:val="4"/>
          <w:wAfter w:w="3444" w:type="dxa"/>
          <w:trHeight w:val="255"/>
        </w:trPr>
        <w:tc>
          <w:tcPr>
            <w:tcW w:w="778" w:type="dxa"/>
            <w:shd w:val="clear" w:color="auto" w:fill="auto"/>
          </w:tcPr>
          <w:p w14:paraId="3AD49B78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shd w:val="clear" w:color="auto" w:fill="auto"/>
          </w:tcPr>
          <w:p w14:paraId="095D13A7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Итого </w:t>
            </w:r>
          </w:p>
          <w:p w14:paraId="52C7A4F7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 подпрограмме</w:t>
            </w:r>
          </w:p>
        </w:tc>
        <w:tc>
          <w:tcPr>
            <w:tcW w:w="2144" w:type="dxa"/>
            <w:shd w:val="clear" w:color="auto" w:fill="auto"/>
          </w:tcPr>
          <w:p w14:paraId="50107384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shd w:val="clear" w:color="auto" w:fill="auto"/>
          </w:tcPr>
          <w:p w14:paraId="222C7C5A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shd w:val="clear" w:color="auto" w:fill="auto"/>
          </w:tcPr>
          <w:p w14:paraId="1FAB43AB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084FA8BA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6" w:type="dxa"/>
            <w:shd w:val="clear" w:color="auto" w:fill="auto"/>
          </w:tcPr>
          <w:p w14:paraId="7308A47C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420,0</w:t>
            </w:r>
          </w:p>
        </w:tc>
        <w:tc>
          <w:tcPr>
            <w:tcW w:w="1243" w:type="dxa"/>
            <w:shd w:val="clear" w:color="auto" w:fill="auto"/>
          </w:tcPr>
          <w:p w14:paraId="2D9B1CBD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shd w:val="clear" w:color="auto" w:fill="auto"/>
          </w:tcPr>
          <w:p w14:paraId="32AA4385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66" w:type="dxa"/>
            <w:shd w:val="clear" w:color="auto" w:fill="auto"/>
          </w:tcPr>
          <w:p w14:paraId="48ED1C62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420,0</w:t>
            </w:r>
          </w:p>
        </w:tc>
        <w:tc>
          <w:tcPr>
            <w:tcW w:w="804" w:type="dxa"/>
            <w:shd w:val="clear" w:color="auto" w:fill="auto"/>
          </w:tcPr>
          <w:p w14:paraId="4B66B7FD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D66279" w:rsidRPr="00AA647A" w14:paraId="64FFEAEF" w14:textId="77777777" w:rsidTr="007445D3">
        <w:trPr>
          <w:gridAfter w:val="4"/>
          <w:wAfter w:w="3444" w:type="dxa"/>
        </w:trPr>
        <w:tc>
          <w:tcPr>
            <w:tcW w:w="778" w:type="dxa"/>
            <w:vMerge w:val="restart"/>
            <w:shd w:val="clear" w:color="auto" w:fill="auto"/>
          </w:tcPr>
          <w:p w14:paraId="17167FE2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 w:val="restart"/>
            <w:shd w:val="clear" w:color="auto" w:fill="auto"/>
          </w:tcPr>
          <w:p w14:paraId="5534B5B3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 по муниципальной Программе по годам</w:t>
            </w:r>
          </w:p>
        </w:tc>
        <w:tc>
          <w:tcPr>
            <w:tcW w:w="2144" w:type="dxa"/>
            <w:vMerge w:val="restart"/>
            <w:shd w:val="clear" w:color="auto" w:fill="auto"/>
          </w:tcPr>
          <w:p w14:paraId="622B817F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 w:val="restart"/>
            <w:shd w:val="clear" w:color="auto" w:fill="auto"/>
          </w:tcPr>
          <w:p w14:paraId="3A13CD70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 w:val="restart"/>
            <w:shd w:val="clear" w:color="auto" w:fill="auto"/>
          </w:tcPr>
          <w:p w14:paraId="24BD1589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04EFE611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996" w:type="dxa"/>
            <w:shd w:val="clear" w:color="auto" w:fill="auto"/>
          </w:tcPr>
          <w:p w14:paraId="0259BD9F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26838,4</w:t>
            </w:r>
          </w:p>
        </w:tc>
        <w:tc>
          <w:tcPr>
            <w:tcW w:w="1243" w:type="dxa"/>
            <w:shd w:val="clear" w:color="auto" w:fill="auto"/>
          </w:tcPr>
          <w:p w14:paraId="47CC2D04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676,9</w:t>
            </w:r>
          </w:p>
        </w:tc>
        <w:tc>
          <w:tcPr>
            <w:tcW w:w="1273" w:type="dxa"/>
            <w:shd w:val="clear" w:color="auto" w:fill="auto"/>
          </w:tcPr>
          <w:p w14:paraId="7EE7CB64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753,8</w:t>
            </w:r>
          </w:p>
        </w:tc>
        <w:tc>
          <w:tcPr>
            <w:tcW w:w="1166" w:type="dxa"/>
            <w:shd w:val="clear" w:color="auto" w:fill="auto"/>
          </w:tcPr>
          <w:p w14:paraId="1D72C37A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25407,7</w:t>
            </w:r>
          </w:p>
        </w:tc>
        <w:tc>
          <w:tcPr>
            <w:tcW w:w="804" w:type="dxa"/>
            <w:shd w:val="clear" w:color="auto" w:fill="auto"/>
          </w:tcPr>
          <w:p w14:paraId="56C1D472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66279" w:rsidRPr="00AA647A" w14:paraId="15B76B73" w14:textId="77777777" w:rsidTr="007445D3">
        <w:trPr>
          <w:gridAfter w:val="4"/>
          <w:wAfter w:w="3444" w:type="dxa"/>
        </w:trPr>
        <w:tc>
          <w:tcPr>
            <w:tcW w:w="778" w:type="dxa"/>
            <w:vMerge/>
            <w:shd w:val="clear" w:color="auto" w:fill="auto"/>
          </w:tcPr>
          <w:p w14:paraId="48E4C4A4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0B589E0D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61B3FD5C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510BABCE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47CAE191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4D3C4873" w14:textId="77777777" w:rsidR="00D66279" w:rsidRPr="009B422C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B42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996" w:type="dxa"/>
            <w:shd w:val="clear" w:color="auto" w:fill="auto"/>
          </w:tcPr>
          <w:p w14:paraId="1CB43647" w14:textId="05169BCC" w:rsidR="00D66279" w:rsidRPr="009B422C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B42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25814,6</w:t>
            </w:r>
          </w:p>
        </w:tc>
        <w:tc>
          <w:tcPr>
            <w:tcW w:w="1243" w:type="dxa"/>
            <w:shd w:val="clear" w:color="auto" w:fill="auto"/>
          </w:tcPr>
          <w:p w14:paraId="4892F4BE" w14:textId="77777777" w:rsidR="00D66279" w:rsidRPr="009B422C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B42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451,5</w:t>
            </w:r>
          </w:p>
        </w:tc>
        <w:tc>
          <w:tcPr>
            <w:tcW w:w="1273" w:type="dxa"/>
            <w:shd w:val="clear" w:color="auto" w:fill="auto"/>
          </w:tcPr>
          <w:p w14:paraId="48C40AA5" w14:textId="77777777" w:rsidR="00D66279" w:rsidRPr="009B422C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B42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738,8</w:t>
            </w:r>
          </w:p>
        </w:tc>
        <w:tc>
          <w:tcPr>
            <w:tcW w:w="1166" w:type="dxa"/>
            <w:shd w:val="clear" w:color="auto" w:fill="auto"/>
          </w:tcPr>
          <w:p w14:paraId="23D92BD1" w14:textId="40FF6AE4" w:rsidR="00D66279" w:rsidRPr="009B422C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B42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24624,3</w:t>
            </w:r>
          </w:p>
        </w:tc>
        <w:tc>
          <w:tcPr>
            <w:tcW w:w="804" w:type="dxa"/>
            <w:shd w:val="clear" w:color="auto" w:fill="auto"/>
          </w:tcPr>
          <w:p w14:paraId="5D72BC87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66279" w:rsidRPr="00AA647A" w14:paraId="556F7E8A" w14:textId="77777777" w:rsidTr="007445D3">
        <w:trPr>
          <w:gridAfter w:val="4"/>
          <w:wAfter w:w="3444" w:type="dxa"/>
        </w:trPr>
        <w:tc>
          <w:tcPr>
            <w:tcW w:w="778" w:type="dxa"/>
            <w:vMerge/>
            <w:shd w:val="clear" w:color="auto" w:fill="auto"/>
          </w:tcPr>
          <w:p w14:paraId="38A1DD8A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34BCCAE7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49C0DC9B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06DBF43D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3F35780A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014AF419" w14:textId="77777777" w:rsidR="00D66279" w:rsidRPr="009B422C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B42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996" w:type="dxa"/>
            <w:shd w:val="clear" w:color="auto" w:fill="auto"/>
          </w:tcPr>
          <w:p w14:paraId="33831C1B" w14:textId="77777777" w:rsidR="00D66279" w:rsidRPr="009B422C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B42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24723,9</w:t>
            </w:r>
          </w:p>
        </w:tc>
        <w:tc>
          <w:tcPr>
            <w:tcW w:w="1243" w:type="dxa"/>
            <w:shd w:val="clear" w:color="auto" w:fill="auto"/>
          </w:tcPr>
          <w:p w14:paraId="47D9F40D" w14:textId="77777777" w:rsidR="00D66279" w:rsidRPr="009B422C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B42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33,3</w:t>
            </w:r>
          </w:p>
        </w:tc>
        <w:tc>
          <w:tcPr>
            <w:tcW w:w="1273" w:type="dxa"/>
            <w:shd w:val="clear" w:color="auto" w:fill="auto"/>
          </w:tcPr>
          <w:p w14:paraId="0F747D91" w14:textId="77777777" w:rsidR="00D66279" w:rsidRPr="009B422C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B42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697,5</w:t>
            </w:r>
          </w:p>
        </w:tc>
        <w:tc>
          <w:tcPr>
            <w:tcW w:w="1166" w:type="dxa"/>
            <w:shd w:val="clear" w:color="auto" w:fill="auto"/>
          </w:tcPr>
          <w:p w14:paraId="0301CF96" w14:textId="77777777" w:rsidR="00D66279" w:rsidRPr="009B422C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B42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23993,1</w:t>
            </w:r>
          </w:p>
        </w:tc>
        <w:tc>
          <w:tcPr>
            <w:tcW w:w="804" w:type="dxa"/>
            <w:shd w:val="clear" w:color="auto" w:fill="auto"/>
          </w:tcPr>
          <w:p w14:paraId="778571E6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66279" w:rsidRPr="00AA647A" w14:paraId="1B7AD61B" w14:textId="77777777" w:rsidTr="007445D3">
        <w:trPr>
          <w:gridAfter w:val="4"/>
          <w:wAfter w:w="3444" w:type="dxa"/>
        </w:trPr>
        <w:tc>
          <w:tcPr>
            <w:tcW w:w="778" w:type="dxa"/>
            <w:vMerge/>
            <w:shd w:val="clear" w:color="auto" w:fill="auto"/>
          </w:tcPr>
          <w:p w14:paraId="315659F6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58C6066F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3FF1C8E2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39B469E8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594FC105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63ACD18E" w14:textId="77777777" w:rsidR="00D66279" w:rsidRPr="009B422C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B42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996" w:type="dxa"/>
            <w:shd w:val="clear" w:color="auto" w:fill="auto"/>
          </w:tcPr>
          <w:p w14:paraId="77F00E46" w14:textId="77777777" w:rsidR="00D66279" w:rsidRPr="009B422C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B42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24123,9</w:t>
            </w:r>
          </w:p>
        </w:tc>
        <w:tc>
          <w:tcPr>
            <w:tcW w:w="1243" w:type="dxa"/>
            <w:shd w:val="clear" w:color="auto" w:fill="auto"/>
          </w:tcPr>
          <w:p w14:paraId="4F607D87" w14:textId="77777777" w:rsidR="00D66279" w:rsidRPr="009B422C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B42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33,3</w:t>
            </w:r>
          </w:p>
        </w:tc>
        <w:tc>
          <w:tcPr>
            <w:tcW w:w="1273" w:type="dxa"/>
            <w:shd w:val="clear" w:color="auto" w:fill="auto"/>
          </w:tcPr>
          <w:p w14:paraId="43BC85AD" w14:textId="77777777" w:rsidR="00D66279" w:rsidRPr="009B422C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B42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697,5</w:t>
            </w:r>
          </w:p>
        </w:tc>
        <w:tc>
          <w:tcPr>
            <w:tcW w:w="1166" w:type="dxa"/>
            <w:shd w:val="clear" w:color="auto" w:fill="auto"/>
          </w:tcPr>
          <w:p w14:paraId="32610B53" w14:textId="77777777" w:rsidR="00D66279" w:rsidRPr="009B422C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B42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23393,1</w:t>
            </w:r>
          </w:p>
        </w:tc>
        <w:tc>
          <w:tcPr>
            <w:tcW w:w="804" w:type="dxa"/>
            <w:shd w:val="clear" w:color="auto" w:fill="auto"/>
          </w:tcPr>
          <w:p w14:paraId="4FFC41F3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66279" w:rsidRPr="00AA647A" w14:paraId="709FC3DC" w14:textId="77777777" w:rsidTr="007445D3">
        <w:trPr>
          <w:gridAfter w:val="4"/>
          <w:wAfter w:w="3444" w:type="dxa"/>
        </w:trPr>
        <w:tc>
          <w:tcPr>
            <w:tcW w:w="778" w:type="dxa"/>
            <w:vMerge/>
            <w:shd w:val="clear" w:color="auto" w:fill="auto"/>
          </w:tcPr>
          <w:p w14:paraId="52748095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5A75A580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6E5B0360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349D7EF3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191BFA89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61670D78" w14:textId="77777777" w:rsidR="00D66279" w:rsidRPr="009B422C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B42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996" w:type="dxa"/>
            <w:shd w:val="clear" w:color="auto" w:fill="auto"/>
          </w:tcPr>
          <w:p w14:paraId="497C9B2C" w14:textId="346A0A18" w:rsidR="00D66279" w:rsidRPr="009B422C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B42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24456,2</w:t>
            </w:r>
          </w:p>
        </w:tc>
        <w:tc>
          <w:tcPr>
            <w:tcW w:w="1243" w:type="dxa"/>
            <w:shd w:val="clear" w:color="auto" w:fill="auto"/>
          </w:tcPr>
          <w:p w14:paraId="4C59B403" w14:textId="77777777" w:rsidR="00D66279" w:rsidRPr="009B422C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B42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33,8</w:t>
            </w:r>
          </w:p>
        </w:tc>
        <w:tc>
          <w:tcPr>
            <w:tcW w:w="1273" w:type="dxa"/>
            <w:shd w:val="clear" w:color="auto" w:fill="auto"/>
          </w:tcPr>
          <w:p w14:paraId="285BA671" w14:textId="77777777" w:rsidR="00D66279" w:rsidRPr="009B422C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B42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663,5</w:t>
            </w:r>
          </w:p>
        </w:tc>
        <w:tc>
          <w:tcPr>
            <w:tcW w:w="1166" w:type="dxa"/>
            <w:shd w:val="clear" w:color="auto" w:fill="auto"/>
          </w:tcPr>
          <w:p w14:paraId="5F0CFE3D" w14:textId="37D8B3DD" w:rsidR="00D66279" w:rsidRPr="009B422C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B42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23758,9</w:t>
            </w:r>
          </w:p>
        </w:tc>
        <w:tc>
          <w:tcPr>
            <w:tcW w:w="804" w:type="dxa"/>
            <w:shd w:val="clear" w:color="auto" w:fill="auto"/>
          </w:tcPr>
          <w:p w14:paraId="1082450D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66279" w:rsidRPr="00AA647A" w14:paraId="477B5A51" w14:textId="77777777" w:rsidTr="007445D3">
        <w:trPr>
          <w:gridAfter w:val="4"/>
          <w:wAfter w:w="3444" w:type="dxa"/>
        </w:trPr>
        <w:tc>
          <w:tcPr>
            <w:tcW w:w="778" w:type="dxa"/>
            <w:vMerge/>
            <w:shd w:val="clear" w:color="auto" w:fill="auto"/>
          </w:tcPr>
          <w:p w14:paraId="3C29BB58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2804F284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60D879BC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6BC2FB95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323A7E9D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09180DB4" w14:textId="77777777" w:rsidR="00D66279" w:rsidRPr="009B422C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B42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996" w:type="dxa"/>
            <w:shd w:val="clear" w:color="auto" w:fill="auto"/>
          </w:tcPr>
          <w:p w14:paraId="7AD25C7F" w14:textId="4040C4B1" w:rsidR="00D66279" w:rsidRPr="009B422C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B42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24456,2</w:t>
            </w:r>
          </w:p>
        </w:tc>
        <w:tc>
          <w:tcPr>
            <w:tcW w:w="1243" w:type="dxa"/>
            <w:shd w:val="clear" w:color="auto" w:fill="auto"/>
          </w:tcPr>
          <w:p w14:paraId="7333777C" w14:textId="77777777" w:rsidR="00D66279" w:rsidRPr="009B422C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B42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33,8</w:t>
            </w:r>
          </w:p>
        </w:tc>
        <w:tc>
          <w:tcPr>
            <w:tcW w:w="1273" w:type="dxa"/>
            <w:shd w:val="clear" w:color="auto" w:fill="auto"/>
          </w:tcPr>
          <w:p w14:paraId="187BB9EC" w14:textId="77777777" w:rsidR="00D66279" w:rsidRPr="009B422C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B42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663,5</w:t>
            </w:r>
          </w:p>
        </w:tc>
        <w:tc>
          <w:tcPr>
            <w:tcW w:w="1166" w:type="dxa"/>
            <w:shd w:val="clear" w:color="auto" w:fill="auto"/>
          </w:tcPr>
          <w:p w14:paraId="5D985F89" w14:textId="560B9547" w:rsidR="00D66279" w:rsidRPr="009B422C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B42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23758,9</w:t>
            </w:r>
          </w:p>
        </w:tc>
        <w:tc>
          <w:tcPr>
            <w:tcW w:w="804" w:type="dxa"/>
            <w:shd w:val="clear" w:color="auto" w:fill="auto"/>
          </w:tcPr>
          <w:p w14:paraId="3995EB94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66279" w:rsidRPr="00AA647A" w14:paraId="583459A2" w14:textId="77777777" w:rsidTr="007445D3">
        <w:trPr>
          <w:gridAfter w:val="4"/>
          <w:wAfter w:w="3444" w:type="dxa"/>
          <w:trHeight w:val="206"/>
        </w:trPr>
        <w:tc>
          <w:tcPr>
            <w:tcW w:w="778" w:type="dxa"/>
            <w:vMerge/>
            <w:shd w:val="clear" w:color="auto" w:fill="auto"/>
          </w:tcPr>
          <w:p w14:paraId="6244AF30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0001B582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44" w:type="dxa"/>
            <w:vMerge/>
            <w:shd w:val="clear" w:color="auto" w:fill="auto"/>
          </w:tcPr>
          <w:p w14:paraId="5C9CF35F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vMerge/>
            <w:shd w:val="clear" w:color="auto" w:fill="auto"/>
          </w:tcPr>
          <w:p w14:paraId="0C3177BB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14:paraId="60CAF7B4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658DAC20" w14:textId="77777777" w:rsidR="00D66279" w:rsidRPr="009B422C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B42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996" w:type="dxa"/>
            <w:shd w:val="clear" w:color="auto" w:fill="auto"/>
          </w:tcPr>
          <w:p w14:paraId="07112B82" w14:textId="4FE61DFC" w:rsidR="00D66279" w:rsidRPr="009B422C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B42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24456,2</w:t>
            </w:r>
          </w:p>
        </w:tc>
        <w:tc>
          <w:tcPr>
            <w:tcW w:w="1243" w:type="dxa"/>
            <w:shd w:val="clear" w:color="auto" w:fill="auto"/>
          </w:tcPr>
          <w:p w14:paraId="38BED293" w14:textId="77777777" w:rsidR="00D66279" w:rsidRPr="009B422C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B42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33,8</w:t>
            </w:r>
          </w:p>
        </w:tc>
        <w:tc>
          <w:tcPr>
            <w:tcW w:w="1273" w:type="dxa"/>
            <w:shd w:val="clear" w:color="auto" w:fill="auto"/>
          </w:tcPr>
          <w:p w14:paraId="0BA11BA9" w14:textId="77777777" w:rsidR="00D66279" w:rsidRPr="009B422C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B42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663,5</w:t>
            </w:r>
          </w:p>
        </w:tc>
        <w:tc>
          <w:tcPr>
            <w:tcW w:w="1166" w:type="dxa"/>
            <w:shd w:val="clear" w:color="auto" w:fill="auto"/>
          </w:tcPr>
          <w:p w14:paraId="3EAED618" w14:textId="36C1B99C" w:rsidR="00D66279" w:rsidRPr="009B422C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B42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23758,9</w:t>
            </w:r>
          </w:p>
        </w:tc>
        <w:tc>
          <w:tcPr>
            <w:tcW w:w="804" w:type="dxa"/>
            <w:shd w:val="clear" w:color="auto" w:fill="auto"/>
          </w:tcPr>
          <w:p w14:paraId="54583D4B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66279" w:rsidRPr="00AA647A" w14:paraId="48E41843" w14:textId="77777777" w:rsidTr="007445D3">
        <w:trPr>
          <w:gridAfter w:val="4"/>
          <w:wAfter w:w="3444" w:type="dxa"/>
          <w:trHeight w:val="255"/>
        </w:trPr>
        <w:tc>
          <w:tcPr>
            <w:tcW w:w="778" w:type="dxa"/>
            <w:shd w:val="clear" w:color="auto" w:fill="auto"/>
          </w:tcPr>
          <w:p w14:paraId="6B5F9190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5" w:type="dxa"/>
            <w:shd w:val="clear" w:color="auto" w:fill="auto"/>
          </w:tcPr>
          <w:p w14:paraId="4C6028DD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Итого </w:t>
            </w:r>
          </w:p>
          <w:p w14:paraId="200C8153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 муниципальной Программе</w:t>
            </w:r>
          </w:p>
        </w:tc>
        <w:tc>
          <w:tcPr>
            <w:tcW w:w="2144" w:type="dxa"/>
            <w:shd w:val="clear" w:color="auto" w:fill="auto"/>
          </w:tcPr>
          <w:p w14:paraId="1ACA1B3B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shd w:val="clear" w:color="auto" w:fill="auto"/>
          </w:tcPr>
          <w:p w14:paraId="56836440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9" w:type="dxa"/>
            <w:shd w:val="clear" w:color="auto" w:fill="auto"/>
          </w:tcPr>
          <w:p w14:paraId="09A9BF79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6" w:type="dxa"/>
            <w:shd w:val="clear" w:color="auto" w:fill="auto"/>
          </w:tcPr>
          <w:p w14:paraId="50233EBA" w14:textId="77777777" w:rsidR="00D66279" w:rsidRPr="009B422C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B42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6" w:type="dxa"/>
            <w:shd w:val="clear" w:color="auto" w:fill="auto"/>
          </w:tcPr>
          <w:p w14:paraId="732A4121" w14:textId="1D6EF57D" w:rsidR="00D66279" w:rsidRPr="009B422C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B42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174869,4</w:t>
            </w:r>
          </w:p>
        </w:tc>
        <w:tc>
          <w:tcPr>
            <w:tcW w:w="1243" w:type="dxa"/>
            <w:shd w:val="clear" w:color="auto" w:fill="auto"/>
          </w:tcPr>
          <w:p w14:paraId="37118DD8" w14:textId="77777777" w:rsidR="00D66279" w:rsidRPr="009B422C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B42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1296,4</w:t>
            </w:r>
          </w:p>
        </w:tc>
        <w:tc>
          <w:tcPr>
            <w:tcW w:w="1273" w:type="dxa"/>
            <w:shd w:val="clear" w:color="auto" w:fill="auto"/>
          </w:tcPr>
          <w:p w14:paraId="377B5EE0" w14:textId="77777777" w:rsidR="00D66279" w:rsidRPr="009B422C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B42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4878,1</w:t>
            </w:r>
          </w:p>
        </w:tc>
        <w:tc>
          <w:tcPr>
            <w:tcW w:w="1166" w:type="dxa"/>
            <w:shd w:val="clear" w:color="auto" w:fill="auto"/>
          </w:tcPr>
          <w:p w14:paraId="12F39530" w14:textId="7D233AC6" w:rsidR="00D66279" w:rsidRPr="009B422C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B42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168694,9</w:t>
            </w:r>
          </w:p>
        </w:tc>
        <w:tc>
          <w:tcPr>
            <w:tcW w:w="804" w:type="dxa"/>
            <w:shd w:val="clear" w:color="auto" w:fill="auto"/>
          </w:tcPr>
          <w:p w14:paraId="25AF15CD" w14:textId="77777777" w:rsidR="00D66279" w:rsidRPr="00AA647A" w:rsidRDefault="00D66279" w:rsidP="00D662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6B714533" w14:textId="55A95C4A" w:rsidR="007621A6" w:rsidRPr="00AA647A" w:rsidRDefault="0049366A" w:rsidP="00D816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</w:t>
      </w:r>
      <w:r w:rsidR="0022394A"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bookmarkEnd w:id="20"/>
      <w:r w:rsidR="003F2A01"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</w:t>
      </w:r>
    </w:p>
    <w:p w14:paraId="73789F9F" w14:textId="77777777" w:rsidR="007621A6" w:rsidRPr="00AA647A" w:rsidRDefault="007621A6" w:rsidP="0022394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5909EC1" w14:textId="77777777" w:rsidR="0022394A" w:rsidRPr="00AA647A" w:rsidRDefault="0049366A" w:rsidP="0022394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22394A"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№3</w:t>
      </w:r>
    </w:p>
    <w:p w14:paraId="48274607" w14:textId="77777777" w:rsidR="003F2A01" w:rsidRPr="00AA647A" w:rsidRDefault="0022394A" w:rsidP="004936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</w:t>
      </w:r>
      <w:r w:rsidR="003F2A01"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муниципальной программе </w:t>
      </w:r>
    </w:p>
    <w:p w14:paraId="25B65462" w14:textId="77777777" w:rsidR="003F2A01" w:rsidRPr="00AA647A" w:rsidRDefault="003F2A01" w:rsidP="003F2A0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Сампурского муниципального округа Тамбовской области </w:t>
      </w:r>
    </w:p>
    <w:p w14:paraId="5ED00546" w14:textId="77777777" w:rsidR="003F2A01" w:rsidRPr="00AA647A" w:rsidRDefault="003F2A01" w:rsidP="003F2A0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«Развитие культуры и туризма» </w:t>
      </w:r>
    </w:p>
    <w:p w14:paraId="6D6727D1" w14:textId="77777777" w:rsidR="003F2A01" w:rsidRPr="00AA647A" w:rsidRDefault="003F2A01" w:rsidP="003F2A0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96F7184" w14:textId="77777777" w:rsidR="003F2A01" w:rsidRPr="00AA647A" w:rsidRDefault="003F2A01" w:rsidP="003F2A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Ресурсное обеспечение реализации муниципальной программы </w:t>
      </w:r>
    </w:p>
    <w:p w14:paraId="3362A0B5" w14:textId="77777777" w:rsidR="003F2A01" w:rsidRPr="00AA647A" w:rsidRDefault="003F2A01" w:rsidP="003F2A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Сампурского муниципального округа Тамбовской области «Развитие культуры и туризма» </w:t>
      </w:r>
    </w:p>
    <w:p w14:paraId="69BC0BBB" w14:textId="77777777" w:rsidR="003F2A01" w:rsidRPr="00AA647A" w:rsidRDefault="003F2A01" w:rsidP="003F2A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73"/>
        <w:gridCol w:w="1847"/>
        <w:gridCol w:w="1848"/>
        <w:gridCol w:w="1839"/>
        <w:gridCol w:w="1846"/>
        <w:gridCol w:w="1843"/>
        <w:gridCol w:w="1842"/>
        <w:gridCol w:w="1848"/>
      </w:tblGrid>
      <w:tr w:rsidR="00AA647A" w:rsidRPr="00AA647A" w14:paraId="0EB4ED09" w14:textId="77777777" w:rsidTr="00C95DEB">
        <w:tc>
          <w:tcPr>
            <w:tcW w:w="1873" w:type="dxa"/>
            <w:vMerge w:val="restart"/>
            <w:shd w:val="clear" w:color="auto" w:fill="auto"/>
          </w:tcPr>
          <w:p w14:paraId="6E1AE5D0" w14:textId="77777777" w:rsidR="003F2A01" w:rsidRPr="00AA647A" w:rsidRDefault="003F2A01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22" w:name="_Hlk184297680"/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Статус</w:t>
            </w:r>
          </w:p>
        </w:tc>
        <w:tc>
          <w:tcPr>
            <w:tcW w:w="1847" w:type="dxa"/>
            <w:vMerge w:val="restart"/>
            <w:shd w:val="clear" w:color="auto" w:fill="auto"/>
          </w:tcPr>
          <w:p w14:paraId="18EF5773" w14:textId="77777777" w:rsidR="003F2A01" w:rsidRPr="00AA647A" w:rsidRDefault="003F2A01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муниципальной программы Сампурского муниципального округа, подпрограммы муниципальной программы, мероприятия</w:t>
            </w:r>
          </w:p>
        </w:tc>
        <w:tc>
          <w:tcPr>
            <w:tcW w:w="1848" w:type="dxa"/>
            <w:vMerge w:val="restart"/>
            <w:shd w:val="clear" w:color="auto" w:fill="auto"/>
          </w:tcPr>
          <w:p w14:paraId="30FA860F" w14:textId="77777777" w:rsidR="003F2A01" w:rsidRPr="00AA647A" w:rsidRDefault="003F2A01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Ответственный исполнитель, соисполнители</w:t>
            </w:r>
          </w:p>
        </w:tc>
        <w:tc>
          <w:tcPr>
            <w:tcW w:w="9218" w:type="dxa"/>
            <w:gridSpan w:val="5"/>
            <w:shd w:val="clear" w:color="auto" w:fill="auto"/>
          </w:tcPr>
          <w:p w14:paraId="15F5B888" w14:textId="77777777" w:rsidR="003F2A01" w:rsidRPr="00AA647A" w:rsidRDefault="003F2A01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Объемы финансирования, тыс. рублей, в т.ч.</w:t>
            </w:r>
          </w:p>
        </w:tc>
      </w:tr>
      <w:tr w:rsidR="00AA647A" w:rsidRPr="00AA647A" w14:paraId="1A732BDB" w14:textId="77777777" w:rsidTr="00C95DEB">
        <w:tc>
          <w:tcPr>
            <w:tcW w:w="1873" w:type="dxa"/>
            <w:vMerge/>
            <w:shd w:val="clear" w:color="auto" w:fill="auto"/>
          </w:tcPr>
          <w:p w14:paraId="4DF62B84" w14:textId="77777777" w:rsidR="003F2A01" w:rsidRPr="00AA647A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14:paraId="77F03819" w14:textId="77777777" w:rsidR="003F2A01" w:rsidRPr="00AA647A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14:paraId="55A50C6B" w14:textId="77777777" w:rsidR="003F2A01" w:rsidRPr="00AA647A" w:rsidRDefault="003F2A01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shd w:val="clear" w:color="auto" w:fill="auto"/>
          </w:tcPr>
          <w:p w14:paraId="37DA5018" w14:textId="77777777" w:rsidR="003F2A01" w:rsidRPr="00AA647A" w:rsidRDefault="003F2A01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годам, всего</w:t>
            </w:r>
          </w:p>
        </w:tc>
        <w:tc>
          <w:tcPr>
            <w:tcW w:w="1846" w:type="dxa"/>
            <w:shd w:val="clear" w:color="auto" w:fill="auto"/>
          </w:tcPr>
          <w:p w14:paraId="4D3F7FC9" w14:textId="77777777" w:rsidR="003F2A01" w:rsidRPr="00AA647A" w:rsidRDefault="003F2A01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843" w:type="dxa"/>
            <w:shd w:val="clear" w:color="auto" w:fill="auto"/>
          </w:tcPr>
          <w:p w14:paraId="18161E69" w14:textId="77777777" w:rsidR="003F2A01" w:rsidRPr="00AA647A" w:rsidRDefault="003F2A01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Тамбовской области</w:t>
            </w:r>
          </w:p>
        </w:tc>
        <w:tc>
          <w:tcPr>
            <w:tcW w:w="1842" w:type="dxa"/>
            <w:shd w:val="clear" w:color="auto" w:fill="auto"/>
          </w:tcPr>
          <w:p w14:paraId="23995433" w14:textId="77777777" w:rsidR="003F2A01" w:rsidRPr="00AA647A" w:rsidRDefault="003F2A01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</w:t>
            </w:r>
          </w:p>
          <w:p w14:paraId="4C3FE8E4" w14:textId="77777777" w:rsidR="003F2A01" w:rsidRPr="00AA647A" w:rsidRDefault="003F2A01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муниципального округа</w:t>
            </w:r>
          </w:p>
        </w:tc>
        <w:tc>
          <w:tcPr>
            <w:tcW w:w="1848" w:type="dxa"/>
            <w:shd w:val="clear" w:color="auto" w:fill="auto"/>
          </w:tcPr>
          <w:p w14:paraId="4AD64DCA" w14:textId="77777777" w:rsidR="003F2A01" w:rsidRPr="00AA647A" w:rsidRDefault="003F2A01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средства</w:t>
            </w:r>
          </w:p>
        </w:tc>
      </w:tr>
      <w:tr w:rsidR="00AA647A" w:rsidRPr="00AA647A" w14:paraId="07D94512" w14:textId="77777777" w:rsidTr="00C95DEB">
        <w:tc>
          <w:tcPr>
            <w:tcW w:w="1873" w:type="dxa"/>
            <w:shd w:val="clear" w:color="auto" w:fill="auto"/>
          </w:tcPr>
          <w:p w14:paraId="4F66327F" w14:textId="77777777" w:rsidR="003F2A01" w:rsidRPr="00AA647A" w:rsidRDefault="003F2A01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7" w:type="dxa"/>
            <w:shd w:val="clear" w:color="auto" w:fill="auto"/>
          </w:tcPr>
          <w:p w14:paraId="1EAC05FC" w14:textId="77777777" w:rsidR="003F2A01" w:rsidRPr="00AA647A" w:rsidRDefault="003F2A01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8" w:type="dxa"/>
            <w:shd w:val="clear" w:color="auto" w:fill="auto"/>
          </w:tcPr>
          <w:p w14:paraId="486E51D7" w14:textId="77777777" w:rsidR="003F2A01" w:rsidRPr="00AA647A" w:rsidRDefault="003F2A01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39" w:type="dxa"/>
            <w:shd w:val="clear" w:color="auto" w:fill="auto"/>
          </w:tcPr>
          <w:p w14:paraId="4B466EE9" w14:textId="77777777" w:rsidR="003F2A01" w:rsidRPr="00AA647A" w:rsidRDefault="003F2A01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46" w:type="dxa"/>
            <w:shd w:val="clear" w:color="auto" w:fill="auto"/>
          </w:tcPr>
          <w:p w14:paraId="6819B742" w14:textId="77777777" w:rsidR="003F2A01" w:rsidRPr="00AA647A" w:rsidRDefault="003F2A01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43" w:type="dxa"/>
            <w:shd w:val="clear" w:color="auto" w:fill="auto"/>
          </w:tcPr>
          <w:p w14:paraId="3D985E48" w14:textId="77777777" w:rsidR="003F2A01" w:rsidRPr="00AA647A" w:rsidRDefault="003F2A01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42" w:type="dxa"/>
            <w:shd w:val="clear" w:color="auto" w:fill="auto"/>
          </w:tcPr>
          <w:p w14:paraId="1965BAF0" w14:textId="77777777" w:rsidR="003F2A01" w:rsidRPr="00AA647A" w:rsidRDefault="003F2A01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848" w:type="dxa"/>
            <w:shd w:val="clear" w:color="auto" w:fill="auto"/>
          </w:tcPr>
          <w:p w14:paraId="6EC1474D" w14:textId="77777777" w:rsidR="003F2A01" w:rsidRPr="00AA647A" w:rsidRDefault="003F2A01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  <w:tr w:rsidR="00AA647A" w:rsidRPr="00AA647A" w14:paraId="323930F9" w14:textId="77777777" w:rsidTr="00C95DEB">
        <w:tc>
          <w:tcPr>
            <w:tcW w:w="1873" w:type="dxa"/>
            <w:vMerge w:val="restart"/>
            <w:shd w:val="clear" w:color="auto" w:fill="auto"/>
          </w:tcPr>
          <w:p w14:paraId="353B6CD3" w14:textId="77777777" w:rsidR="0049366A" w:rsidRPr="00AA647A" w:rsidRDefault="0049366A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Муниципальная программа Сампурского муниципального округа Тамбовской области</w:t>
            </w:r>
          </w:p>
        </w:tc>
        <w:tc>
          <w:tcPr>
            <w:tcW w:w="1847" w:type="dxa"/>
            <w:vMerge w:val="restart"/>
            <w:shd w:val="clear" w:color="auto" w:fill="auto"/>
          </w:tcPr>
          <w:p w14:paraId="43CAB7B7" w14:textId="77777777" w:rsidR="0049366A" w:rsidRPr="00AA647A" w:rsidRDefault="0049366A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«Развитие культуры </w:t>
            </w:r>
          </w:p>
          <w:p w14:paraId="52F6B1E2" w14:textId="77777777" w:rsidR="0049366A" w:rsidRPr="00AA647A" w:rsidRDefault="0049366A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 туризма» </w:t>
            </w:r>
          </w:p>
        </w:tc>
        <w:tc>
          <w:tcPr>
            <w:tcW w:w="1848" w:type="dxa"/>
            <w:vMerge w:val="restart"/>
            <w:shd w:val="clear" w:color="auto" w:fill="auto"/>
          </w:tcPr>
          <w:p w14:paraId="5D13131A" w14:textId="77777777" w:rsidR="0049366A" w:rsidRPr="00AA647A" w:rsidRDefault="0049366A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839" w:type="dxa"/>
            <w:shd w:val="clear" w:color="auto" w:fill="auto"/>
          </w:tcPr>
          <w:p w14:paraId="3FD0AAC8" w14:textId="77777777" w:rsidR="0049366A" w:rsidRPr="00AA647A" w:rsidRDefault="0049366A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846" w:type="dxa"/>
            <w:shd w:val="clear" w:color="auto" w:fill="auto"/>
          </w:tcPr>
          <w:p w14:paraId="4334886F" w14:textId="77777777" w:rsidR="0049366A" w:rsidRPr="00AA647A" w:rsidRDefault="0049366A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6</w:t>
            </w:r>
            <w:r w:rsidRPr="00AA647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76,9</w:t>
            </w:r>
          </w:p>
        </w:tc>
        <w:tc>
          <w:tcPr>
            <w:tcW w:w="1843" w:type="dxa"/>
            <w:shd w:val="clear" w:color="auto" w:fill="auto"/>
          </w:tcPr>
          <w:p w14:paraId="5162D2A1" w14:textId="77777777" w:rsidR="0049366A" w:rsidRPr="00AA647A" w:rsidRDefault="00F74DDC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753,8</w:t>
            </w:r>
          </w:p>
        </w:tc>
        <w:tc>
          <w:tcPr>
            <w:tcW w:w="1842" w:type="dxa"/>
            <w:shd w:val="clear" w:color="auto" w:fill="auto"/>
          </w:tcPr>
          <w:p w14:paraId="57374F31" w14:textId="77777777" w:rsidR="0049366A" w:rsidRPr="00AA647A" w:rsidRDefault="005337C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25</w:t>
            </w:r>
            <w:r w:rsidR="00E07FFD" w:rsidRPr="00AA647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40</w:t>
            </w:r>
            <w:r w:rsidRPr="00AA647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7,7</w:t>
            </w:r>
          </w:p>
        </w:tc>
        <w:tc>
          <w:tcPr>
            <w:tcW w:w="1848" w:type="dxa"/>
            <w:shd w:val="clear" w:color="auto" w:fill="auto"/>
          </w:tcPr>
          <w:p w14:paraId="7FE5E96E" w14:textId="77777777" w:rsidR="0049366A" w:rsidRPr="00AA647A" w:rsidRDefault="0049366A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47A" w:rsidRPr="00AA647A" w14:paraId="04E5CA18" w14:textId="77777777" w:rsidTr="00C95DEB">
        <w:tc>
          <w:tcPr>
            <w:tcW w:w="1873" w:type="dxa"/>
            <w:vMerge/>
            <w:shd w:val="clear" w:color="auto" w:fill="auto"/>
          </w:tcPr>
          <w:p w14:paraId="57189ECA" w14:textId="77777777" w:rsidR="0049366A" w:rsidRPr="00AA647A" w:rsidRDefault="0049366A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14:paraId="66909F85" w14:textId="77777777" w:rsidR="0049366A" w:rsidRPr="00AA647A" w:rsidRDefault="0049366A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14:paraId="55449FFC" w14:textId="77777777" w:rsidR="0049366A" w:rsidRPr="00AA647A" w:rsidRDefault="0049366A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shd w:val="clear" w:color="auto" w:fill="auto"/>
          </w:tcPr>
          <w:p w14:paraId="44BA6B40" w14:textId="77777777" w:rsidR="0049366A" w:rsidRPr="00D347CD" w:rsidRDefault="0049366A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347C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846" w:type="dxa"/>
            <w:shd w:val="clear" w:color="auto" w:fill="auto"/>
          </w:tcPr>
          <w:p w14:paraId="3EB154E3" w14:textId="77777777" w:rsidR="0049366A" w:rsidRPr="00D347CD" w:rsidRDefault="00D10760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347C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451,5</w:t>
            </w:r>
          </w:p>
        </w:tc>
        <w:tc>
          <w:tcPr>
            <w:tcW w:w="1843" w:type="dxa"/>
            <w:shd w:val="clear" w:color="auto" w:fill="auto"/>
          </w:tcPr>
          <w:p w14:paraId="34124BC0" w14:textId="77777777" w:rsidR="0049366A" w:rsidRPr="00D347CD" w:rsidRDefault="00D10760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347C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738,8</w:t>
            </w:r>
          </w:p>
        </w:tc>
        <w:tc>
          <w:tcPr>
            <w:tcW w:w="1842" w:type="dxa"/>
            <w:shd w:val="clear" w:color="auto" w:fill="auto"/>
          </w:tcPr>
          <w:p w14:paraId="3CF0E2EF" w14:textId="70CB610B" w:rsidR="0049366A" w:rsidRPr="00D347CD" w:rsidRDefault="00D10760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347C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24</w:t>
            </w:r>
            <w:r w:rsidR="00B149AE" w:rsidRPr="00D347C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62</w:t>
            </w:r>
            <w:r w:rsidRPr="00D347C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4,3</w:t>
            </w:r>
          </w:p>
        </w:tc>
        <w:tc>
          <w:tcPr>
            <w:tcW w:w="1848" w:type="dxa"/>
            <w:shd w:val="clear" w:color="auto" w:fill="auto"/>
          </w:tcPr>
          <w:p w14:paraId="003ED108" w14:textId="77777777" w:rsidR="0049366A" w:rsidRPr="00AA647A" w:rsidRDefault="0049366A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47A" w:rsidRPr="00AA647A" w14:paraId="45A26554" w14:textId="77777777" w:rsidTr="00C95DEB">
        <w:tc>
          <w:tcPr>
            <w:tcW w:w="1873" w:type="dxa"/>
            <w:vMerge/>
            <w:shd w:val="clear" w:color="auto" w:fill="auto"/>
          </w:tcPr>
          <w:p w14:paraId="7E86B84F" w14:textId="77777777" w:rsidR="0049366A" w:rsidRPr="00AA647A" w:rsidRDefault="0049366A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14:paraId="1159A2C1" w14:textId="77777777" w:rsidR="0049366A" w:rsidRPr="00AA647A" w:rsidRDefault="0049366A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14:paraId="36C57099" w14:textId="77777777" w:rsidR="0049366A" w:rsidRPr="00AA647A" w:rsidRDefault="0049366A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shd w:val="clear" w:color="auto" w:fill="auto"/>
          </w:tcPr>
          <w:p w14:paraId="4F7D770C" w14:textId="77777777" w:rsidR="0049366A" w:rsidRPr="00D347CD" w:rsidRDefault="0049366A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347C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846" w:type="dxa"/>
            <w:shd w:val="clear" w:color="auto" w:fill="auto"/>
          </w:tcPr>
          <w:p w14:paraId="1B4CDC8E" w14:textId="77777777" w:rsidR="0049366A" w:rsidRPr="00D347CD" w:rsidRDefault="0049366A" w:rsidP="00D10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347C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33,</w:t>
            </w:r>
            <w:r w:rsidR="00D10760" w:rsidRPr="00D347C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14:paraId="6EB5FB37" w14:textId="77777777" w:rsidR="0049366A" w:rsidRPr="00D347CD" w:rsidRDefault="00D10760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347C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697,5</w:t>
            </w:r>
          </w:p>
        </w:tc>
        <w:tc>
          <w:tcPr>
            <w:tcW w:w="1842" w:type="dxa"/>
            <w:shd w:val="clear" w:color="auto" w:fill="auto"/>
          </w:tcPr>
          <w:p w14:paraId="56735FB2" w14:textId="77777777" w:rsidR="0049366A" w:rsidRPr="00D347CD" w:rsidRDefault="00F74DDC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347C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23993,</w:t>
            </w:r>
            <w:r w:rsidR="001D0EC8" w:rsidRPr="00D347C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8" w:type="dxa"/>
            <w:shd w:val="clear" w:color="auto" w:fill="auto"/>
          </w:tcPr>
          <w:p w14:paraId="232B0D1A" w14:textId="77777777" w:rsidR="0049366A" w:rsidRPr="00AA647A" w:rsidRDefault="0049366A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47A" w:rsidRPr="00AA647A" w14:paraId="31CB67B0" w14:textId="77777777" w:rsidTr="00C95DEB">
        <w:tc>
          <w:tcPr>
            <w:tcW w:w="1873" w:type="dxa"/>
            <w:vMerge/>
            <w:shd w:val="clear" w:color="auto" w:fill="auto"/>
          </w:tcPr>
          <w:p w14:paraId="02161AEA" w14:textId="77777777" w:rsidR="0049366A" w:rsidRPr="00AA647A" w:rsidRDefault="0049366A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14:paraId="25133CDB" w14:textId="77777777" w:rsidR="0049366A" w:rsidRPr="00AA647A" w:rsidRDefault="0049366A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14:paraId="6E1259BA" w14:textId="77777777" w:rsidR="0049366A" w:rsidRPr="00AA647A" w:rsidRDefault="0049366A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shd w:val="clear" w:color="auto" w:fill="auto"/>
          </w:tcPr>
          <w:p w14:paraId="51091FF1" w14:textId="77777777" w:rsidR="0049366A" w:rsidRPr="00D347CD" w:rsidRDefault="0049366A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347C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846" w:type="dxa"/>
            <w:shd w:val="clear" w:color="auto" w:fill="auto"/>
          </w:tcPr>
          <w:p w14:paraId="661B45A1" w14:textId="77777777" w:rsidR="0049366A" w:rsidRPr="00D347CD" w:rsidRDefault="0049366A" w:rsidP="00D10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347C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33,</w:t>
            </w:r>
            <w:r w:rsidR="00D10760" w:rsidRPr="00D347C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14:paraId="3F4B0C9A" w14:textId="77777777" w:rsidR="0049366A" w:rsidRPr="00D347CD" w:rsidRDefault="00D10760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347C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697,5</w:t>
            </w:r>
          </w:p>
        </w:tc>
        <w:tc>
          <w:tcPr>
            <w:tcW w:w="1842" w:type="dxa"/>
            <w:shd w:val="clear" w:color="auto" w:fill="auto"/>
          </w:tcPr>
          <w:p w14:paraId="3D2F44FD" w14:textId="77777777" w:rsidR="0049366A" w:rsidRPr="00D347CD" w:rsidRDefault="00F74DDC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347C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23393,</w:t>
            </w:r>
            <w:r w:rsidR="001D0EC8" w:rsidRPr="00D347C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8" w:type="dxa"/>
            <w:shd w:val="clear" w:color="auto" w:fill="auto"/>
          </w:tcPr>
          <w:p w14:paraId="59767DF8" w14:textId="77777777" w:rsidR="0049366A" w:rsidRPr="00AA647A" w:rsidRDefault="0049366A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47A" w:rsidRPr="00AA647A" w14:paraId="118B842D" w14:textId="77777777" w:rsidTr="00C95DEB">
        <w:tc>
          <w:tcPr>
            <w:tcW w:w="1873" w:type="dxa"/>
            <w:vMerge/>
            <w:shd w:val="clear" w:color="auto" w:fill="auto"/>
          </w:tcPr>
          <w:p w14:paraId="6355A78C" w14:textId="77777777" w:rsidR="0049366A" w:rsidRPr="00AA647A" w:rsidRDefault="0049366A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14:paraId="6809932D" w14:textId="77777777" w:rsidR="0049366A" w:rsidRPr="00AA647A" w:rsidRDefault="0049366A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14:paraId="52602613" w14:textId="77777777" w:rsidR="0049366A" w:rsidRPr="00AA647A" w:rsidRDefault="0049366A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shd w:val="clear" w:color="auto" w:fill="auto"/>
          </w:tcPr>
          <w:p w14:paraId="4DA182FD" w14:textId="77777777" w:rsidR="0049366A" w:rsidRPr="00D347CD" w:rsidRDefault="0049366A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347C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846" w:type="dxa"/>
            <w:shd w:val="clear" w:color="auto" w:fill="auto"/>
          </w:tcPr>
          <w:p w14:paraId="482B06D1" w14:textId="77777777" w:rsidR="0049366A" w:rsidRPr="00D347CD" w:rsidRDefault="0049366A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347C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33,8</w:t>
            </w:r>
          </w:p>
        </w:tc>
        <w:tc>
          <w:tcPr>
            <w:tcW w:w="1843" w:type="dxa"/>
            <w:shd w:val="clear" w:color="auto" w:fill="auto"/>
          </w:tcPr>
          <w:p w14:paraId="35B150C6" w14:textId="77777777" w:rsidR="0049366A" w:rsidRPr="00D347CD" w:rsidRDefault="0049366A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347C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663,5</w:t>
            </w:r>
          </w:p>
        </w:tc>
        <w:tc>
          <w:tcPr>
            <w:tcW w:w="1842" w:type="dxa"/>
            <w:shd w:val="clear" w:color="auto" w:fill="auto"/>
          </w:tcPr>
          <w:p w14:paraId="6E749564" w14:textId="2F209764" w:rsidR="0049366A" w:rsidRPr="00D347CD" w:rsidRDefault="0049366A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347C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237</w:t>
            </w:r>
            <w:r w:rsidR="004679E1" w:rsidRPr="00D347C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58</w:t>
            </w:r>
            <w:r w:rsidRPr="00D347C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,9</w:t>
            </w:r>
          </w:p>
        </w:tc>
        <w:tc>
          <w:tcPr>
            <w:tcW w:w="1848" w:type="dxa"/>
            <w:shd w:val="clear" w:color="auto" w:fill="auto"/>
          </w:tcPr>
          <w:p w14:paraId="099418E3" w14:textId="77777777" w:rsidR="0049366A" w:rsidRPr="00AA647A" w:rsidRDefault="0049366A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47A" w:rsidRPr="00AA647A" w14:paraId="4897BDB6" w14:textId="77777777" w:rsidTr="00C95DEB">
        <w:tc>
          <w:tcPr>
            <w:tcW w:w="1873" w:type="dxa"/>
            <w:vMerge/>
            <w:shd w:val="clear" w:color="auto" w:fill="auto"/>
          </w:tcPr>
          <w:p w14:paraId="305A5F4E" w14:textId="77777777" w:rsidR="0049366A" w:rsidRPr="00AA647A" w:rsidRDefault="0049366A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14:paraId="16070C94" w14:textId="77777777" w:rsidR="0049366A" w:rsidRPr="00AA647A" w:rsidRDefault="0049366A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14:paraId="277A4A0E" w14:textId="77777777" w:rsidR="0049366A" w:rsidRPr="00AA647A" w:rsidRDefault="0049366A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shd w:val="clear" w:color="auto" w:fill="auto"/>
          </w:tcPr>
          <w:p w14:paraId="1977CF15" w14:textId="77777777" w:rsidR="0049366A" w:rsidRPr="00AA647A" w:rsidRDefault="0049366A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1846" w:type="dxa"/>
            <w:shd w:val="clear" w:color="auto" w:fill="auto"/>
          </w:tcPr>
          <w:p w14:paraId="245023DC" w14:textId="77777777" w:rsidR="0049366A" w:rsidRPr="00AA647A" w:rsidRDefault="0049366A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33,8</w:t>
            </w:r>
          </w:p>
        </w:tc>
        <w:tc>
          <w:tcPr>
            <w:tcW w:w="1843" w:type="dxa"/>
            <w:shd w:val="clear" w:color="auto" w:fill="auto"/>
          </w:tcPr>
          <w:p w14:paraId="317C707C" w14:textId="77777777" w:rsidR="0049366A" w:rsidRPr="00AA647A" w:rsidRDefault="0049366A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663,5</w:t>
            </w:r>
          </w:p>
        </w:tc>
        <w:tc>
          <w:tcPr>
            <w:tcW w:w="1842" w:type="dxa"/>
            <w:shd w:val="clear" w:color="auto" w:fill="auto"/>
          </w:tcPr>
          <w:p w14:paraId="0DF41C6B" w14:textId="77777777" w:rsidR="0049366A" w:rsidRPr="009B422C" w:rsidRDefault="0049366A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B42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23782,9</w:t>
            </w:r>
          </w:p>
        </w:tc>
        <w:tc>
          <w:tcPr>
            <w:tcW w:w="1848" w:type="dxa"/>
            <w:shd w:val="clear" w:color="auto" w:fill="auto"/>
          </w:tcPr>
          <w:p w14:paraId="68F2E067" w14:textId="77777777" w:rsidR="0049366A" w:rsidRPr="00AA647A" w:rsidRDefault="0049366A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47A" w:rsidRPr="00AA647A" w14:paraId="56C51286" w14:textId="77777777" w:rsidTr="00C95DEB">
        <w:trPr>
          <w:trHeight w:val="241"/>
        </w:trPr>
        <w:tc>
          <w:tcPr>
            <w:tcW w:w="1873" w:type="dxa"/>
            <w:vMerge/>
            <w:shd w:val="clear" w:color="auto" w:fill="auto"/>
          </w:tcPr>
          <w:p w14:paraId="0055D759" w14:textId="77777777" w:rsidR="0049366A" w:rsidRPr="00AA647A" w:rsidRDefault="0049366A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14:paraId="783317D8" w14:textId="77777777" w:rsidR="0049366A" w:rsidRPr="00AA647A" w:rsidRDefault="0049366A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14:paraId="5B26A13F" w14:textId="77777777" w:rsidR="0049366A" w:rsidRPr="00AA647A" w:rsidRDefault="0049366A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shd w:val="clear" w:color="auto" w:fill="auto"/>
          </w:tcPr>
          <w:p w14:paraId="7404C5C6" w14:textId="77777777" w:rsidR="0049366A" w:rsidRPr="00AA647A" w:rsidRDefault="0049366A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1846" w:type="dxa"/>
            <w:shd w:val="clear" w:color="auto" w:fill="auto"/>
          </w:tcPr>
          <w:p w14:paraId="76243F9A" w14:textId="77777777" w:rsidR="0049366A" w:rsidRPr="00AA647A" w:rsidRDefault="0049366A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33,8</w:t>
            </w:r>
          </w:p>
        </w:tc>
        <w:tc>
          <w:tcPr>
            <w:tcW w:w="1843" w:type="dxa"/>
            <w:shd w:val="clear" w:color="auto" w:fill="auto"/>
          </w:tcPr>
          <w:p w14:paraId="67A8EEC1" w14:textId="77777777" w:rsidR="0049366A" w:rsidRPr="00AA647A" w:rsidRDefault="0049366A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663,5</w:t>
            </w:r>
          </w:p>
        </w:tc>
        <w:tc>
          <w:tcPr>
            <w:tcW w:w="1842" w:type="dxa"/>
            <w:shd w:val="clear" w:color="auto" w:fill="auto"/>
          </w:tcPr>
          <w:p w14:paraId="56DC4D09" w14:textId="77777777" w:rsidR="0049366A" w:rsidRPr="009B422C" w:rsidRDefault="0049366A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B42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23782,9</w:t>
            </w:r>
          </w:p>
        </w:tc>
        <w:tc>
          <w:tcPr>
            <w:tcW w:w="1848" w:type="dxa"/>
            <w:shd w:val="clear" w:color="auto" w:fill="auto"/>
          </w:tcPr>
          <w:p w14:paraId="5C8433D3" w14:textId="77777777" w:rsidR="0049366A" w:rsidRPr="00AA647A" w:rsidRDefault="0049366A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47A" w:rsidRPr="00AA647A" w14:paraId="7843D301" w14:textId="77777777" w:rsidTr="00C95DEB">
        <w:tc>
          <w:tcPr>
            <w:tcW w:w="1873" w:type="dxa"/>
            <w:vMerge/>
            <w:shd w:val="clear" w:color="auto" w:fill="auto"/>
          </w:tcPr>
          <w:p w14:paraId="61647598" w14:textId="77777777" w:rsidR="0049366A" w:rsidRPr="00AA647A" w:rsidRDefault="0049366A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14:paraId="66003D08" w14:textId="77777777" w:rsidR="0049366A" w:rsidRPr="00AA647A" w:rsidRDefault="0049366A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vMerge w:val="restart"/>
            <w:shd w:val="clear" w:color="auto" w:fill="auto"/>
          </w:tcPr>
          <w:p w14:paraId="32323C91" w14:textId="77777777" w:rsidR="0049366A" w:rsidRPr="00AA647A" w:rsidRDefault="0049366A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Ответственный исполнитель – отдел культуры, архивного дела </w:t>
            </w:r>
          </w:p>
          <w:p w14:paraId="4C4A464A" w14:textId="77777777" w:rsidR="0049366A" w:rsidRPr="00AA647A" w:rsidRDefault="0049366A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туризма</w:t>
            </w:r>
          </w:p>
        </w:tc>
        <w:tc>
          <w:tcPr>
            <w:tcW w:w="1839" w:type="dxa"/>
            <w:shd w:val="clear" w:color="auto" w:fill="auto"/>
          </w:tcPr>
          <w:p w14:paraId="587766E3" w14:textId="77777777" w:rsidR="0049366A" w:rsidRPr="00AA647A" w:rsidRDefault="0049366A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846" w:type="dxa"/>
            <w:shd w:val="clear" w:color="auto" w:fill="auto"/>
          </w:tcPr>
          <w:p w14:paraId="77B302C7" w14:textId="77777777" w:rsidR="0049366A" w:rsidRPr="00AA647A" w:rsidRDefault="0049366A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297E9736" w14:textId="77777777" w:rsidR="0049366A" w:rsidRPr="00AA647A" w:rsidRDefault="0049366A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9,0</w:t>
            </w:r>
          </w:p>
        </w:tc>
        <w:tc>
          <w:tcPr>
            <w:tcW w:w="1842" w:type="dxa"/>
            <w:shd w:val="clear" w:color="auto" w:fill="auto"/>
          </w:tcPr>
          <w:p w14:paraId="787BC376" w14:textId="77777777" w:rsidR="0049366A" w:rsidRPr="009B422C" w:rsidRDefault="009E20A1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42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188,7</w:t>
            </w:r>
          </w:p>
        </w:tc>
        <w:tc>
          <w:tcPr>
            <w:tcW w:w="1848" w:type="dxa"/>
            <w:shd w:val="clear" w:color="auto" w:fill="auto"/>
          </w:tcPr>
          <w:p w14:paraId="3F0685B2" w14:textId="77777777" w:rsidR="0049366A" w:rsidRPr="00AA647A" w:rsidRDefault="0049366A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47A" w:rsidRPr="00AA647A" w14:paraId="7A1F53B9" w14:textId="77777777" w:rsidTr="00C95DEB">
        <w:tc>
          <w:tcPr>
            <w:tcW w:w="1873" w:type="dxa"/>
            <w:vMerge/>
            <w:shd w:val="clear" w:color="auto" w:fill="auto"/>
          </w:tcPr>
          <w:p w14:paraId="5D02C94B" w14:textId="77777777" w:rsidR="00357310" w:rsidRPr="00AA647A" w:rsidRDefault="00357310" w:rsidP="00357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14:paraId="4EF12CDE" w14:textId="77777777" w:rsidR="00357310" w:rsidRPr="00AA647A" w:rsidRDefault="00357310" w:rsidP="00357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14:paraId="15532CB3" w14:textId="77777777" w:rsidR="00357310" w:rsidRPr="00AA647A" w:rsidRDefault="00357310" w:rsidP="00357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shd w:val="clear" w:color="auto" w:fill="auto"/>
          </w:tcPr>
          <w:p w14:paraId="32E67FA8" w14:textId="77777777" w:rsidR="00357310" w:rsidRPr="00D8161E" w:rsidRDefault="00357310" w:rsidP="0035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  <w:r w:rsidRPr="00D347CD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2025</w:t>
            </w:r>
          </w:p>
        </w:tc>
        <w:tc>
          <w:tcPr>
            <w:tcW w:w="1846" w:type="dxa"/>
            <w:shd w:val="clear" w:color="auto" w:fill="auto"/>
          </w:tcPr>
          <w:p w14:paraId="4FBC2573" w14:textId="77777777" w:rsidR="00357310" w:rsidRPr="00AA647A" w:rsidRDefault="00357310" w:rsidP="0035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7FF5894F" w14:textId="77777777" w:rsidR="00357310" w:rsidRPr="00AA647A" w:rsidRDefault="00357310" w:rsidP="0035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9,0</w:t>
            </w:r>
          </w:p>
        </w:tc>
        <w:tc>
          <w:tcPr>
            <w:tcW w:w="1842" w:type="dxa"/>
            <w:shd w:val="clear" w:color="auto" w:fill="auto"/>
          </w:tcPr>
          <w:p w14:paraId="09A1A86B" w14:textId="7AE66A4C" w:rsidR="00357310" w:rsidRPr="00D8161E" w:rsidRDefault="00BA1818" w:rsidP="0035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  <w:r w:rsidRPr="00D347CD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2</w:t>
            </w:r>
            <w:r w:rsidR="00D347CD" w:rsidRPr="00D347CD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86</w:t>
            </w:r>
            <w:r w:rsidR="00357310" w:rsidRPr="00D347CD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,0</w:t>
            </w:r>
          </w:p>
        </w:tc>
        <w:tc>
          <w:tcPr>
            <w:tcW w:w="1848" w:type="dxa"/>
            <w:shd w:val="clear" w:color="auto" w:fill="auto"/>
          </w:tcPr>
          <w:p w14:paraId="19C6C925" w14:textId="77777777" w:rsidR="00357310" w:rsidRPr="00AA647A" w:rsidRDefault="00357310" w:rsidP="0035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47A" w:rsidRPr="00AA647A" w14:paraId="67483BA8" w14:textId="77777777" w:rsidTr="00C95DEB">
        <w:tc>
          <w:tcPr>
            <w:tcW w:w="1873" w:type="dxa"/>
            <w:vMerge/>
            <w:shd w:val="clear" w:color="auto" w:fill="auto"/>
          </w:tcPr>
          <w:p w14:paraId="1EDBE4C2" w14:textId="77777777" w:rsidR="00357310" w:rsidRPr="00AA647A" w:rsidRDefault="00357310" w:rsidP="00357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14:paraId="74E3A663" w14:textId="77777777" w:rsidR="00357310" w:rsidRPr="00AA647A" w:rsidRDefault="00357310" w:rsidP="00357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14:paraId="5C7321D8" w14:textId="77777777" w:rsidR="00357310" w:rsidRPr="00AA647A" w:rsidRDefault="00357310" w:rsidP="00357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shd w:val="clear" w:color="auto" w:fill="auto"/>
          </w:tcPr>
          <w:p w14:paraId="47E63B4D" w14:textId="77777777" w:rsidR="00357310" w:rsidRPr="00D347CD" w:rsidRDefault="00357310" w:rsidP="0035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47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846" w:type="dxa"/>
            <w:shd w:val="clear" w:color="auto" w:fill="auto"/>
          </w:tcPr>
          <w:p w14:paraId="667DDF06" w14:textId="77777777" w:rsidR="00357310" w:rsidRPr="00D347CD" w:rsidRDefault="00357310" w:rsidP="0035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05E1D228" w14:textId="77777777" w:rsidR="00357310" w:rsidRPr="00D347CD" w:rsidRDefault="00357310" w:rsidP="0035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47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9,0</w:t>
            </w:r>
          </w:p>
        </w:tc>
        <w:tc>
          <w:tcPr>
            <w:tcW w:w="1842" w:type="dxa"/>
            <w:shd w:val="clear" w:color="auto" w:fill="auto"/>
          </w:tcPr>
          <w:p w14:paraId="43480E5D" w14:textId="77777777" w:rsidR="00357310" w:rsidRPr="00D347CD" w:rsidRDefault="00357310" w:rsidP="0035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47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140,0</w:t>
            </w:r>
          </w:p>
        </w:tc>
        <w:tc>
          <w:tcPr>
            <w:tcW w:w="1848" w:type="dxa"/>
            <w:shd w:val="clear" w:color="auto" w:fill="auto"/>
          </w:tcPr>
          <w:p w14:paraId="3E5BEAB7" w14:textId="77777777" w:rsidR="00357310" w:rsidRPr="00AA647A" w:rsidRDefault="00357310" w:rsidP="0035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47A" w:rsidRPr="00AA647A" w14:paraId="7646585E" w14:textId="77777777" w:rsidTr="00C95DEB">
        <w:tc>
          <w:tcPr>
            <w:tcW w:w="1873" w:type="dxa"/>
            <w:vMerge/>
            <w:shd w:val="clear" w:color="auto" w:fill="auto"/>
          </w:tcPr>
          <w:p w14:paraId="59257951" w14:textId="77777777" w:rsidR="00357310" w:rsidRPr="00AA647A" w:rsidRDefault="00357310" w:rsidP="00357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14:paraId="0DABF7BD" w14:textId="77777777" w:rsidR="00357310" w:rsidRPr="00AA647A" w:rsidRDefault="00357310" w:rsidP="00357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14:paraId="194BC2F0" w14:textId="77777777" w:rsidR="00357310" w:rsidRPr="00AA647A" w:rsidRDefault="00357310" w:rsidP="00357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shd w:val="clear" w:color="auto" w:fill="auto"/>
          </w:tcPr>
          <w:p w14:paraId="0A822A49" w14:textId="77777777" w:rsidR="00357310" w:rsidRPr="00D347CD" w:rsidRDefault="00357310" w:rsidP="0035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47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846" w:type="dxa"/>
            <w:shd w:val="clear" w:color="auto" w:fill="auto"/>
          </w:tcPr>
          <w:p w14:paraId="3E9CF5BB" w14:textId="77777777" w:rsidR="00357310" w:rsidRPr="00D347CD" w:rsidRDefault="00357310" w:rsidP="0035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268BDE27" w14:textId="77777777" w:rsidR="00357310" w:rsidRPr="00D347CD" w:rsidRDefault="00357310" w:rsidP="0035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47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9,0</w:t>
            </w:r>
          </w:p>
        </w:tc>
        <w:tc>
          <w:tcPr>
            <w:tcW w:w="1842" w:type="dxa"/>
            <w:shd w:val="clear" w:color="auto" w:fill="auto"/>
          </w:tcPr>
          <w:p w14:paraId="5ED64220" w14:textId="77777777" w:rsidR="00357310" w:rsidRPr="00D347CD" w:rsidRDefault="00357310" w:rsidP="0035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47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140,0</w:t>
            </w:r>
          </w:p>
        </w:tc>
        <w:tc>
          <w:tcPr>
            <w:tcW w:w="1848" w:type="dxa"/>
            <w:shd w:val="clear" w:color="auto" w:fill="auto"/>
          </w:tcPr>
          <w:p w14:paraId="5CB3BC29" w14:textId="77777777" w:rsidR="00357310" w:rsidRPr="00AA647A" w:rsidRDefault="00357310" w:rsidP="0035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47A" w:rsidRPr="00AA647A" w14:paraId="473AC0B3" w14:textId="77777777" w:rsidTr="00C95DEB">
        <w:tc>
          <w:tcPr>
            <w:tcW w:w="1873" w:type="dxa"/>
            <w:vMerge/>
            <w:shd w:val="clear" w:color="auto" w:fill="auto"/>
          </w:tcPr>
          <w:p w14:paraId="03B9086F" w14:textId="77777777" w:rsidR="0049366A" w:rsidRPr="00AA647A" w:rsidRDefault="0049366A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14:paraId="6C854E95" w14:textId="77777777" w:rsidR="0049366A" w:rsidRPr="00AA647A" w:rsidRDefault="0049366A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14:paraId="5124962D" w14:textId="77777777" w:rsidR="0049366A" w:rsidRPr="00AA647A" w:rsidRDefault="0049366A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shd w:val="clear" w:color="auto" w:fill="auto"/>
          </w:tcPr>
          <w:p w14:paraId="03A2137E" w14:textId="77777777" w:rsidR="0049366A" w:rsidRPr="00D347CD" w:rsidRDefault="0049366A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47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846" w:type="dxa"/>
            <w:shd w:val="clear" w:color="auto" w:fill="auto"/>
          </w:tcPr>
          <w:p w14:paraId="7BD285C3" w14:textId="77777777" w:rsidR="0049366A" w:rsidRPr="00D347CD" w:rsidRDefault="0049366A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5662847F" w14:textId="77777777" w:rsidR="0049366A" w:rsidRPr="00D347CD" w:rsidRDefault="0049366A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47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9,4</w:t>
            </w:r>
          </w:p>
        </w:tc>
        <w:tc>
          <w:tcPr>
            <w:tcW w:w="1842" w:type="dxa"/>
            <w:shd w:val="clear" w:color="auto" w:fill="auto"/>
          </w:tcPr>
          <w:p w14:paraId="1C81E351" w14:textId="77777777" w:rsidR="0049366A" w:rsidRPr="00D347CD" w:rsidRDefault="0049366A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47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140,0</w:t>
            </w:r>
          </w:p>
        </w:tc>
        <w:tc>
          <w:tcPr>
            <w:tcW w:w="1848" w:type="dxa"/>
            <w:shd w:val="clear" w:color="auto" w:fill="auto"/>
          </w:tcPr>
          <w:p w14:paraId="3DFA5279" w14:textId="77777777" w:rsidR="0049366A" w:rsidRPr="00AA647A" w:rsidRDefault="0049366A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47A" w:rsidRPr="00AA647A" w14:paraId="07EA39EE" w14:textId="77777777" w:rsidTr="00C95DEB">
        <w:tc>
          <w:tcPr>
            <w:tcW w:w="1873" w:type="dxa"/>
            <w:vMerge/>
            <w:shd w:val="clear" w:color="auto" w:fill="auto"/>
          </w:tcPr>
          <w:p w14:paraId="33FF7D94" w14:textId="77777777" w:rsidR="0049366A" w:rsidRPr="00AA647A" w:rsidRDefault="0049366A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14:paraId="6B81557A" w14:textId="77777777" w:rsidR="0049366A" w:rsidRPr="00AA647A" w:rsidRDefault="0049366A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14:paraId="5BB92ACC" w14:textId="77777777" w:rsidR="0049366A" w:rsidRPr="00AA647A" w:rsidRDefault="0049366A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shd w:val="clear" w:color="auto" w:fill="auto"/>
          </w:tcPr>
          <w:p w14:paraId="69ABA927" w14:textId="77777777" w:rsidR="0049366A" w:rsidRPr="00AA647A" w:rsidRDefault="0049366A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1846" w:type="dxa"/>
            <w:shd w:val="clear" w:color="auto" w:fill="auto"/>
          </w:tcPr>
          <w:p w14:paraId="79851D39" w14:textId="77777777" w:rsidR="0049366A" w:rsidRPr="00AA647A" w:rsidRDefault="0049366A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02BF0EAB" w14:textId="77777777" w:rsidR="0049366A" w:rsidRPr="00AA647A" w:rsidRDefault="0049366A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9,4</w:t>
            </w:r>
          </w:p>
        </w:tc>
        <w:tc>
          <w:tcPr>
            <w:tcW w:w="1842" w:type="dxa"/>
            <w:shd w:val="clear" w:color="auto" w:fill="auto"/>
          </w:tcPr>
          <w:p w14:paraId="76A26C71" w14:textId="77777777" w:rsidR="0049366A" w:rsidRPr="009B422C" w:rsidRDefault="0049366A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42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140,0</w:t>
            </w:r>
          </w:p>
        </w:tc>
        <w:tc>
          <w:tcPr>
            <w:tcW w:w="1848" w:type="dxa"/>
            <w:shd w:val="clear" w:color="auto" w:fill="auto"/>
          </w:tcPr>
          <w:p w14:paraId="50271F57" w14:textId="77777777" w:rsidR="0049366A" w:rsidRPr="00AA647A" w:rsidRDefault="0049366A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47A" w:rsidRPr="00AA647A" w14:paraId="5BE88CF3" w14:textId="77777777" w:rsidTr="00C95DEB">
        <w:trPr>
          <w:trHeight w:val="272"/>
        </w:trPr>
        <w:tc>
          <w:tcPr>
            <w:tcW w:w="1873" w:type="dxa"/>
            <w:vMerge/>
            <w:shd w:val="clear" w:color="auto" w:fill="auto"/>
          </w:tcPr>
          <w:p w14:paraId="3FBD1376" w14:textId="77777777" w:rsidR="0049366A" w:rsidRPr="00AA647A" w:rsidRDefault="0049366A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14:paraId="53A071F4" w14:textId="77777777" w:rsidR="0049366A" w:rsidRPr="00AA647A" w:rsidRDefault="0049366A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14:paraId="4D40808C" w14:textId="77777777" w:rsidR="0049366A" w:rsidRPr="00AA647A" w:rsidRDefault="0049366A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shd w:val="clear" w:color="auto" w:fill="auto"/>
          </w:tcPr>
          <w:p w14:paraId="3E904BB5" w14:textId="77777777" w:rsidR="0049366A" w:rsidRPr="00AA647A" w:rsidRDefault="0049366A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1846" w:type="dxa"/>
            <w:shd w:val="clear" w:color="auto" w:fill="auto"/>
          </w:tcPr>
          <w:p w14:paraId="40B53838" w14:textId="77777777" w:rsidR="0049366A" w:rsidRPr="00AA647A" w:rsidRDefault="0049366A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033A918B" w14:textId="77777777" w:rsidR="0049366A" w:rsidRPr="00AA647A" w:rsidRDefault="0049366A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9,4</w:t>
            </w:r>
          </w:p>
        </w:tc>
        <w:tc>
          <w:tcPr>
            <w:tcW w:w="1842" w:type="dxa"/>
            <w:shd w:val="clear" w:color="auto" w:fill="auto"/>
          </w:tcPr>
          <w:p w14:paraId="78EE22C3" w14:textId="77777777" w:rsidR="0049366A" w:rsidRPr="009B422C" w:rsidRDefault="0049366A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42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140,0</w:t>
            </w:r>
          </w:p>
        </w:tc>
        <w:tc>
          <w:tcPr>
            <w:tcW w:w="1848" w:type="dxa"/>
            <w:shd w:val="clear" w:color="auto" w:fill="auto"/>
          </w:tcPr>
          <w:p w14:paraId="62B8858E" w14:textId="77777777" w:rsidR="0049366A" w:rsidRPr="00AA647A" w:rsidRDefault="0049366A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47A" w:rsidRPr="00AA647A" w14:paraId="4450C4B8" w14:textId="77777777" w:rsidTr="00C95DEB">
        <w:tc>
          <w:tcPr>
            <w:tcW w:w="1873" w:type="dxa"/>
            <w:vMerge/>
            <w:shd w:val="clear" w:color="auto" w:fill="auto"/>
          </w:tcPr>
          <w:p w14:paraId="0374237E" w14:textId="77777777" w:rsidR="0049366A" w:rsidRPr="00AA647A" w:rsidRDefault="0049366A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14:paraId="19824AC1" w14:textId="77777777" w:rsidR="0049366A" w:rsidRPr="00AA647A" w:rsidRDefault="0049366A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367A8782" w14:textId="77777777" w:rsidR="0049366A" w:rsidRPr="00AA647A" w:rsidRDefault="0049366A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Соисполнитель – МБУ «Сампурский Центр досуговой деятельности»</w:t>
            </w:r>
          </w:p>
          <w:p w14:paraId="15AD6550" w14:textId="77777777" w:rsidR="0049366A" w:rsidRPr="00AA647A" w:rsidRDefault="0049366A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tcBorders>
              <w:top w:val="single" w:sz="4" w:space="0" w:color="auto"/>
            </w:tcBorders>
            <w:shd w:val="clear" w:color="auto" w:fill="auto"/>
          </w:tcPr>
          <w:p w14:paraId="381474CC" w14:textId="77777777" w:rsidR="0049366A" w:rsidRPr="00AA647A" w:rsidRDefault="0049366A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846" w:type="dxa"/>
            <w:tcBorders>
              <w:top w:val="single" w:sz="4" w:space="0" w:color="auto"/>
            </w:tcBorders>
            <w:shd w:val="clear" w:color="auto" w:fill="auto"/>
          </w:tcPr>
          <w:p w14:paraId="03D17B92" w14:textId="77777777" w:rsidR="0049366A" w:rsidRPr="00AA647A" w:rsidRDefault="0049366A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543,6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14:paraId="167E5221" w14:textId="77777777" w:rsidR="0049366A" w:rsidRPr="00AA647A" w:rsidRDefault="00357310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316,3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14:paraId="07217769" w14:textId="77777777" w:rsidR="0049366A" w:rsidRPr="009B422C" w:rsidRDefault="005337C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42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11842,7</w:t>
            </w:r>
          </w:p>
        </w:tc>
        <w:tc>
          <w:tcPr>
            <w:tcW w:w="1848" w:type="dxa"/>
            <w:tcBorders>
              <w:top w:val="single" w:sz="4" w:space="0" w:color="auto"/>
            </w:tcBorders>
            <w:shd w:val="clear" w:color="auto" w:fill="auto"/>
          </w:tcPr>
          <w:p w14:paraId="29EEAC32" w14:textId="77777777" w:rsidR="0049366A" w:rsidRPr="00AA647A" w:rsidRDefault="0049366A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47A" w:rsidRPr="00AA647A" w14:paraId="50BB578C" w14:textId="77777777" w:rsidTr="00C95DEB">
        <w:tc>
          <w:tcPr>
            <w:tcW w:w="1873" w:type="dxa"/>
            <w:vMerge/>
            <w:shd w:val="clear" w:color="auto" w:fill="auto"/>
          </w:tcPr>
          <w:p w14:paraId="6997966A" w14:textId="77777777" w:rsidR="0049366A" w:rsidRPr="00AA647A" w:rsidRDefault="0049366A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14:paraId="77725CF6" w14:textId="77777777" w:rsidR="0049366A" w:rsidRPr="00AA647A" w:rsidRDefault="0049366A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14:paraId="79653E41" w14:textId="77777777" w:rsidR="0049366A" w:rsidRPr="00AA647A" w:rsidRDefault="0049366A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shd w:val="clear" w:color="auto" w:fill="auto"/>
          </w:tcPr>
          <w:p w14:paraId="3C122B3D" w14:textId="77777777" w:rsidR="0049366A" w:rsidRPr="00AA647A" w:rsidRDefault="0049366A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846" w:type="dxa"/>
            <w:shd w:val="clear" w:color="auto" w:fill="auto"/>
          </w:tcPr>
          <w:p w14:paraId="2011A518" w14:textId="77777777" w:rsidR="0049366A" w:rsidRPr="00AA647A" w:rsidRDefault="0049366A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5FF74CB4" w14:textId="77777777" w:rsidR="0049366A" w:rsidRPr="00AA647A" w:rsidRDefault="00357310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302,3</w:t>
            </w:r>
          </w:p>
        </w:tc>
        <w:tc>
          <w:tcPr>
            <w:tcW w:w="1842" w:type="dxa"/>
            <w:shd w:val="clear" w:color="auto" w:fill="auto"/>
          </w:tcPr>
          <w:p w14:paraId="2D467E11" w14:textId="77777777" w:rsidR="0049366A" w:rsidRPr="009B422C" w:rsidRDefault="00357310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B42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11746,6</w:t>
            </w:r>
          </w:p>
        </w:tc>
        <w:tc>
          <w:tcPr>
            <w:tcW w:w="1848" w:type="dxa"/>
            <w:shd w:val="clear" w:color="auto" w:fill="auto"/>
          </w:tcPr>
          <w:p w14:paraId="045F2281" w14:textId="77777777" w:rsidR="0049366A" w:rsidRPr="00AA647A" w:rsidRDefault="0049366A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47A" w:rsidRPr="00AA647A" w14:paraId="78A44675" w14:textId="77777777" w:rsidTr="00C95DEB">
        <w:tc>
          <w:tcPr>
            <w:tcW w:w="1873" w:type="dxa"/>
            <w:vMerge/>
            <w:shd w:val="clear" w:color="auto" w:fill="auto"/>
          </w:tcPr>
          <w:p w14:paraId="3E1A87E7" w14:textId="77777777" w:rsidR="00357310" w:rsidRPr="00AA647A" w:rsidRDefault="00357310" w:rsidP="00357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14:paraId="1ADC6DEE" w14:textId="77777777" w:rsidR="00357310" w:rsidRPr="00AA647A" w:rsidRDefault="00357310" w:rsidP="00357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14:paraId="1572021B" w14:textId="77777777" w:rsidR="00357310" w:rsidRPr="00AA647A" w:rsidRDefault="00357310" w:rsidP="00357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shd w:val="clear" w:color="auto" w:fill="auto"/>
          </w:tcPr>
          <w:p w14:paraId="51C77397" w14:textId="77777777" w:rsidR="00357310" w:rsidRPr="00AA647A" w:rsidRDefault="00357310" w:rsidP="0035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846" w:type="dxa"/>
            <w:shd w:val="clear" w:color="auto" w:fill="auto"/>
          </w:tcPr>
          <w:p w14:paraId="6BAA4105" w14:textId="77777777" w:rsidR="00357310" w:rsidRPr="00AA647A" w:rsidRDefault="00357310" w:rsidP="0035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7D8D3C7F" w14:textId="77777777" w:rsidR="00357310" w:rsidRPr="00AA647A" w:rsidRDefault="00357310" w:rsidP="0035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302,3</w:t>
            </w:r>
          </w:p>
        </w:tc>
        <w:tc>
          <w:tcPr>
            <w:tcW w:w="1842" w:type="dxa"/>
            <w:shd w:val="clear" w:color="auto" w:fill="auto"/>
          </w:tcPr>
          <w:p w14:paraId="2E56D2B1" w14:textId="77777777" w:rsidR="00357310" w:rsidRPr="009B422C" w:rsidRDefault="00357310" w:rsidP="0035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B42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11510,6</w:t>
            </w:r>
          </w:p>
        </w:tc>
        <w:tc>
          <w:tcPr>
            <w:tcW w:w="1848" w:type="dxa"/>
            <w:shd w:val="clear" w:color="auto" w:fill="auto"/>
          </w:tcPr>
          <w:p w14:paraId="53DDA232" w14:textId="77777777" w:rsidR="00357310" w:rsidRPr="00AA647A" w:rsidRDefault="00357310" w:rsidP="0035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47A" w:rsidRPr="00AA647A" w14:paraId="7C3B11DF" w14:textId="77777777" w:rsidTr="00C95DEB">
        <w:tc>
          <w:tcPr>
            <w:tcW w:w="1873" w:type="dxa"/>
            <w:vMerge/>
            <w:shd w:val="clear" w:color="auto" w:fill="auto"/>
          </w:tcPr>
          <w:p w14:paraId="512FDEBA" w14:textId="77777777" w:rsidR="00357310" w:rsidRPr="00AA647A" w:rsidRDefault="00357310" w:rsidP="00357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14:paraId="348078E3" w14:textId="77777777" w:rsidR="00357310" w:rsidRPr="00AA647A" w:rsidRDefault="00357310" w:rsidP="00357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14:paraId="3FAA64D9" w14:textId="77777777" w:rsidR="00357310" w:rsidRPr="00AA647A" w:rsidRDefault="00357310" w:rsidP="00357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shd w:val="clear" w:color="auto" w:fill="auto"/>
          </w:tcPr>
          <w:p w14:paraId="06EB9E25" w14:textId="77777777" w:rsidR="00357310" w:rsidRPr="00AA647A" w:rsidRDefault="00357310" w:rsidP="0035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846" w:type="dxa"/>
            <w:shd w:val="clear" w:color="auto" w:fill="auto"/>
          </w:tcPr>
          <w:p w14:paraId="181EA598" w14:textId="77777777" w:rsidR="00357310" w:rsidRPr="00AA647A" w:rsidRDefault="00357310" w:rsidP="0035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6AC37BE0" w14:textId="77777777" w:rsidR="00357310" w:rsidRPr="00AA647A" w:rsidRDefault="00357310" w:rsidP="0035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302,3</w:t>
            </w:r>
          </w:p>
        </w:tc>
        <w:tc>
          <w:tcPr>
            <w:tcW w:w="1842" w:type="dxa"/>
            <w:shd w:val="clear" w:color="auto" w:fill="auto"/>
          </w:tcPr>
          <w:p w14:paraId="68744166" w14:textId="77777777" w:rsidR="00357310" w:rsidRPr="009B422C" w:rsidRDefault="00357310" w:rsidP="0035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B42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10910,6</w:t>
            </w:r>
          </w:p>
        </w:tc>
        <w:tc>
          <w:tcPr>
            <w:tcW w:w="1848" w:type="dxa"/>
            <w:shd w:val="clear" w:color="auto" w:fill="auto"/>
          </w:tcPr>
          <w:p w14:paraId="4EFDDE04" w14:textId="77777777" w:rsidR="00357310" w:rsidRPr="00AA647A" w:rsidRDefault="00357310" w:rsidP="00357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47A" w:rsidRPr="00AA647A" w14:paraId="05D67E83" w14:textId="77777777" w:rsidTr="00C95DEB">
        <w:tc>
          <w:tcPr>
            <w:tcW w:w="1873" w:type="dxa"/>
            <w:vMerge/>
            <w:shd w:val="clear" w:color="auto" w:fill="auto"/>
          </w:tcPr>
          <w:p w14:paraId="012990BA" w14:textId="77777777" w:rsidR="0049366A" w:rsidRPr="00AA647A" w:rsidRDefault="0049366A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14:paraId="32A1D4A9" w14:textId="77777777" w:rsidR="0049366A" w:rsidRPr="00AA647A" w:rsidRDefault="0049366A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14:paraId="05682DDE" w14:textId="77777777" w:rsidR="0049366A" w:rsidRPr="00AA647A" w:rsidRDefault="0049366A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shd w:val="clear" w:color="auto" w:fill="auto"/>
          </w:tcPr>
          <w:p w14:paraId="08B44DCB" w14:textId="77777777" w:rsidR="0049366A" w:rsidRPr="00AA647A" w:rsidRDefault="0049366A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846" w:type="dxa"/>
            <w:shd w:val="clear" w:color="auto" w:fill="auto"/>
          </w:tcPr>
          <w:p w14:paraId="0819200E" w14:textId="77777777" w:rsidR="0049366A" w:rsidRPr="00AA647A" w:rsidRDefault="0049366A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46EF76DD" w14:textId="77777777" w:rsidR="0049366A" w:rsidRPr="00AA647A" w:rsidRDefault="0049366A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287,9</w:t>
            </w:r>
          </w:p>
        </w:tc>
        <w:tc>
          <w:tcPr>
            <w:tcW w:w="1842" w:type="dxa"/>
            <w:shd w:val="clear" w:color="auto" w:fill="auto"/>
          </w:tcPr>
          <w:p w14:paraId="6BAFE033" w14:textId="0108AC6D" w:rsidR="0049366A" w:rsidRPr="009B422C" w:rsidRDefault="0049366A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B42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</w:t>
            </w:r>
            <w:r w:rsidR="004679E1" w:rsidRPr="009B42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  <w:r w:rsidRPr="009B42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,2</w:t>
            </w:r>
          </w:p>
        </w:tc>
        <w:tc>
          <w:tcPr>
            <w:tcW w:w="1848" w:type="dxa"/>
            <w:shd w:val="clear" w:color="auto" w:fill="auto"/>
          </w:tcPr>
          <w:p w14:paraId="5538F9DD" w14:textId="77777777" w:rsidR="0049366A" w:rsidRPr="00AA647A" w:rsidRDefault="0049366A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47A" w:rsidRPr="00AA647A" w14:paraId="002DEB9A" w14:textId="77777777" w:rsidTr="00C95DEB">
        <w:tc>
          <w:tcPr>
            <w:tcW w:w="1873" w:type="dxa"/>
            <w:vMerge/>
            <w:shd w:val="clear" w:color="auto" w:fill="auto"/>
          </w:tcPr>
          <w:p w14:paraId="10C0184C" w14:textId="77777777" w:rsidR="0049366A" w:rsidRPr="00AA647A" w:rsidRDefault="0049366A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14:paraId="3470D1A2" w14:textId="77777777" w:rsidR="0049366A" w:rsidRPr="00AA647A" w:rsidRDefault="0049366A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14:paraId="67270C44" w14:textId="77777777" w:rsidR="0049366A" w:rsidRPr="00AA647A" w:rsidRDefault="0049366A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shd w:val="clear" w:color="auto" w:fill="auto"/>
          </w:tcPr>
          <w:p w14:paraId="600E736E" w14:textId="77777777" w:rsidR="0049366A" w:rsidRPr="00AA647A" w:rsidRDefault="0049366A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1846" w:type="dxa"/>
            <w:shd w:val="clear" w:color="auto" w:fill="auto"/>
          </w:tcPr>
          <w:p w14:paraId="256F1DED" w14:textId="77777777" w:rsidR="0049366A" w:rsidRPr="00AA647A" w:rsidRDefault="0049366A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32DBD435" w14:textId="77777777" w:rsidR="0049366A" w:rsidRPr="00AA647A" w:rsidRDefault="0049366A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287,9</w:t>
            </w:r>
          </w:p>
        </w:tc>
        <w:tc>
          <w:tcPr>
            <w:tcW w:w="1842" w:type="dxa"/>
            <w:shd w:val="clear" w:color="auto" w:fill="auto"/>
          </w:tcPr>
          <w:p w14:paraId="3668B731" w14:textId="1394051F" w:rsidR="0049366A" w:rsidRPr="009B422C" w:rsidRDefault="004679E1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B42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11136,2</w:t>
            </w:r>
          </w:p>
        </w:tc>
        <w:tc>
          <w:tcPr>
            <w:tcW w:w="1848" w:type="dxa"/>
            <w:shd w:val="clear" w:color="auto" w:fill="auto"/>
          </w:tcPr>
          <w:p w14:paraId="6A48A6A5" w14:textId="77777777" w:rsidR="0049366A" w:rsidRPr="00AA647A" w:rsidRDefault="0049366A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47A" w:rsidRPr="00AA647A" w14:paraId="40826378" w14:textId="77777777" w:rsidTr="005337C7">
        <w:trPr>
          <w:trHeight w:val="240"/>
        </w:trPr>
        <w:tc>
          <w:tcPr>
            <w:tcW w:w="1873" w:type="dxa"/>
            <w:vMerge/>
            <w:shd w:val="clear" w:color="auto" w:fill="auto"/>
          </w:tcPr>
          <w:p w14:paraId="7CB41662" w14:textId="77777777" w:rsidR="0049366A" w:rsidRPr="00AA647A" w:rsidRDefault="0049366A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14:paraId="23CBAA96" w14:textId="77777777" w:rsidR="0049366A" w:rsidRPr="00AA647A" w:rsidRDefault="0049366A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14:paraId="575BFD74" w14:textId="77777777" w:rsidR="0049366A" w:rsidRPr="00AA647A" w:rsidRDefault="0049366A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shd w:val="clear" w:color="auto" w:fill="auto"/>
          </w:tcPr>
          <w:p w14:paraId="7F17377C" w14:textId="77777777" w:rsidR="0049366A" w:rsidRPr="00AA647A" w:rsidRDefault="0049366A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1846" w:type="dxa"/>
            <w:shd w:val="clear" w:color="auto" w:fill="auto"/>
          </w:tcPr>
          <w:p w14:paraId="38B882EA" w14:textId="77777777" w:rsidR="0049366A" w:rsidRPr="00AA647A" w:rsidRDefault="0049366A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19831005" w14:textId="77777777" w:rsidR="0049366A" w:rsidRPr="00AA647A" w:rsidRDefault="0049366A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287,9</w:t>
            </w:r>
          </w:p>
        </w:tc>
        <w:tc>
          <w:tcPr>
            <w:tcW w:w="1842" w:type="dxa"/>
            <w:shd w:val="clear" w:color="auto" w:fill="auto"/>
          </w:tcPr>
          <w:p w14:paraId="540A4E75" w14:textId="1A9AF891" w:rsidR="0049366A" w:rsidRPr="009B422C" w:rsidRDefault="004679E1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B42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11136,2</w:t>
            </w:r>
          </w:p>
        </w:tc>
        <w:tc>
          <w:tcPr>
            <w:tcW w:w="1848" w:type="dxa"/>
            <w:shd w:val="clear" w:color="auto" w:fill="auto"/>
          </w:tcPr>
          <w:p w14:paraId="2A70B2A6" w14:textId="77777777" w:rsidR="0049366A" w:rsidRPr="00AA647A" w:rsidRDefault="0049366A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47A" w:rsidRPr="00AA647A" w14:paraId="449D3CE7" w14:textId="77777777" w:rsidTr="00C95DEB">
        <w:tc>
          <w:tcPr>
            <w:tcW w:w="1873" w:type="dxa"/>
            <w:vMerge/>
            <w:shd w:val="clear" w:color="auto" w:fill="auto"/>
          </w:tcPr>
          <w:p w14:paraId="652ED246" w14:textId="77777777" w:rsidR="0049366A" w:rsidRPr="00AA647A" w:rsidRDefault="0049366A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14:paraId="5045C5E8" w14:textId="77777777" w:rsidR="0049366A" w:rsidRPr="00AA647A" w:rsidRDefault="0049366A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vMerge w:val="restart"/>
            <w:shd w:val="clear" w:color="auto" w:fill="auto"/>
          </w:tcPr>
          <w:p w14:paraId="1FC64680" w14:textId="77777777" w:rsidR="0049366A" w:rsidRPr="00AA647A" w:rsidRDefault="0049366A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Соисполнитель – МБУ «Сампурская Центральная библиотека»</w:t>
            </w:r>
          </w:p>
          <w:p w14:paraId="148B6196" w14:textId="77777777" w:rsidR="0049366A" w:rsidRPr="00AA647A" w:rsidRDefault="0049366A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22B7D1A" w14:textId="77777777" w:rsidR="0049366A" w:rsidRPr="00AA647A" w:rsidRDefault="0049366A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96B1E79" w14:textId="77777777" w:rsidR="0049366A" w:rsidRPr="00AA647A" w:rsidRDefault="0049366A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shd w:val="clear" w:color="auto" w:fill="auto"/>
          </w:tcPr>
          <w:p w14:paraId="3D7CBB22" w14:textId="77777777" w:rsidR="0049366A" w:rsidRPr="00AA647A" w:rsidRDefault="0049366A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846" w:type="dxa"/>
            <w:shd w:val="clear" w:color="auto" w:fill="auto"/>
          </w:tcPr>
          <w:p w14:paraId="7523E383" w14:textId="77777777" w:rsidR="0049366A" w:rsidRPr="00AA647A" w:rsidRDefault="0049366A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133,3</w:t>
            </w:r>
          </w:p>
        </w:tc>
        <w:tc>
          <w:tcPr>
            <w:tcW w:w="1843" w:type="dxa"/>
            <w:shd w:val="clear" w:color="auto" w:fill="auto"/>
          </w:tcPr>
          <w:p w14:paraId="7CDC0276" w14:textId="77777777" w:rsidR="0049366A" w:rsidRPr="00AA647A" w:rsidRDefault="008E068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155,3</w:t>
            </w:r>
          </w:p>
        </w:tc>
        <w:tc>
          <w:tcPr>
            <w:tcW w:w="1842" w:type="dxa"/>
            <w:shd w:val="clear" w:color="auto" w:fill="auto"/>
          </w:tcPr>
          <w:p w14:paraId="1F575C09" w14:textId="77777777" w:rsidR="0049366A" w:rsidRPr="009B422C" w:rsidRDefault="005337C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42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6096,9</w:t>
            </w:r>
          </w:p>
        </w:tc>
        <w:tc>
          <w:tcPr>
            <w:tcW w:w="1848" w:type="dxa"/>
            <w:shd w:val="clear" w:color="auto" w:fill="auto"/>
          </w:tcPr>
          <w:p w14:paraId="75727FC9" w14:textId="77777777" w:rsidR="0049366A" w:rsidRPr="00AA647A" w:rsidRDefault="0049366A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47A" w:rsidRPr="00AA647A" w14:paraId="5076CCC1" w14:textId="77777777" w:rsidTr="00C95DEB">
        <w:tc>
          <w:tcPr>
            <w:tcW w:w="1873" w:type="dxa"/>
            <w:vMerge/>
            <w:shd w:val="clear" w:color="auto" w:fill="auto"/>
          </w:tcPr>
          <w:p w14:paraId="5F363F8F" w14:textId="77777777" w:rsidR="0049366A" w:rsidRPr="00AA647A" w:rsidRDefault="0049366A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14:paraId="3F314264" w14:textId="77777777" w:rsidR="0049366A" w:rsidRPr="00AA647A" w:rsidRDefault="0049366A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14:paraId="5FCCD051" w14:textId="77777777" w:rsidR="0049366A" w:rsidRPr="00AA647A" w:rsidRDefault="0049366A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shd w:val="clear" w:color="auto" w:fill="auto"/>
          </w:tcPr>
          <w:p w14:paraId="4F609309" w14:textId="77777777" w:rsidR="0049366A" w:rsidRPr="00D347CD" w:rsidRDefault="0049366A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D347CD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2025</w:t>
            </w:r>
          </w:p>
        </w:tc>
        <w:tc>
          <w:tcPr>
            <w:tcW w:w="1846" w:type="dxa"/>
            <w:shd w:val="clear" w:color="auto" w:fill="auto"/>
          </w:tcPr>
          <w:p w14:paraId="46F5916B" w14:textId="77777777" w:rsidR="0049366A" w:rsidRPr="00D347CD" w:rsidRDefault="0049366A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D347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33,3</w:t>
            </w:r>
          </w:p>
        </w:tc>
        <w:tc>
          <w:tcPr>
            <w:tcW w:w="1843" w:type="dxa"/>
            <w:shd w:val="clear" w:color="auto" w:fill="auto"/>
          </w:tcPr>
          <w:p w14:paraId="55D884D8" w14:textId="77777777" w:rsidR="0049366A" w:rsidRPr="00D347CD" w:rsidRDefault="00AA1025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D347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173,1</w:t>
            </w:r>
          </w:p>
        </w:tc>
        <w:tc>
          <w:tcPr>
            <w:tcW w:w="1842" w:type="dxa"/>
            <w:shd w:val="clear" w:color="auto" w:fill="auto"/>
          </w:tcPr>
          <w:p w14:paraId="6E6D3D8A" w14:textId="25E1D163" w:rsidR="0049366A" w:rsidRPr="00D347CD" w:rsidRDefault="00D347CD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highlight w:val="yellow"/>
                <w:lang w:eastAsia="ru-RU"/>
              </w:rPr>
            </w:pPr>
            <w:r w:rsidRPr="00D347CD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5663,2</w:t>
            </w:r>
          </w:p>
        </w:tc>
        <w:tc>
          <w:tcPr>
            <w:tcW w:w="1848" w:type="dxa"/>
            <w:shd w:val="clear" w:color="auto" w:fill="auto"/>
          </w:tcPr>
          <w:p w14:paraId="6FDEC6A0" w14:textId="77777777" w:rsidR="0049366A" w:rsidRPr="00AA647A" w:rsidRDefault="0049366A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47A" w:rsidRPr="00AA647A" w14:paraId="108DCB97" w14:textId="77777777" w:rsidTr="00C95DEB">
        <w:tc>
          <w:tcPr>
            <w:tcW w:w="1873" w:type="dxa"/>
            <w:vMerge/>
            <w:shd w:val="clear" w:color="auto" w:fill="auto"/>
          </w:tcPr>
          <w:p w14:paraId="7899DFDA" w14:textId="77777777" w:rsidR="0049366A" w:rsidRPr="00AA647A" w:rsidRDefault="0049366A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14:paraId="422DA2EF" w14:textId="77777777" w:rsidR="0049366A" w:rsidRPr="00AA647A" w:rsidRDefault="0049366A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14:paraId="6BD084A9" w14:textId="77777777" w:rsidR="0049366A" w:rsidRPr="00AA647A" w:rsidRDefault="0049366A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shd w:val="clear" w:color="auto" w:fill="auto"/>
          </w:tcPr>
          <w:p w14:paraId="397E3F6E" w14:textId="77777777" w:rsidR="0049366A" w:rsidRPr="00D347CD" w:rsidRDefault="0049366A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47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846" w:type="dxa"/>
            <w:shd w:val="clear" w:color="auto" w:fill="auto"/>
          </w:tcPr>
          <w:p w14:paraId="3B543880" w14:textId="77777777" w:rsidR="0049366A" w:rsidRPr="00D347CD" w:rsidRDefault="0049366A" w:rsidP="00AA1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47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</w:t>
            </w:r>
            <w:r w:rsidR="00AA1025" w:rsidRPr="00D347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14:paraId="290862AA" w14:textId="77777777" w:rsidR="0049366A" w:rsidRPr="00D347CD" w:rsidRDefault="008E0687" w:rsidP="00AA1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47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173,</w:t>
            </w:r>
            <w:r w:rsidR="00AA1025" w:rsidRPr="00D347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14:paraId="41BDD745" w14:textId="77777777" w:rsidR="0049366A" w:rsidRPr="00D347CD" w:rsidRDefault="008E068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347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5659,</w:t>
            </w:r>
            <w:r w:rsidR="001D0EC8" w:rsidRPr="00D347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8" w:type="dxa"/>
            <w:shd w:val="clear" w:color="auto" w:fill="auto"/>
          </w:tcPr>
          <w:p w14:paraId="2AF83ECB" w14:textId="77777777" w:rsidR="0049366A" w:rsidRPr="00AA647A" w:rsidRDefault="0049366A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47A" w:rsidRPr="00AA647A" w14:paraId="50C66D53" w14:textId="77777777" w:rsidTr="00C95DEB">
        <w:tc>
          <w:tcPr>
            <w:tcW w:w="1873" w:type="dxa"/>
            <w:vMerge/>
            <w:shd w:val="clear" w:color="auto" w:fill="auto"/>
          </w:tcPr>
          <w:p w14:paraId="2AC80B2A" w14:textId="77777777" w:rsidR="0049366A" w:rsidRPr="00AA647A" w:rsidRDefault="0049366A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14:paraId="576123A5" w14:textId="77777777" w:rsidR="0049366A" w:rsidRPr="00AA647A" w:rsidRDefault="0049366A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14:paraId="44A16588" w14:textId="77777777" w:rsidR="0049366A" w:rsidRPr="00AA647A" w:rsidRDefault="0049366A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shd w:val="clear" w:color="auto" w:fill="auto"/>
          </w:tcPr>
          <w:p w14:paraId="7EC0DE28" w14:textId="77777777" w:rsidR="0049366A" w:rsidRPr="00D347CD" w:rsidRDefault="0049366A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47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846" w:type="dxa"/>
            <w:shd w:val="clear" w:color="auto" w:fill="auto"/>
          </w:tcPr>
          <w:p w14:paraId="481796DF" w14:textId="77777777" w:rsidR="0049366A" w:rsidRPr="00D347CD" w:rsidRDefault="0049366A" w:rsidP="00AA1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347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</w:t>
            </w:r>
            <w:r w:rsidR="00AA1025" w:rsidRPr="00D347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14:paraId="4C03CA0B" w14:textId="77777777" w:rsidR="0049366A" w:rsidRPr="00D347CD" w:rsidRDefault="0049366A" w:rsidP="00AA1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347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8E0687" w:rsidRPr="00D347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73,</w:t>
            </w:r>
            <w:r w:rsidR="00AA1025" w:rsidRPr="00D347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14:paraId="486AEA74" w14:textId="77777777" w:rsidR="0049366A" w:rsidRPr="00D347CD" w:rsidRDefault="0049366A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347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8E0687" w:rsidRPr="00D347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659,</w:t>
            </w:r>
            <w:r w:rsidR="001D0EC8" w:rsidRPr="00D347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8" w:type="dxa"/>
            <w:shd w:val="clear" w:color="auto" w:fill="auto"/>
          </w:tcPr>
          <w:p w14:paraId="48B1318B" w14:textId="77777777" w:rsidR="0049366A" w:rsidRPr="00AA647A" w:rsidRDefault="0049366A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47A" w:rsidRPr="00AA647A" w14:paraId="0253436B" w14:textId="77777777" w:rsidTr="00C95DEB">
        <w:tc>
          <w:tcPr>
            <w:tcW w:w="1873" w:type="dxa"/>
            <w:vMerge/>
            <w:shd w:val="clear" w:color="auto" w:fill="auto"/>
          </w:tcPr>
          <w:p w14:paraId="675CDC19" w14:textId="77777777" w:rsidR="0049366A" w:rsidRPr="00AA647A" w:rsidRDefault="0049366A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14:paraId="707487D7" w14:textId="77777777" w:rsidR="0049366A" w:rsidRPr="00AA647A" w:rsidRDefault="0049366A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14:paraId="418C3E5D" w14:textId="77777777" w:rsidR="0049366A" w:rsidRPr="00AA647A" w:rsidRDefault="0049366A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shd w:val="clear" w:color="auto" w:fill="auto"/>
          </w:tcPr>
          <w:p w14:paraId="3C4147FB" w14:textId="77777777" w:rsidR="0049366A" w:rsidRPr="00D347CD" w:rsidRDefault="0049366A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47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846" w:type="dxa"/>
            <w:shd w:val="clear" w:color="auto" w:fill="auto"/>
          </w:tcPr>
          <w:p w14:paraId="2F734BFD" w14:textId="77777777" w:rsidR="0049366A" w:rsidRPr="00D347CD" w:rsidRDefault="0049366A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347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33,8</w:t>
            </w:r>
          </w:p>
        </w:tc>
        <w:tc>
          <w:tcPr>
            <w:tcW w:w="1843" w:type="dxa"/>
            <w:shd w:val="clear" w:color="auto" w:fill="auto"/>
          </w:tcPr>
          <w:p w14:paraId="753700A6" w14:textId="77777777" w:rsidR="0049366A" w:rsidRPr="00D347CD" w:rsidRDefault="0049366A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347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168,3</w:t>
            </w:r>
          </w:p>
        </w:tc>
        <w:tc>
          <w:tcPr>
            <w:tcW w:w="1842" w:type="dxa"/>
            <w:shd w:val="clear" w:color="auto" w:fill="auto"/>
          </w:tcPr>
          <w:p w14:paraId="5A20D50B" w14:textId="77777777" w:rsidR="0049366A" w:rsidRPr="00D347CD" w:rsidRDefault="0049366A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347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5610,4</w:t>
            </w:r>
          </w:p>
        </w:tc>
        <w:tc>
          <w:tcPr>
            <w:tcW w:w="1848" w:type="dxa"/>
            <w:shd w:val="clear" w:color="auto" w:fill="auto"/>
          </w:tcPr>
          <w:p w14:paraId="3899E0D6" w14:textId="77777777" w:rsidR="0049366A" w:rsidRPr="00AA647A" w:rsidRDefault="0049366A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47A" w:rsidRPr="00AA647A" w14:paraId="308B1BB0" w14:textId="77777777" w:rsidTr="00C95DEB">
        <w:tc>
          <w:tcPr>
            <w:tcW w:w="1873" w:type="dxa"/>
            <w:vMerge/>
            <w:shd w:val="clear" w:color="auto" w:fill="auto"/>
          </w:tcPr>
          <w:p w14:paraId="4F4E12E6" w14:textId="77777777" w:rsidR="0049366A" w:rsidRPr="00AA647A" w:rsidRDefault="0049366A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14:paraId="0137CFC9" w14:textId="77777777" w:rsidR="0049366A" w:rsidRPr="00AA647A" w:rsidRDefault="0049366A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14:paraId="552B0E69" w14:textId="77777777" w:rsidR="0049366A" w:rsidRPr="00AA647A" w:rsidRDefault="0049366A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shd w:val="clear" w:color="auto" w:fill="auto"/>
          </w:tcPr>
          <w:p w14:paraId="6FD4BB6B" w14:textId="77777777" w:rsidR="0049366A" w:rsidRPr="00AA647A" w:rsidRDefault="0049366A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1846" w:type="dxa"/>
            <w:shd w:val="clear" w:color="auto" w:fill="auto"/>
          </w:tcPr>
          <w:p w14:paraId="4F26E50B" w14:textId="77777777" w:rsidR="0049366A" w:rsidRPr="00AA647A" w:rsidRDefault="0049366A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33,8</w:t>
            </w:r>
          </w:p>
        </w:tc>
        <w:tc>
          <w:tcPr>
            <w:tcW w:w="1843" w:type="dxa"/>
            <w:shd w:val="clear" w:color="auto" w:fill="auto"/>
          </w:tcPr>
          <w:p w14:paraId="222DA380" w14:textId="77777777" w:rsidR="0049366A" w:rsidRPr="00AA647A" w:rsidRDefault="0049366A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168,3</w:t>
            </w:r>
          </w:p>
        </w:tc>
        <w:tc>
          <w:tcPr>
            <w:tcW w:w="1842" w:type="dxa"/>
            <w:shd w:val="clear" w:color="auto" w:fill="auto"/>
          </w:tcPr>
          <w:p w14:paraId="4BE62A6F" w14:textId="77777777" w:rsidR="0049366A" w:rsidRPr="009B422C" w:rsidRDefault="0049366A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B42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5610,4</w:t>
            </w:r>
          </w:p>
        </w:tc>
        <w:tc>
          <w:tcPr>
            <w:tcW w:w="1848" w:type="dxa"/>
            <w:shd w:val="clear" w:color="auto" w:fill="auto"/>
          </w:tcPr>
          <w:p w14:paraId="57F6C25C" w14:textId="77777777" w:rsidR="0049366A" w:rsidRPr="00AA647A" w:rsidRDefault="0049366A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47A" w:rsidRPr="00AA647A" w14:paraId="135602CD" w14:textId="77777777" w:rsidTr="00C95DEB">
        <w:trPr>
          <w:trHeight w:val="245"/>
        </w:trPr>
        <w:tc>
          <w:tcPr>
            <w:tcW w:w="1873" w:type="dxa"/>
            <w:vMerge/>
            <w:shd w:val="clear" w:color="auto" w:fill="auto"/>
          </w:tcPr>
          <w:p w14:paraId="63B207BA" w14:textId="77777777" w:rsidR="0049366A" w:rsidRPr="00AA647A" w:rsidRDefault="0049366A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14:paraId="3FDF4DC7" w14:textId="77777777" w:rsidR="0049366A" w:rsidRPr="00AA647A" w:rsidRDefault="0049366A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14:paraId="74B791A6" w14:textId="77777777" w:rsidR="0049366A" w:rsidRPr="00AA647A" w:rsidRDefault="0049366A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shd w:val="clear" w:color="auto" w:fill="auto"/>
          </w:tcPr>
          <w:p w14:paraId="415B7CA6" w14:textId="77777777" w:rsidR="0049366A" w:rsidRPr="00AA647A" w:rsidRDefault="0049366A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1846" w:type="dxa"/>
            <w:shd w:val="clear" w:color="auto" w:fill="auto"/>
          </w:tcPr>
          <w:p w14:paraId="6DC9C325" w14:textId="77777777" w:rsidR="0049366A" w:rsidRPr="00AA647A" w:rsidRDefault="0049366A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33,8</w:t>
            </w:r>
          </w:p>
        </w:tc>
        <w:tc>
          <w:tcPr>
            <w:tcW w:w="1843" w:type="dxa"/>
            <w:shd w:val="clear" w:color="auto" w:fill="auto"/>
          </w:tcPr>
          <w:p w14:paraId="70505049" w14:textId="77777777" w:rsidR="0049366A" w:rsidRPr="00AA647A" w:rsidRDefault="0049366A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168,3</w:t>
            </w:r>
          </w:p>
        </w:tc>
        <w:tc>
          <w:tcPr>
            <w:tcW w:w="1842" w:type="dxa"/>
            <w:shd w:val="clear" w:color="auto" w:fill="auto"/>
          </w:tcPr>
          <w:p w14:paraId="5424E572" w14:textId="77777777" w:rsidR="0049366A" w:rsidRPr="009B422C" w:rsidRDefault="0049366A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B42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5610,4</w:t>
            </w:r>
          </w:p>
        </w:tc>
        <w:tc>
          <w:tcPr>
            <w:tcW w:w="1848" w:type="dxa"/>
            <w:shd w:val="clear" w:color="auto" w:fill="auto"/>
          </w:tcPr>
          <w:p w14:paraId="26833A08" w14:textId="77777777" w:rsidR="0049366A" w:rsidRPr="00AA647A" w:rsidRDefault="0049366A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47A" w:rsidRPr="00AA647A" w14:paraId="6F6C4712" w14:textId="77777777" w:rsidTr="00C95DEB">
        <w:tc>
          <w:tcPr>
            <w:tcW w:w="1873" w:type="dxa"/>
            <w:vMerge/>
            <w:shd w:val="clear" w:color="auto" w:fill="auto"/>
          </w:tcPr>
          <w:p w14:paraId="65B6274C" w14:textId="77777777" w:rsidR="0049366A" w:rsidRPr="00AA647A" w:rsidRDefault="0049366A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14:paraId="180E6AA0" w14:textId="77777777" w:rsidR="0049366A" w:rsidRPr="00AA647A" w:rsidRDefault="0049366A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vMerge w:val="restart"/>
            <w:shd w:val="clear" w:color="auto" w:fill="auto"/>
          </w:tcPr>
          <w:p w14:paraId="7C1D31B2" w14:textId="77777777" w:rsidR="0049366A" w:rsidRPr="00AA647A" w:rsidRDefault="0049366A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Соисполнитель – МБОУ ДО «Сатинская детская школа искусств»</w:t>
            </w:r>
          </w:p>
          <w:p w14:paraId="07087500" w14:textId="77777777" w:rsidR="0049366A" w:rsidRPr="00AA647A" w:rsidRDefault="0049366A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A7D33E0" w14:textId="77777777" w:rsidR="0049366A" w:rsidRPr="00AA647A" w:rsidRDefault="0049366A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shd w:val="clear" w:color="auto" w:fill="auto"/>
          </w:tcPr>
          <w:p w14:paraId="603BFF06" w14:textId="77777777" w:rsidR="0049366A" w:rsidRPr="00AA647A" w:rsidRDefault="0049366A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846" w:type="dxa"/>
            <w:shd w:val="clear" w:color="auto" w:fill="auto"/>
          </w:tcPr>
          <w:p w14:paraId="78B38389" w14:textId="77777777" w:rsidR="0049366A" w:rsidRPr="00AA647A" w:rsidRDefault="0049366A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19CA105D" w14:textId="77777777" w:rsidR="0049366A" w:rsidRPr="00AA647A" w:rsidRDefault="00A62035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273,3</w:t>
            </w:r>
          </w:p>
        </w:tc>
        <w:tc>
          <w:tcPr>
            <w:tcW w:w="1842" w:type="dxa"/>
            <w:shd w:val="clear" w:color="auto" w:fill="auto"/>
          </w:tcPr>
          <w:p w14:paraId="77E28158" w14:textId="77777777" w:rsidR="0049366A" w:rsidRPr="009B422C" w:rsidRDefault="0049366A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42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687</w:t>
            </w:r>
            <w:r w:rsidR="009E20A1" w:rsidRPr="009B42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3,6</w:t>
            </w:r>
          </w:p>
        </w:tc>
        <w:tc>
          <w:tcPr>
            <w:tcW w:w="1848" w:type="dxa"/>
            <w:shd w:val="clear" w:color="auto" w:fill="auto"/>
          </w:tcPr>
          <w:p w14:paraId="47890AB3" w14:textId="77777777" w:rsidR="0049366A" w:rsidRPr="00AA647A" w:rsidRDefault="0049366A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47A" w:rsidRPr="00AA647A" w14:paraId="61B8AF4B" w14:textId="77777777" w:rsidTr="00C95DEB">
        <w:tc>
          <w:tcPr>
            <w:tcW w:w="1873" w:type="dxa"/>
            <w:vMerge/>
            <w:shd w:val="clear" w:color="auto" w:fill="auto"/>
          </w:tcPr>
          <w:p w14:paraId="27EF79C6" w14:textId="77777777" w:rsidR="0049366A" w:rsidRPr="00AA647A" w:rsidRDefault="0049366A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14:paraId="291F5AB3" w14:textId="77777777" w:rsidR="0049366A" w:rsidRPr="00AA647A" w:rsidRDefault="0049366A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14:paraId="32E76097" w14:textId="77777777" w:rsidR="0049366A" w:rsidRPr="00AA647A" w:rsidRDefault="0049366A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shd w:val="clear" w:color="auto" w:fill="auto"/>
          </w:tcPr>
          <w:p w14:paraId="71715958" w14:textId="77777777" w:rsidR="0049366A" w:rsidRPr="00AA647A" w:rsidRDefault="0049366A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846" w:type="dxa"/>
            <w:shd w:val="clear" w:color="auto" w:fill="auto"/>
          </w:tcPr>
          <w:p w14:paraId="247D72AA" w14:textId="77777777" w:rsidR="0049366A" w:rsidRPr="00AA647A" w:rsidRDefault="0049366A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7BA4BA99" w14:textId="77777777" w:rsidR="0049366A" w:rsidRPr="00AA647A" w:rsidRDefault="008E068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213,1</w:t>
            </w:r>
          </w:p>
        </w:tc>
        <w:tc>
          <w:tcPr>
            <w:tcW w:w="1842" w:type="dxa"/>
            <w:shd w:val="clear" w:color="auto" w:fill="auto"/>
          </w:tcPr>
          <w:p w14:paraId="79976D6C" w14:textId="77777777" w:rsidR="0049366A" w:rsidRPr="009B422C" w:rsidRDefault="00D01689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B42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6102,9</w:t>
            </w:r>
          </w:p>
        </w:tc>
        <w:tc>
          <w:tcPr>
            <w:tcW w:w="1848" w:type="dxa"/>
            <w:shd w:val="clear" w:color="auto" w:fill="auto"/>
          </w:tcPr>
          <w:p w14:paraId="414DD387" w14:textId="77777777" w:rsidR="0049366A" w:rsidRPr="00AA647A" w:rsidRDefault="0049366A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47A" w:rsidRPr="00AA647A" w14:paraId="6170B290" w14:textId="77777777" w:rsidTr="00C95DEB">
        <w:tc>
          <w:tcPr>
            <w:tcW w:w="1873" w:type="dxa"/>
            <w:vMerge/>
            <w:shd w:val="clear" w:color="auto" w:fill="auto"/>
          </w:tcPr>
          <w:p w14:paraId="0529B481" w14:textId="77777777" w:rsidR="00D01689" w:rsidRPr="00AA647A" w:rsidRDefault="00D01689" w:rsidP="00D01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14:paraId="2BFE6DB0" w14:textId="77777777" w:rsidR="00D01689" w:rsidRPr="00AA647A" w:rsidRDefault="00D01689" w:rsidP="00D01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14:paraId="5AC2D4F3" w14:textId="77777777" w:rsidR="00D01689" w:rsidRPr="00AA647A" w:rsidRDefault="00D01689" w:rsidP="00D01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shd w:val="clear" w:color="auto" w:fill="auto"/>
          </w:tcPr>
          <w:p w14:paraId="7F704A36" w14:textId="77777777" w:rsidR="00D01689" w:rsidRPr="00AA647A" w:rsidRDefault="00D01689" w:rsidP="00D01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846" w:type="dxa"/>
            <w:shd w:val="clear" w:color="auto" w:fill="auto"/>
          </w:tcPr>
          <w:p w14:paraId="11DBF4F4" w14:textId="77777777" w:rsidR="00D01689" w:rsidRPr="00AA647A" w:rsidRDefault="00D01689" w:rsidP="00D01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3E50E784" w14:textId="77777777" w:rsidR="00D01689" w:rsidRPr="00AA647A" w:rsidRDefault="00D01689" w:rsidP="00D01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213,1</w:t>
            </w:r>
          </w:p>
        </w:tc>
        <w:tc>
          <w:tcPr>
            <w:tcW w:w="1842" w:type="dxa"/>
            <w:shd w:val="clear" w:color="auto" w:fill="auto"/>
          </w:tcPr>
          <w:p w14:paraId="40CE999B" w14:textId="77777777" w:rsidR="00D01689" w:rsidRPr="009B422C" w:rsidRDefault="00D01689" w:rsidP="00D01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B42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6102,9</w:t>
            </w:r>
          </w:p>
        </w:tc>
        <w:tc>
          <w:tcPr>
            <w:tcW w:w="1848" w:type="dxa"/>
            <w:shd w:val="clear" w:color="auto" w:fill="auto"/>
          </w:tcPr>
          <w:p w14:paraId="50E7A34D" w14:textId="77777777" w:rsidR="00D01689" w:rsidRPr="00AA647A" w:rsidRDefault="00D01689" w:rsidP="00D01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47A" w:rsidRPr="00AA647A" w14:paraId="09B4590A" w14:textId="77777777" w:rsidTr="00C95DEB">
        <w:tc>
          <w:tcPr>
            <w:tcW w:w="1873" w:type="dxa"/>
            <w:vMerge/>
            <w:shd w:val="clear" w:color="auto" w:fill="auto"/>
          </w:tcPr>
          <w:p w14:paraId="3B7F263D" w14:textId="77777777" w:rsidR="00D01689" w:rsidRPr="00AA647A" w:rsidRDefault="00D01689" w:rsidP="00D01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14:paraId="17EAC988" w14:textId="77777777" w:rsidR="00D01689" w:rsidRPr="00AA647A" w:rsidRDefault="00D01689" w:rsidP="00D01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14:paraId="254211F1" w14:textId="77777777" w:rsidR="00D01689" w:rsidRPr="00AA647A" w:rsidRDefault="00D01689" w:rsidP="00D01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shd w:val="clear" w:color="auto" w:fill="auto"/>
          </w:tcPr>
          <w:p w14:paraId="72B7127B" w14:textId="77777777" w:rsidR="00D01689" w:rsidRPr="00AA647A" w:rsidRDefault="00D01689" w:rsidP="00D01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846" w:type="dxa"/>
            <w:shd w:val="clear" w:color="auto" w:fill="auto"/>
          </w:tcPr>
          <w:p w14:paraId="744CE0E8" w14:textId="77777777" w:rsidR="00D01689" w:rsidRPr="00AA647A" w:rsidRDefault="00D01689" w:rsidP="00D01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445D1799" w14:textId="77777777" w:rsidR="00D01689" w:rsidRPr="00AA647A" w:rsidRDefault="00D01689" w:rsidP="00D01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213,1</w:t>
            </w:r>
          </w:p>
        </w:tc>
        <w:tc>
          <w:tcPr>
            <w:tcW w:w="1842" w:type="dxa"/>
            <w:shd w:val="clear" w:color="auto" w:fill="auto"/>
          </w:tcPr>
          <w:p w14:paraId="425F110A" w14:textId="77777777" w:rsidR="00D01689" w:rsidRPr="009B422C" w:rsidRDefault="00D01689" w:rsidP="00D01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B42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6102,9</w:t>
            </w:r>
          </w:p>
        </w:tc>
        <w:tc>
          <w:tcPr>
            <w:tcW w:w="1848" w:type="dxa"/>
            <w:shd w:val="clear" w:color="auto" w:fill="auto"/>
          </w:tcPr>
          <w:p w14:paraId="541D78E9" w14:textId="77777777" w:rsidR="00D01689" w:rsidRPr="00AA647A" w:rsidRDefault="00D01689" w:rsidP="00D01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47A" w:rsidRPr="00AA647A" w14:paraId="02EE5F6F" w14:textId="77777777" w:rsidTr="00C95DEB">
        <w:tc>
          <w:tcPr>
            <w:tcW w:w="1873" w:type="dxa"/>
            <w:vMerge/>
            <w:shd w:val="clear" w:color="auto" w:fill="auto"/>
          </w:tcPr>
          <w:p w14:paraId="66C898AA" w14:textId="77777777" w:rsidR="0049366A" w:rsidRPr="00AA647A" w:rsidRDefault="0049366A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14:paraId="3895AF43" w14:textId="77777777" w:rsidR="0049366A" w:rsidRPr="00AA647A" w:rsidRDefault="0049366A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14:paraId="617180B1" w14:textId="77777777" w:rsidR="0049366A" w:rsidRPr="00AA647A" w:rsidRDefault="0049366A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shd w:val="clear" w:color="auto" w:fill="auto"/>
          </w:tcPr>
          <w:p w14:paraId="5A6300F5" w14:textId="77777777" w:rsidR="0049366A" w:rsidRPr="00AA647A" w:rsidRDefault="0049366A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846" w:type="dxa"/>
            <w:shd w:val="clear" w:color="auto" w:fill="auto"/>
          </w:tcPr>
          <w:p w14:paraId="23289E1B" w14:textId="77777777" w:rsidR="0049366A" w:rsidRPr="00AA647A" w:rsidRDefault="0049366A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6846493F" w14:textId="77777777" w:rsidR="0049366A" w:rsidRPr="00AA647A" w:rsidRDefault="0049366A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197,9</w:t>
            </w:r>
          </w:p>
        </w:tc>
        <w:tc>
          <w:tcPr>
            <w:tcW w:w="1842" w:type="dxa"/>
            <w:shd w:val="clear" w:color="auto" w:fill="auto"/>
          </w:tcPr>
          <w:p w14:paraId="6B74F51D" w14:textId="77777777" w:rsidR="0049366A" w:rsidRPr="009B422C" w:rsidRDefault="0049366A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B42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6872,3</w:t>
            </w:r>
          </w:p>
        </w:tc>
        <w:tc>
          <w:tcPr>
            <w:tcW w:w="1848" w:type="dxa"/>
            <w:shd w:val="clear" w:color="auto" w:fill="auto"/>
          </w:tcPr>
          <w:p w14:paraId="00EC43B6" w14:textId="77777777" w:rsidR="0049366A" w:rsidRPr="00AA647A" w:rsidRDefault="0049366A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47A" w:rsidRPr="00AA647A" w14:paraId="1BC4836D" w14:textId="77777777" w:rsidTr="00C95DEB">
        <w:tc>
          <w:tcPr>
            <w:tcW w:w="1873" w:type="dxa"/>
            <w:vMerge/>
            <w:shd w:val="clear" w:color="auto" w:fill="auto"/>
          </w:tcPr>
          <w:p w14:paraId="0DCFCF4A" w14:textId="77777777" w:rsidR="0049366A" w:rsidRPr="00AA647A" w:rsidRDefault="0049366A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14:paraId="784FFE11" w14:textId="77777777" w:rsidR="0049366A" w:rsidRPr="00AA647A" w:rsidRDefault="0049366A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14:paraId="2FD2BBDD" w14:textId="77777777" w:rsidR="0049366A" w:rsidRPr="00AA647A" w:rsidRDefault="0049366A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shd w:val="clear" w:color="auto" w:fill="auto"/>
          </w:tcPr>
          <w:p w14:paraId="427DDBE3" w14:textId="77777777" w:rsidR="0049366A" w:rsidRPr="00AA647A" w:rsidRDefault="0049366A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1846" w:type="dxa"/>
            <w:shd w:val="clear" w:color="auto" w:fill="auto"/>
          </w:tcPr>
          <w:p w14:paraId="71695BB1" w14:textId="77777777" w:rsidR="0049366A" w:rsidRPr="00AA647A" w:rsidRDefault="0049366A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71EF9966" w14:textId="77777777" w:rsidR="0049366A" w:rsidRPr="00AA647A" w:rsidRDefault="0049366A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197,9</w:t>
            </w:r>
          </w:p>
        </w:tc>
        <w:tc>
          <w:tcPr>
            <w:tcW w:w="1842" w:type="dxa"/>
            <w:shd w:val="clear" w:color="auto" w:fill="auto"/>
          </w:tcPr>
          <w:p w14:paraId="0FDCC0E3" w14:textId="77777777" w:rsidR="0049366A" w:rsidRPr="009B422C" w:rsidRDefault="0049366A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B42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6872,3</w:t>
            </w:r>
          </w:p>
        </w:tc>
        <w:tc>
          <w:tcPr>
            <w:tcW w:w="1848" w:type="dxa"/>
            <w:shd w:val="clear" w:color="auto" w:fill="auto"/>
          </w:tcPr>
          <w:p w14:paraId="22E08E6C" w14:textId="77777777" w:rsidR="0049366A" w:rsidRPr="00AA647A" w:rsidRDefault="0049366A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47A" w:rsidRPr="00AA647A" w14:paraId="2AD2A488" w14:textId="77777777" w:rsidTr="00C95DEB">
        <w:trPr>
          <w:trHeight w:val="255"/>
        </w:trPr>
        <w:tc>
          <w:tcPr>
            <w:tcW w:w="1873" w:type="dxa"/>
            <w:vMerge/>
            <w:shd w:val="clear" w:color="auto" w:fill="auto"/>
          </w:tcPr>
          <w:p w14:paraId="5CF2BD4B" w14:textId="77777777" w:rsidR="0049366A" w:rsidRPr="00AA647A" w:rsidRDefault="0049366A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14:paraId="6754D823" w14:textId="77777777" w:rsidR="0049366A" w:rsidRPr="00AA647A" w:rsidRDefault="0049366A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14:paraId="3CF49427" w14:textId="77777777" w:rsidR="0049366A" w:rsidRPr="00AA647A" w:rsidRDefault="0049366A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shd w:val="clear" w:color="auto" w:fill="auto"/>
          </w:tcPr>
          <w:p w14:paraId="0DE4630E" w14:textId="77777777" w:rsidR="0049366A" w:rsidRPr="00AA647A" w:rsidRDefault="0049366A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1846" w:type="dxa"/>
            <w:shd w:val="clear" w:color="auto" w:fill="auto"/>
          </w:tcPr>
          <w:p w14:paraId="0DB8BD1F" w14:textId="77777777" w:rsidR="0049366A" w:rsidRPr="00AA647A" w:rsidRDefault="0049366A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033C081C" w14:textId="77777777" w:rsidR="0049366A" w:rsidRPr="00AA647A" w:rsidRDefault="0049366A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197,9</w:t>
            </w:r>
          </w:p>
        </w:tc>
        <w:tc>
          <w:tcPr>
            <w:tcW w:w="1842" w:type="dxa"/>
            <w:shd w:val="clear" w:color="auto" w:fill="auto"/>
          </w:tcPr>
          <w:p w14:paraId="310FD657" w14:textId="77777777" w:rsidR="0049366A" w:rsidRPr="009B422C" w:rsidRDefault="0049366A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B42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6872,3</w:t>
            </w:r>
          </w:p>
        </w:tc>
        <w:tc>
          <w:tcPr>
            <w:tcW w:w="1848" w:type="dxa"/>
            <w:shd w:val="clear" w:color="auto" w:fill="auto"/>
          </w:tcPr>
          <w:p w14:paraId="479E9BFA" w14:textId="77777777" w:rsidR="0049366A" w:rsidRPr="00AA647A" w:rsidRDefault="0049366A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47A" w:rsidRPr="00AA647A" w14:paraId="00152567" w14:textId="77777777" w:rsidTr="00C95DEB">
        <w:trPr>
          <w:trHeight w:val="255"/>
        </w:trPr>
        <w:tc>
          <w:tcPr>
            <w:tcW w:w="1873" w:type="dxa"/>
            <w:vMerge/>
            <w:shd w:val="clear" w:color="auto" w:fill="auto"/>
          </w:tcPr>
          <w:p w14:paraId="6DFEBFA8" w14:textId="77777777" w:rsidR="0049366A" w:rsidRPr="00AA647A" w:rsidRDefault="0049366A" w:rsidP="00493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14:paraId="610B9075" w14:textId="77777777" w:rsidR="0049366A" w:rsidRPr="00AA647A" w:rsidRDefault="0049366A" w:rsidP="00493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vMerge w:val="restart"/>
            <w:shd w:val="clear" w:color="auto" w:fill="auto"/>
          </w:tcPr>
          <w:p w14:paraId="13B1BF3C" w14:textId="77777777" w:rsidR="0049366A" w:rsidRPr="00AA647A" w:rsidRDefault="0049366A" w:rsidP="00493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Соисполнитель – МБУ «Сампурский краеведческий музей»</w:t>
            </w:r>
          </w:p>
          <w:p w14:paraId="25021566" w14:textId="77777777" w:rsidR="0049366A" w:rsidRPr="00AA647A" w:rsidRDefault="0049366A" w:rsidP="00493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shd w:val="clear" w:color="auto" w:fill="auto"/>
          </w:tcPr>
          <w:p w14:paraId="5BFBB129" w14:textId="77777777" w:rsidR="0049366A" w:rsidRPr="00AA647A" w:rsidRDefault="0049366A" w:rsidP="0049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846" w:type="dxa"/>
            <w:shd w:val="clear" w:color="auto" w:fill="auto"/>
          </w:tcPr>
          <w:p w14:paraId="61C85A31" w14:textId="77777777" w:rsidR="0049366A" w:rsidRPr="00AA647A" w:rsidRDefault="0049366A" w:rsidP="0049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5E390402" w14:textId="77777777" w:rsidR="0049366A" w:rsidRPr="00AA647A" w:rsidRDefault="0049366A" w:rsidP="0049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14:paraId="4C5BA461" w14:textId="77777777" w:rsidR="0049366A" w:rsidRPr="009B422C" w:rsidRDefault="009215BC" w:rsidP="0049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42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405</w:t>
            </w:r>
            <w:r w:rsidR="0049366A" w:rsidRPr="009B42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,8</w:t>
            </w:r>
          </w:p>
        </w:tc>
        <w:tc>
          <w:tcPr>
            <w:tcW w:w="1848" w:type="dxa"/>
            <w:shd w:val="clear" w:color="auto" w:fill="auto"/>
          </w:tcPr>
          <w:p w14:paraId="72BE0D67" w14:textId="77777777" w:rsidR="0049366A" w:rsidRPr="00AA647A" w:rsidRDefault="0049366A" w:rsidP="0049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47A" w:rsidRPr="00AA647A" w14:paraId="607BD5FB" w14:textId="77777777" w:rsidTr="00C95DEB">
        <w:trPr>
          <w:trHeight w:val="255"/>
        </w:trPr>
        <w:tc>
          <w:tcPr>
            <w:tcW w:w="1873" w:type="dxa"/>
            <w:vMerge/>
            <w:shd w:val="clear" w:color="auto" w:fill="auto"/>
          </w:tcPr>
          <w:p w14:paraId="464892FF" w14:textId="77777777" w:rsidR="0049366A" w:rsidRPr="00AA647A" w:rsidRDefault="0049366A" w:rsidP="00493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14:paraId="693C0B6A" w14:textId="77777777" w:rsidR="0049366A" w:rsidRPr="00AA647A" w:rsidRDefault="0049366A" w:rsidP="00493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14:paraId="3F8ED3A0" w14:textId="77777777" w:rsidR="0049366A" w:rsidRPr="00AA647A" w:rsidRDefault="0049366A" w:rsidP="00493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shd w:val="clear" w:color="auto" w:fill="auto"/>
          </w:tcPr>
          <w:p w14:paraId="65596D1A" w14:textId="77777777" w:rsidR="0049366A" w:rsidRPr="00AA647A" w:rsidRDefault="0049366A" w:rsidP="0049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846" w:type="dxa"/>
            <w:shd w:val="clear" w:color="auto" w:fill="auto"/>
          </w:tcPr>
          <w:p w14:paraId="32BB5F54" w14:textId="77777777" w:rsidR="0049366A" w:rsidRPr="00AA647A" w:rsidRDefault="0049366A" w:rsidP="0049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5944EE09" w14:textId="77777777" w:rsidR="0049366A" w:rsidRPr="00AA647A" w:rsidRDefault="0049366A" w:rsidP="0049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14:paraId="446CA4EA" w14:textId="77777777" w:rsidR="0049366A" w:rsidRPr="009B422C" w:rsidRDefault="00D01689" w:rsidP="0049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42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825,1</w:t>
            </w:r>
          </w:p>
        </w:tc>
        <w:tc>
          <w:tcPr>
            <w:tcW w:w="1848" w:type="dxa"/>
            <w:shd w:val="clear" w:color="auto" w:fill="auto"/>
          </w:tcPr>
          <w:p w14:paraId="16FF7017" w14:textId="77777777" w:rsidR="0049366A" w:rsidRPr="00AA647A" w:rsidRDefault="0049366A" w:rsidP="0049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47A" w:rsidRPr="00AA647A" w14:paraId="16308E60" w14:textId="77777777" w:rsidTr="00C95DEB">
        <w:trPr>
          <w:trHeight w:val="255"/>
        </w:trPr>
        <w:tc>
          <w:tcPr>
            <w:tcW w:w="1873" w:type="dxa"/>
            <w:vMerge/>
            <w:shd w:val="clear" w:color="auto" w:fill="auto"/>
          </w:tcPr>
          <w:p w14:paraId="09CCDDCC" w14:textId="77777777" w:rsidR="0049366A" w:rsidRPr="00AA647A" w:rsidRDefault="0049366A" w:rsidP="00493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14:paraId="136585E5" w14:textId="77777777" w:rsidR="0049366A" w:rsidRPr="00AA647A" w:rsidRDefault="0049366A" w:rsidP="00493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14:paraId="38CE712B" w14:textId="77777777" w:rsidR="0049366A" w:rsidRPr="00AA647A" w:rsidRDefault="0049366A" w:rsidP="00493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shd w:val="clear" w:color="auto" w:fill="auto"/>
          </w:tcPr>
          <w:p w14:paraId="62D84354" w14:textId="77777777" w:rsidR="0049366A" w:rsidRPr="00AA647A" w:rsidRDefault="0049366A" w:rsidP="0049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846" w:type="dxa"/>
            <w:shd w:val="clear" w:color="auto" w:fill="auto"/>
          </w:tcPr>
          <w:p w14:paraId="1D9BDD03" w14:textId="77777777" w:rsidR="0049366A" w:rsidRPr="00AA647A" w:rsidRDefault="0049366A" w:rsidP="0049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7F7A7A5A" w14:textId="77777777" w:rsidR="0049366A" w:rsidRPr="00AA647A" w:rsidRDefault="0049366A" w:rsidP="0049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14:paraId="18B4CCBA" w14:textId="77777777" w:rsidR="0049366A" w:rsidRPr="009B422C" w:rsidRDefault="00D01689" w:rsidP="0049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42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580,5</w:t>
            </w:r>
          </w:p>
        </w:tc>
        <w:tc>
          <w:tcPr>
            <w:tcW w:w="1848" w:type="dxa"/>
            <w:shd w:val="clear" w:color="auto" w:fill="auto"/>
          </w:tcPr>
          <w:p w14:paraId="6B1EC320" w14:textId="77777777" w:rsidR="0049366A" w:rsidRPr="00AA647A" w:rsidRDefault="0049366A" w:rsidP="0049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47A" w:rsidRPr="00AA647A" w14:paraId="068947EF" w14:textId="77777777" w:rsidTr="00C95DEB">
        <w:trPr>
          <w:trHeight w:val="255"/>
        </w:trPr>
        <w:tc>
          <w:tcPr>
            <w:tcW w:w="1873" w:type="dxa"/>
            <w:vMerge/>
            <w:shd w:val="clear" w:color="auto" w:fill="auto"/>
          </w:tcPr>
          <w:p w14:paraId="5FD2B424" w14:textId="77777777" w:rsidR="0049366A" w:rsidRPr="00AA647A" w:rsidRDefault="0049366A" w:rsidP="00493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14:paraId="3155BCEB" w14:textId="77777777" w:rsidR="0049366A" w:rsidRPr="00AA647A" w:rsidRDefault="0049366A" w:rsidP="00493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14:paraId="413D562B" w14:textId="77777777" w:rsidR="0049366A" w:rsidRPr="00AA647A" w:rsidRDefault="0049366A" w:rsidP="00493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shd w:val="clear" w:color="auto" w:fill="auto"/>
          </w:tcPr>
          <w:p w14:paraId="691F7E72" w14:textId="77777777" w:rsidR="0049366A" w:rsidRPr="00AA647A" w:rsidRDefault="0049366A" w:rsidP="0049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846" w:type="dxa"/>
            <w:shd w:val="clear" w:color="auto" w:fill="auto"/>
          </w:tcPr>
          <w:p w14:paraId="7842B88C" w14:textId="77777777" w:rsidR="0049366A" w:rsidRPr="00AA647A" w:rsidRDefault="0049366A" w:rsidP="0049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32AECA99" w14:textId="77777777" w:rsidR="0049366A" w:rsidRPr="00AA647A" w:rsidRDefault="0049366A" w:rsidP="0049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14:paraId="769F0D3F" w14:textId="77777777" w:rsidR="0049366A" w:rsidRPr="009B422C" w:rsidRDefault="00D01689" w:rsidP="0049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42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580,5</w:t>
            </w:r>
          </w:p>
        </w:tc>
        <w:tc>
          <w:tcPr>
            <w:tcW w:w="1848" w:type="dxa"/>
            <w:shd w:val="clear" w:color="auto" w:fill="auto"/>
          </w:tcPr>
          <w:p w14:paraId="4ECC1688" w14:textId="77777777" w:rsidR="0049366A" w:rsidRPr="00AA647A" w:rsidRDefault="0049366A" w:rsidP="0049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47A" w:rsidRPr="00AA647A" w14:paraId="3FF89DC4" w14:textId="77777777" w:rsidTr="00C95DEB">
        <w:trPr>
          <w:trHeight w:val="255"/>
        </w:trPr>
        <w:tc>
          <w:tcPr>
            <w:tcW w:w="1873" w:type="dxa"/>
            <w:vMerge/>
            <w:shd w:val="clear" w:color="auto" w:fill="auto"/>
          </w:tcPr>
          <w:p w14:paraId="5B995E36" w14:textId="77777777" w:rsidR="0049366A" w:rsidRPr="00AA647A" w:rsidRDefault="0049366A" w:rsidP="00493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14:paraId="25C014E9" w14:textId="77777777" w:rsidR="0049366A" w:rsidRPr="00AA647A" w:rsidRDefault="0049366A" w:rsidP="00493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14:paraId="54EEF992" w14:textId="77777777" w:rsidR="0049366A" w:rsidRPr="00AA647A" w:rsidRDefault="0049366A" w:rsidP="00493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shd w:val="clear" w:color="auto" w:fill="auto"/>
          </w:tcPr>
          <w:p w14:paraId="6EE94874" w14:textId="77777777" w:rsidR="0049366A" w:rsidRPr="00AA647A" w:rsidRDefault="0049366A" w:rsidP="0049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846" w:type="dxa"/>
            <w:shd w:val="clear" w:color="auto" w:fill="auto"/>
          </w:tcPr>
          <w:p w14:paraId="068D71FF" w14:textId="77777777" w:rsidR="0049366A" w:rsidRPr="00AA647A" w:rsidRDefault="0049366A" w:rsidP="0049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7B5AEDD1" w14:textId="77777777" w:rsidR="0049366A" w:rsidRPr="00AA647A" w:rsidRDefault="0049366A" w:rsidP="0049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14:paraId="6A62753E" w14:textId="77777777" w:rsidR="0049366A" w:rsidRPr="009B422C" w:rsidRDefault="0049366A" w:rsidP="0049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shd w:val="clear" w:color="auto" w:fill="auto"/>
          </w:tcPr>
          <w:p w14:paraId="5E38B159" w14:textId="77777777" w:rsidR="0049366A" w:rsidRPr="00AA647A" w:rsidRDefault="0049366A" w:rsidP="0049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47A" w:rsidRPr="00AA647A" w14:paraId="7472563D" w14:textId="77777777" w:rsidTr="00C95DEB">
        <w:trPr>
          <w:trHeight w:val="255"/>
        </w:trPr>
        <w:tc>
          <w:tcPr>
            <w:tcW w:w="1873" w:type="dxa"/>
            <w:vMerge/>
            <w:shd w:val="clear" w:color="auto" w:fill="auto"/>
          </w:tcPr>
          <w:p w14:paraId="3FC93A66" w14:textId="77777777" w:rsidR="0049366A" w:rsidRPr="00AA647A" w:rsidRDefault="0049366A" w:rsidP="00493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14:paraId="25D23EDC" w14:textId="77777777" w:rsidR="0049366A" w:rsidRPr="00AA647A" w:rsidRDefault="0049366A" w:rsidP="00493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14:paraId="0DC255AB" w14:textId="77777777" w:rsidR="0049366A" w:rsidRPr="00AA647A" w:rsidRDefault="0049366A" w:rsidP="00493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shd w:val="clear" w:color="auto" w:fill="auto"/>
          </w:tcPr>
          <w:p w14:paraId="735D2921" w14:textId="77777777" w:rsidR="0049366A" w:rsidRPr="00AA647A" w:rsidRDefault="0049366A" w:rsidP="0049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1846" w:type="dxa"/>
            <w:shd w:val="clear" w:color="auto" w:fill="auto"/>
          </w:tcPr>
          <w:p w14:paraId="57FFD70A" w14:textId="77777777" w:rsidR="0049366A" w:rsidRPr="00AA647A" w:rsidRDefault="0049366A" w:rsidP="0049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0CE984CF" w14:textId="77777777" w:rsidR="0049366A" w:rsidRPr="00AA647A" w:rsidRDefault="0049366A" w:rsidP="0049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14:paraId="7598BB6F" w14:textId="77777777" w:rsidR="0049366A" w:rsidRPr="009B422C" w:rsidRDefault="0049366A" w:rsidP="0049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shd w:val="clear" w:color="auto" w:fill="auto"/>
          </w:tcPr>
          <w:p w14:paraId="7F5B810A" w14:textId="77777777" w:rsidR="0049366A" w:rsidRPr="00AA647A" w:rsidRDefault="0049366A" w:rsidP="0049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47A" w:rsidRPr="00AA647A" w14:paraId="44A5020E" w14:textId="77777777" w:rsidTr="00C95DEB">
        <w:trPr>
          <w:trHeight w:val="255"/>
        </w:trPr>
        <w:tc>
          <w:tcPr>
            <w:tcW w:w="1873" w:type="dxa"/>
            <w:vMerge/>
            <w:shd w:val="clear" w:color="auto" w:fill="auto"/>
          </w:tcPr>
          <w:p w14:paraId="61635ADE" w14:textId="77777777" w:rsidR="0049366A" w:rsidRPr="00AA647A" w:rsidRDefault="0049366A" w:rsidP="00493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14:paraId="3BA1E877" w14:textId="77777777" w:rsidR="0049366A" w:rsidRPr="00AA647A" w:rsidRDefault="0049366A" w:rsidP="00493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14:paraId="4D5FF3B2" w14:textId="77777777" w:rsidR="0049366A" w:rsidRPr="00AA647A" w:rsidRDefault="0049366A" w:rsidP="004936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shd w:val="clear" w:color="auto" w:fill="auto"/>
          </w:tcPr>
          <w:p w14:paraId="7514E507" w14:textId="77777777" w:rsidR="0049366A" w:rsidRPr="00AA647A" w:rsidRDefault="0049366A" w:rsidP="0049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1846" w:type="dxa"/>
            <w:shd w:val="clear" w:color="auto" w:fill="auto"/>
          </w:tcPr>
          <w:p w14:paraId="3DA336ED" w14:textId="77777777" w:rsidR="0049366A" w:rsidRPr="00AA647A" w:rsidRDefault="0049366A" w:rsidP="0049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397F05D4" w14:textId="77777777" w:rsidR="0049366A" w:rsidRPr="00AA647A" w:rsidRDefault="0049366A" w:rsidP="0049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14:paraId="590F66CA" w14:textId="77777777" w:rsidR="0049366A" w:rsidRPr="009B422C" w:rsidRDefault="0049366A" w:rsidP="0049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shd w:val="clear" w:color="auto" w:fill="auto"/>
          </w:tcPr>
          <w:p w14:paraId="3EE725E1" w14:textId="77777777" w:rsidR="0049366A" w:rsidRPr="00AA647A" w:rsidRDefault="0049366A" w:rsidP="004936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47A" w:rsidRPr="00AA647A" w14:paraId="0D1EB366" w14:textId="77777777" w:rsidTr="00C95DEB">
        <w:tc>
          <w:tcPr>
            <w:tcW w:w="1873" w:type="dxa"/>
            <w:vMerge w:val="restart"/>
            <w:shd w:val="clear" w:color="auto" w:fill="auto"/>
          </w:tcPr>
          <w:p w14:paraId="094C9A59" w14:textId="77777777" w:rsidR="00411A2F" w:rsidRPr="00AA647A" w:rsidRDefault="00411A2F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Подпрограмма муниципальной программы Сампурского муниципального округа Тамбовской области «Развитие культуры и туризма» </w:t>
            </w:r>
          </w:p>
        </w:tc>
        <w:tc>
          <w:tcPr>
            <w:tcW w:w="1847" w:type="dxa"/>
            <w:vMerge w:val="restart"/>
            <w:shd w:val="clear" w:color="auto" w:fill="auto"/>
          </w:tcPr>
          <w:p w14:paraId="5AC9F1D7" w14:textId="77777777" w:rsidR="00411A2F" w:rsidRPr="00AA647A" w:rsidRDefault="00411A2F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«Наследие»</w:t>
            </w:r>
          </w:p>
        </w:tc>
        <w:tc>
          <w:tcPr>
            <w:tcW w:w="1848" w:type="dxa"/>
            <w:vMerge w:val="restart"/>
            <w:shd w:val="clear" w:color="auto" w:fill="auto"/>
          </w:tcPr>
          <w:p w14:paraId="104FB713" w14:textId="77777777" w:rsidR="00411A2F" w:rsidRPr="00AA647A" w:rsidRDefault="00411A2F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839" w:type="dxa"/>
            <w:shd w:val="clear" w:color="auto" w:fill="auto"/>
          </w:tcPr>
          <w:p w14:paraId="5D2F11F1" w14:textId="77777777" w:rsidR="00411A2F" w:rsidRPr="00AA647A" w:rsidRDefault="00411A2F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846" w:type="dxa"/>
            <w:shd w:val="clear" w:color="auto" w:fill="auto"/>
          </w:tcPr>
          <w:p w14:paraId="71D033AC" w14:textId="77777777" w:rsidR="00411A2F" w:rsidRPr="00AA647A" w:rsidRDefault="00411A2F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133,3</w:t>
            </w:r>
          </w:p>
        </w:tc>
        <w:tc>
          <w:tcPr>
            <w:tcW w:w="1843" w:type="dxa"/>
            <w:shd w:val="clear" w:color="auto" w:fill="auto"/>
          </w:tcPr>
          <w:p w14:paraId="5B5B479E" w14:textId="77777777" w:rsidR="00411A2F" w:rsidRPr="00AA647A" w:rsidRDefault="00D01689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164,3</w:t>
            </w:r>
          </w:p>
        </w:tc>
        <w:tc>
          <w:tcPr>
            <w:tcW w:w="1842" w:type="dxa"/>
            <w:shd w:val="clear" w:color="auto" w:fill="auto"/>
          </w:tcPr>
          <w:p w14:paraId="57D7553C" w14:textId="77777777" w:rsidR="00411A2F" w:rsidRPr="009B422C" w:rsidRDefault="00D01689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42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6352,7</w:t>
            </w:r>
          </w:p>
        </w:tc>
        <w:tc>
          <w:tcPr>
            <w:tcW w:w="1848" w:type="dxa"/>
            <w:shd w:val="clear" w:color="auto" w:fill="auto"/>
          </w:tcPr>
          <w:p w14:paraId="7AEDBAA8" w14:textId="77777777" w:rsidR="00411A2F" w:rsidRPr="00AA647A" w:rsidRDefault="00411A2F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47A" w:rsidRPr="00AA647A" w14:paraId="5C3A9643" w14:textId="77777777" w:rsidTr="00C95DEB">
        <w:tc>
          <w:tcPr>
            <w:tcW w:w="1873" w:type="dxa"/>
            <w:vMerge/>
            <w:shd w:val="clear" w:color="auto" w:fill="auto"/>
          </w:tcPr>
          <w:p w14:paraId="6DD506FA" w14:textId="77777777" w:rsidR="00411A2F" w:rsidRPr="00AA647A" w:rsidRDefault="00411A2F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14:paraId="20798422" w14:textId="77777777" w:rsidR="00411A2F" w:rsidRPr="00AA647A" w:rsidRDefault="00411A2F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14:paraId="70CEC19F" w14:textId="77777777" w:rsidR="00411A2F" w:rsidRPr="00AA647A" w:rsidRDefault="00411A2F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shd w:val="clear" w:color="auto" w:fill="auto"/>
          </w:tcPr>
          <w:p w14:paraId="46E6F695" w14:textId="77777777" w:rsidR="00411A2F" w:rsidRPr="00D8161E" w:rsidRDefault="00411A2F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  <w:lang w:eastAsia="ru-RU"/>
              </w:rPr>
            </w:pPr>
            <w:r w:rsidRPr="004060D9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2025</w:t>
            </w:r>
          </w:p>
        </w:tc>
        <w:tc>
          <w:tcPr>
            <w:tcW w:w="1846" w:type="dxa"/>
            <w:shd w:val="clear" w:color="auto" w:fill="auto"/>
          </w:tcPr>
          <w:p w14:paraId="258E9BDB" w14:textId="77777777" w:rsidR="00411A2F" w:rsidRPr="00AA647A" w:rsidRDefault="00411A2F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33,3</w:t>
            </w:r>
          </w:p>
        </w:tc>
        <w:tc>
          <w:tcPr>
            <w:tcW w:w="1843" w:type="dxa"/>
            <w:shd w:val="clear" w:color="auto" w:fill="auto"/>
          </w:tcPr>
          <w:p w14:paraId="6AFDDF59" w14:textId="77777777" w:rsidR="00411A2F" w:rsidRPr="00AA647A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182,1</w:t>
            </w:r>
          </w:p>
        </w:tc>
        <w:tc>
          <w:tcPr>
            <w:tcW w:w="1842" w:type="dxa"/>
            <w:shd w:val="clear" w:color="auto" w:fill="auto"/>
          </w:tcPr>
          <w:p w14:paraId="286E3B6A" w14:textId="4E348234" w:rsidR="00411A2F" w:rsidRPr="00D8161E" w:rsidRDefault="00D01689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highlight w:val="green"/>
                <w:lang w:eastAsia="ru-RU"/>
              </w:rPr>
            </w:pPr>
            <w:r w:rsidRPr="004060D9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62</w:t>
            </w:r>
            <w:r w:rsidR="004060D9" w:rsidRPr="004060D9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43</w:t>
            </w:r>
            <w:r w:rsidRPr="004060D9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,7</w:t>
            </w:r>
          </w:p>
        </w:tc>
        <w:tc>
          <w:tcPr>
            <w:tcW w:w="1848" w:type="dxa"/>
            <w:shd w:val="clear" w:color="auto" w:fill="auto"/>
          </w:tcPr>
          <w:p w14:paraId="27EA2282" w14:textId="77777777" w:rsidR="00411A2F" w:rsidRPr="00AA647A" w:rsidRDefault="00411A2F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47A" w:rsidRPr="00AA647A" w14:paraId="1567C986" w14:textId="77777777" w:rsidTr="00C95DEB">
        <w:tc>
          <w:tcPr>
            <w:tcW w:w="1873" w:type="dxa"/>
            <w:vMerge/>
            <w:shd w:val="clear" w:color="auto" w:fill="auto"/>
          </w:tcPr>
          <w:p w14:paraId="4EA37BA7" w14:textId="77777777" w:rsidR="00D01689" w:rsidRPr="00AA647A" w:rsidRDefault="00D01689" w:rsidP="00D01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14:paraId="70CBA469" w14:textId="77777777" w:rsidR="00D01689" w:rsidRPr="00AA647A" w:rsidRDefault="00D01689" w:rsidP="00D01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14:paraId="4F6F3BD1" w14:textId="77777777" w:rsidR="00D01689" w:rsidRPr="00AA647A" w:rsidRDefault="00D01689" w:rsidP="00D01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shd w:val="clear" w:color="auto" w:fill="auto"/>
          </w:tcPr>
          <w:p w14:paraId="79569B83" w14:textId="77777777" w:rsidR="00D01689" w:rsidRPr="004060D9" w:rsidRDefault="00D01689" w:rsidP="00D01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6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846" w:type="dxa"/>
            <w:shd w:val="clear" w:color="auto" w:fill="auto"/>
          </w:tcPr>
          <w:p w14:paraId="0A98E196" w14:textId="77777777" w:rsidR="00D01689" w:rsidRPr="004060D9" w:rsidRDefault="00D01689" w:rsidP="00AA1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6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</w:t>
            </w:r>
            <w:r w:rsidR="00AA1025" w:rsidRPr="00406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14:paraId="2612E7AC" w14:textId="77777777" w:rsidR="00D01689" w:rsidRPr="004060D9" w:rsidRDefault="00D01689" w:rsidP="00204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6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182,</w:t>
            </w:r>
            <w:r w:rsidR="00204317" w:rsidRPr="00406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14:paraId="3E4E8375" w14:textId="77777777" w:rsidR="00D01689" w:rsidRPr="004060D9" w:rsidRDefault="00D01689" w:rsidP="00D01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06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6239,</w:t>
            </w:r>
            <w:r w:rsidR="001D0EC8" w:rsidRPr="00406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48" w:type="dxa"/>
            <w:shd w:val="clear" w:color="auto" w:fill="auto"/>
          </w:tcPr>
          <w:p w14:paraId="6515EE67" w14:textId="77777777" w:rsidR="00D01689" w:rsidRPr="00AA647A" w:rsidRDefault="00D01689" w:rsidP="00D01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47A" w:rsidRPr="00AA647A" w14:paraId="474C5509" w14:textId="77777777" w:rsidTr="00C95DEB">
        <w:tc>
          <w:tcPr>
            <w:tcW w:w="1873" w:type="dxa"/>
            <w:vMerge/>
            <w:shd w:val="clear" w:color="auto" w:fill="auto"/>
          </w:tcPr>
          <w:p w14:paraId="49AAE6EE" w14:textId="77777777" w:rsidR="00D01689" w:rsidRPr="00AA647A" w:rsidRDefault="00D01689" w:rsidP="00D01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14:paraId="3C6A1CB7" w14:textId="77777777" w:rsidR="00D01689" w:rsidRPr="00AA647A" w:rsidRDefault="00D01689" w:rsidP="00D01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14:paraId="4DDC73AB" w14:textId="77777777" w:rsidR="00D01689" w:rsidRPr="00AA647A" w:rsidRDefault="00D01689" w:rsidP="00D01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shd w:val="clear" w:color="auto" w:fill="auto"/>
          </w:tcPr>
          <w:p w14:paraId="1D4E4323" w14:textId="77777777" w:rsidR="00D01689" w:rsidRPr="004060D9" w:rsidRDefault="00D01689" w:rsidP="00D01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6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846" w:type="dxa"/>
            <w:shd w:val="clear" w:color="auto" w:fill="auto"/>
          </w:tcPr>
          <w:p w14:paraId="5E724B49" w14:textId="77777777" w:rsidR="00D01689" w:rsidRPr="004060D9" w:rsidRDefault="00D01689" w:rsidP="00AA1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06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</w:t>
            </w:r>
            <w:r w:rsidR="00AA1025" w:rsidRPr="00406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14:paraId="61BF2ADA" w14:textId="77777777" w:rsidR="00D01689" w:rsidRPr="004060D9" w:rsidRDefault="00D01689" w:rsidP="00204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06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182,</w:t>
            </w:r>
            <w:r w:rsidR="00204317" w:rsidRPr="00406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14:paraId="7DDBC648" w14:textId="77777777" w:rsidR="00D01689" w:rsidRPr="004060D9" w:rsidRDefault="00D01689" w:rsidP="00D01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06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6239,</w:t>
            </w:r>
            <w:r w:rsidR="001D0EC8" w:rsidRPr="00406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48" w:type="dxa"/>
            <w:shd w:val="clear" w:color="auto" w:fill="auto"/>
          </w:tcPr>
          <w:p w14:paraId="7352B73B" w14:textId="77777777" w:rsidR="00D01689" w:rsidRPr="00AA647A" w:rsidRDefault="00D01689" w:rsidP="00D01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47A" w:rsidRPr="00AA647A" w14:paraId="358AEB47" w14:textId="77777777" w:rsidTr="00C95DEB">
        <w:tc>
          <w:tcPr>
            <w:tcW w:w="1873" w:type="dxa"/>
            <w:vMerge/>
            <w:shd w:val="clear" w:color="auto" w:fill="auto"/>
          </w:tcPr>
          <w:p w14:paraId="566704D2" w14:textId="77777777" w:rsidR="00411A2F" w:rsidRPr="00AA647A" w:rsidRDefault="00411A2F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14:paraId="4930E23A" w14:textId="77777777" w:rsidR="00411A2F" w:rsidRPr="00AA647A" w:rsidRDefault="00411A2F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14:paraId="7363A129" w14:textId="77777777" w:rsidR="00411A2F" w:rsidRPr="00AA647A" w:rsidRDefault="00411A2F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shd w:val="clear" w:color="auto" w:fill="auto"/>
          </w:tcPr>
          <w:p w14:paraId="502A96C8" w14:textId="77777777" w:rsidR="00411A2F" w:rsidRPr="004060D9" w:rsidRDefault="00411A2F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6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846" w:type="dxa"/>
            <w:shd w:val="clear" w:color="auto" w:fill="auto"/>
          </w:tcPr>
          <w:p w14:paraId="0CE75E49" w14:textId="77777777" w:rsidR="00411A2F" w:rsidRPr="004060D9" w:rsidRDefault="00411A2F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06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33,8</w:t>
            </w:r>
          </w:p>
        </w:tc>
        <w:tc>
          <w:tcPr>
            <w:tcW w:w="1843" w:type="dxa"/>
            <w:shd w:val="clear" w:color="auto" w:fill="auto"/>
          </w:tcPr>
          <w:p w14:paraId="2318D204" w14:textId="77777777" w:rsidR="00411A2F" w:rsidRPr="004060D9" w:rsidRDefault="00411A2F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06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177,7</w:t>
            </w:r>
          </w:p>
        </w:tc>
        <w:tc>
          <w:tcPr>
            <w:tcW w:w="1842" w:type="dxa"/>
            <w:shd w:val="clear" w:color="auto" w:fill="auto"/>
          </w:tcPr>
          <w:p w14:paraId="0A3D9F79" w14:textId="77777777" w:rsidR="00411A2F" w:rsidRPr="004060D9" w:rsidRDefault="00411A2F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060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5610,4</w:t>
            </w:r>
          </w:p>
        </w:tc>
        <w:tc>
          <w:tcPr>
            <w:tcW w:w="1848" w:type="dxa"/>
            <w:shd w:val="clear" w:color="auto" w:fill="auto"/>
          </w:tcPr>
          <w:p w14:paraId="791BAB63" w14:textId="77777777" w:rsidR="00411A2F" w:rsidRPr="00AA647A" w:rsidRDefault="00411A2F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47A" w:rsidRPr="00AA647A" w14:paraId="6BAA09B7" w14:textId="77777777" w:rsidTr="00C95DEB">
        <w:tc>
          <w:tcPr>
            <w:tcW w:w="1873" w:type="dxa"/>
            <w:vMerge/>
            <w:shd w:val="clear" w:color="auto" w:fill="auto"/>
          </w:tcPr>
          <w:p w14:paraId="2D70D571" w14:textId="77777777" w:rsidR="00411A2F" w:rsidRPr="00AA647A" w:rsidRDefault="00411A2F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14:paraId="5CB910F0" w14:textId="77777777" w:rsidR="00411A2F" w:rsidRPr="00AA647A" w:rsidRDefault="00411A2F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14:paraId="42CBAC91" w14:textId="77777777" w:rsidR="00411A2F" w:rsidRPr="00AA647A" w:rsidRDefault="00411A2F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shd w:val="clear" w:color="auto" w:fill="auto"/>
          </w:tcPr>
          <w:p w14:paraId="1AA8074D" w14:textId="77777777" w:rsidR="00411A2F" w:rsidRPr="00AA647A" w:rsidRDefault="00411A2F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1846" w:type="dxa"/>
            <w:shd w:val="clear" w:color="auto" w:fill="auto"/>
          </w:tcPr>
          <w:p w14:paraId="3B2CD988" w14:textId="77777777" w:rsidR="00411A2F" w:rsidRPr="00AA647A" w:rsidRDefault="00411A2F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33,8</w:t>
            </w:r>
          </w:p>
        </w:tc>
        <w:tc>
          <w:tcPr>
            <w:tcW w:w="1843" w:type="dxa"/>
            <w:shd w:val="clear" w:color="auto" w:fill="auto"/>
          </w:tcPr>
          <w:p w14:paraId="42A217F7" w14:textId="77777777" w:rsidR="00411A2F" w:rsidRPr="00AA647A" w:rsidRDefault="00411A2F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177,7</w:t>
            </w:r>
          </w:p>
        </w:tc>
        <w:tc>
          <w:tcPr>
            <w:tcW w:w="1842" w:type="dxa"/>
            <w:shd w:val="clear" w:color="auto" w:fill="auto"/>
          </w:tcPr>
          <w:p w14:paraId="5F7E253D" w14:textId="77777777" w:rsidR="00411A2F" w:rsidRPr="009B422C" w:rsidRDefault="00411A2F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B42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5610,4</w:t>
            </w:r>
          </w:p>
        </w:tc>
        <w:tc>
          <w:tcPr>
            <w:tcW w:w="1848" w:type="dxa"/>
            <w:shd w:val="clear" w:color="auto" w:fill="auto"/>
          </w:tcPr>
          <w:p w14:paraId="05676C15" w14:textId="77777777" w:rsidR="00411A2F" w:rsidRPr="00AA647A" w:rsidRDefault="00411A2F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47A" w:rsidRPr="00AA647A" w14:paraId="42CE5C99" w14:textId="77777777" w:rsidTr="00C95DEB">
        <w:trPr>
          <w:trHeight w:val="251"/>
        </w:trPr>
        <w:tc>
          <w:tcPr>
            <w:tcW w:w="1873" w:type="dxa"/>
            <w:vMerge/>
            <w:shd w:val="clear" w:color="auto" w:fill="auto"/>
          </w:tcPr>
          <w:p w14:paraId="75439223" w14:textId="77777777" w:rsidR="00411A2F" w:rsidRPr="00AA647A" w:rsidRDefault="00411A2F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14:paraId="3C4A2ED8" w14:textId="77777777" w:rsidR="00411A2F" w:rsidRPr="00AA647A" w:rsidRDefault="00411A2F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14:paraId="04F3DE21" w14:textId="77777777" w:rsidR="00411A2F" w:rsidRPr="00AA647A" w:rsidRDefault="00411A2F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shd w:val="clear" w:color="auto" w:fill="auto"/>
          </w:tcPr>
          <w:p w14:paraId="1A9D3A4F" w14:textId="77777777" w:rsidR="00411A2F" w:rsidRPr="00AA647A" w:rsidRDefault="00411A2F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1846" w:type="dxa"/>
            <w:shd w:val="clear" w:color="auto" w:fill="auto"/>
          </w:tcPr>
          <w:p w14:paraId="1CD2A385" w14:textId="77777777" w:rsidR="00411A2F" w:rsidRPr="00AA647A" w:rsidRDefault="00411A2F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33,8</w:t>
            </w:r>
          </w:p>
        </w:tc>
        <w:tc>
          <w:tcPr>
            <w:tcW w:w="1843" w:type="dxa"/>
            <w:shd w:val="clear" w:color="auto" w:fill="auto"/>
          </w:tcPr>
          <w:p w14:paraId="57D7EF58" w14:textId="77777777" w:rsidR="00411A2F" w:rsidRPr="00AA647A" w:rsidRDefault="00411A2F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177,7</w:t>
            </w:r>
          </w:p>
        </w:tc>
        <w:tc>
          <w:tcPr>
            <w:tcW w:w="1842" w:type="dxa"/>
            <w:shd w:val="clear" w:color="auto" w:fill="auto"/>
          </w:tcPr>
          <w:p w14:paraId="1205EE7E" w14:textId="77777777" w:rsidR="00411A2F" w:rsidRPr="009B422C" w:rsidRDefault="00411A2F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B42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5610,4</w:t>
            </w:r>
          </w:p>
        </w:tc>
        <w:tc>
          <w:tcPr>
            <w:tcW w:w="1848" w:type="dxa"/>
            <w:shd w:val="clear" w:color="auto" w:fill="auto"/>
          </w:tcPr>
          <w:p w14:paraId="089B245B" w14:textId="77777777" w:rsidR="00411A2F" w:rsidRPr="00AA647A" w:rsidRDefault="00411A2F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47A" w:rsidRPr="00AA647A" w14:paraId="0158CC62" w14:textId="77777777" w:rsidTr="00C95DEB">
        <w:tc>
          <w:tcPr>
            <w:tcW w:w="1873" w:type="dxa"/>
            <w:vMerge/>
            <w:shd w:val="clear" w:color="auto" w:fill="auto"/>
          </w:tcPr>
          <w:p w14:paraId="01C33380" w14:textId="77777777" w:rsidR="00411A2F" w:rsidRPr="00AA647A" w:rsidRDefault="00411A2F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14:paraId="389B67C7" w14:textId="77777777" w:rsidR="00411A2F" w:rsidRPr="00AA647A" w:rsidRDefault="00411A2F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vMerge w:val="restart"/>
            <w:shd w:val="clear" w:color="auto" w:fill="auto"/>
          </w:tcPr>
          <w:p w14:paraId="3CE91290" w14:textId="77777777" w:rsidR="00411A2F" w:rsidRPr="00AA647A" w:rsidRDefault="00411A2F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Ответственный исполнитель – отдел культуры, архивного дела</w:t>
            </w:r>
          </w:p>
          <w:p w14:paraId="547A03EA" w14:textId="77777777" w:rsidR="00411A2F" w:rsidRPr="00AA647A" w:rsidRDefault="00411A2F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туризма</w:t>
            </w:r>
          </w:p>
        </w:tc>
        <w:tc>
          <w:tcPr>
            <w:tcW w:w="1839" w:type="dxa"/>
            <w:shd w:val="clear" w:color="auto" w:fill="auto"/>
          </w:tcPr>
          <w:p w14:paraId="67F50D89" w14:textId="77777777" w:rsidR="00411A2F" w:rsidRPr="00AA647A" w:rsidRDefault="00411A2F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846" w:type="dxa"/>
            <w:shd w:val="clear" w:color="auto" w:fill="auto"/>
          </w:tcPr>
          <w:p w14:paraId="3F151F54" w14:textId="77777777" w:rsidR="00411A2F" w:rsidRPr="00AA647A" w:rsidRDefault="00411A2F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285FBC33" w14:textId="77777777" w:rsidR="00411A2F" w:rsidRPr="00AA647A" w:rsidRDefault="00411A2F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9,0</w:t>
            </w:r>
          </w:p>
        </w:tc>
        <w:tc>
          <w:tcPr>
            <w:tcW w:w="1842" w:type="dxa"/>
            <w:shd w:val="clear" w:color="auto" w:fill="auto"/>
          </w:tcPr>
          <w:p w14:paraId="7BC3AC77" w14:textId="77777777" w:rsidR="00411A2F" w:rsidRPr="009B422C" w:rsidRDefault="00411A2F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shd w:val="clear" w:color="auto" w:fill="auto"/>
          </w:tcPr>
          <w:p w14:paraId="1CBC5D6C" w14:textId="77777777" w:rsidR="00411A2F" w:rsidRPr="00AA647A" w:rsidRDefault="00411A2F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47A" w:rsidRPr="00AA647A" w14:paraId="4D6F5374" w14:textId="77777777" w:rsidTr="00C95DEB">
        <w:tc>
          <w:tcPr>
            <w:tcW w:w="1873" w:type="dxa"/>
            <w:vMerge/>
            <w:shd w:val="clear" w:color="auto" w:fill="auto"/>
          </w:tcPr>
          <w:p w14:paraId="46A57E67" w14:textId="77777777" w:rsidR="00AD57A5" w:rsidRPr="00AA647A" w:rsidRDefault="00AD57A5" w:rsidP="00AD5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14:paraId="55EF151A" w14:textId="77777777" w:rsidR="00AD57A5" w:rsidRPr="00AA647A" w:rsidRDefault="00AD57A5" w:rsidP="00AD5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14:paraId="50096A06" w14:textId="77777777" w:rsidR="00AD57A5" w:rsidRPr="00AA647A" w:rsidRDefault="00AD57A5" w:rsidP="00AD5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shd w:val="clear" w:color="auto" w:fill="auto"/>
          </w:tcPr>
          <w:p w14:paraId="14355162" w14:textId="77777777" w:rsidR="00AD57A5" w:rsidRPr="00AA647A" w:rsidRDefault="00AD57A5" w:rsidP="00AD5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846" w:type="dxa"/>
            <w:shd w:val="clear" w:color="auto" w:fill="auto"/>
          </w:tcPr>
          <w:p w14:paraId="5C7FD0FA" w14:textId="77777777" w:rsidR="00AD57A5" w:rsidRPr="00AA647A" w:rsidRDefault="00AD57A5" w:rsidP="00AD5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2E80DF63" w14:textId="77777777" w:rsidR="00AD57A5" w:rsidRPr="00AA647A" w:rsidRDefault="00AD57A5" w:rsidP="00AD5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9,0</w:t>
            </w:r>
          </w:p>
        </w:tc>
        <w:tc>
          <w:tcPr>
            <w:tcW w:w="1842" w:type="dxa"/>
            <w:shd w:val="clear" w:color="auto" w:fill="auto"/>
          </w:tcPr>
          <w:p w14:paraId="2106A744" w14:textId="77777777" w:rsidR="00AD57A5" w:rsidRPr="009B422C" w:rsidRDefault="00AD57A5" w:rsidP="00AD5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shd w:val="clear" w:color="auto" w:fill="auto"/>
          </w:tcPr>
          <w:p w14:paraId="174BAE6D" w14:textId="77777777" w:rsidR="00AD57A5" w:rsidRPr="00AA647A" w:rsidRDefault="00AD57A5" w:rsidP="00AD5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47A" w:rsidRPr="00AA647A" w14:paraId="637DAA43" w14:textId="77777777" w:rsidTr="00C95DEB">
        <w:tc>
          <w:tcPr>
            <w:tcW w:w="1873" w:type="dxa"/>
            <w:vMerge/>
            <w:shd w:val="clear" w:color="auto" w:fill="auto"/>
          </w:tcPr>
          <w:p w14:paraId="42E16A66" w14:textId="77777777" w:rsidR="00AD57A5" w:rsidRPr="00AA647A" w:rsidRDefault="00AD57A5" w:rsidP="00AD5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14:paraId="5CBB9C0D" w14:textId="77777777" w:rsidR="00AD57A5" w:rsidRPr="00AA647A" w:rsidRDefault="00AD57A5" w:rsidP="00AD5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14:paraId="245E8620" w14:textId="77777777" w:rsidR="00AD57A5" w:rsidRPr="00AA647A" w:rsidRDefault="00AD57A5" w:rsidP="00AD5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shd w:val="clear" w:color="auto" w:fill="auto"/>
          </w:tcPr>
          <w:p w14:paraId="594C4693" w14:textId="77777777" w:rsidR="00AD57A5" w:rsidRPr="00AA647A" w:rsidRDefault="00AD57A5" w:rsidP="00AD5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846" w:type="dxa"/>
            <w:shd w:val="clear" w:color="auto" w:fill="auto"/>
          </w:tcPr>
          <w:p w14:paraId="5E3C6425" w14:textId="77777777" w:rsidR="00AD57A5" w:rsidRPr="00AA647A" w:rsidRDefault="00AD57A5" w:rsidP="00AD5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4DDACB1D" w14:textId="77777777" w:rsidR="00AD57A5" w:rsidRPr="00AA647A" w:rsidRDefault="00AD57A5" w:rsidP="00AD5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9,0</w:t>
            </w:r>
          </w:p>
        </w:tc>
        <w:tc>
          <w:tcPr>
            <w:tcW w:w="1842" w:type="dxa"/>
            <w:shd w:val="clear" w:color="auto" w:fill="auto"/>
          </w:tcPr>
          <w:p w14:paraId="5DAEF20C" w14:textId="77777777" w:rsidR="00AD57A5" w:rsidRPr="009B422C" w:rsidRDefault="00AD57A5" w:rsidP="00AD5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shd w:val="clear" w:color="auto" w:fill="auto"/>
          </w:tcPr>
          <w:p w14:paraId="1B88A063" w14:textId="77777777" w:rsidR="00AD57A5" w:rsidRPr="00AA647A" w:rsidRDefault="00AD57A5" w:rsidP="00AD5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47A" w:rsidRPr="00AA647A" w14:paraId="6F21F214" w14:textId="77777777" w:rsidTr="00C95DEB">
        <w:tc>
          <w:tcPr>
            <w:tcW w:w="1873" w:type="dxa"/>
            <w:vMerge/>
            <w:shd w:val="clear" w:color="auto" w:fill="auto"/>
          </w:tcPr>
          <w:p w14:paraId="66F9C44C" w14:textId="77777777" w:rsidR="00AD57A5" w:rsidRPr="00AA647A" w:rsidRDefault="00AD57A5" w:rsidP="00AD5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14:paraId="16EC9066" w14:textId="77777777" w:rsidR="00AD57A5" w:rsidRPr="00AA647A" w:rsidRDefault="00AD57A5" w:rsidP="00AD5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14:paraId="0C6C450B" w14:textId="77777777" w:rsidR="00AD57A5" w:rsidRPr="00AA647A" w:rsidRDefault="00AD57A5" w:rsidP="00AD5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shd w:val="clear" w:color="auto" w:fill="auto"/>
          </w:tcPr>
          <w:p w14:paraId="30A15C03" w14:textId="77777777" w:rsidR="00AD57A5" w:rsidRPr="00AA647A" w:rsidRDefault="00AD57A5" w:rsidP="00AD5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846" w:type="dxa"/>
            <w:shd w:val="clear" w:color="auto" w:fill="auto"/>
          </w:tcPr>
          <w:p w14:paraId="3953AE97" w14:textId="77777777" w:rsidR="00AD57A5" w:rsidRPr="00AA647A" w:rsidRDefault="00AD57A5" w:rsidP="00AD5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5A5DA5FA" w14:textId="77777777" w:rsidR="00AD57A5" w:rsidRPr="00AA647A" w:rsidRDefault="00AD57A5" w:rsidP="00AD5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9,0</w:t>
            </w:r>
          </w:p>
        </w:tc>
        <w:tc>
          <w:tcPr>
            <w:tcW w:w="1842" w:type="dxa"/>
            <w:shd w:val="clear" w:color="auto" w:fill="auto"/>
          </w:tcPr>
          <w:p w14:paraId="55B560D4" w14:textId="77777777" w:rsidR="00AD57A5" w:rsidRPr="009B422C" w:rsidRDefault="00AD57A5" w:rsidP="00AD5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shd w:val="clear" w:color="auto" w:fill="auto"/>
          </w:tcPr>
          <w:p w14:paraId="2A508C45" w14:textId="77777777" w:rsidR="00AD57A5" w:rsidRPr="00AA647A" w:rsidRDefault="00AD57A5" w:rsidP="00AD5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47A" w:rsidRPr="00AA647A" w14:paraId="5C849E02" w14:textId="77777777" w:rsidTr="00C95DEB">
        <w:tc>
          <w:tcPr>
            <w:tcW w:w="1873" w:type="dxa"/>
            <w:vMerge/>
            <w:shd w:val="clear" w:color="auto" w:fill="auto"/>
          </w:tcPr>
          <w:p w14:paraId="0450E041" w14:textId="77777777" w:rsidR="00411A2F" w:rsidRPr="00AA647A" w:rsidRDefault="00411A2F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14:paraId="2DB7E22D" w14:textId="77777777" w:rsidR="00411A2F" w:rsidRPr="00AA647A" w:rsidRDefault="00411A2F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14:paraId="026C938C" w14:textId="77777777" w:rsidR="00411A2F" w:rsidRPr="00AA647A" w:rsidRDefault="00411A2F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shd w:val="clear" w:color="auto" w:fill="auto"/>
          </w:tcPr>
          <w:p w14:paraId="1A650202" w14:textId="77777777" w:rsidR="00411A2F" w:rsidRPr="00AA647A" w:rsidRDefault="00411A2F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846" w:type="dxa"/>
            <w:shd w:val="clear" w:color="auto" w:fill="auto"/>
          </w:tcPr>
          <w:p w14:paraId="300AB749" w14:textId="77777777" w:rsidR="00411A2F" w:rsidRPr="00AA647A" w:rsidRDefault="00411A2F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26262A9C" w14:textId="77777777" w:rsidR="00411A2F" w:rsidRPr="00AA647A" w:rsidRDefault="00411A2F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9,4</w:t>
            </w:r>
          </w:p>
        </w:tc>
        <w:tc>
          <w:tcPr>
            <w:tcW w:w="1842" w:type="dxa"/>
            <w:shd w:val="clear" w:color="auto" w:fill="auto"/>
          </w:tcPr>
          <w:p w14:paraId="213D7A44" w14:textId="77777777" w:rsidR="00411A2F" w:rsidRPr="009B422C" w:rsidRDefault="00411A2F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shd w:val="clear" w:color="auto" w:fill="auto"/>
          </w:tcPr>
          <w:p w14:paraId="4E884324" w14:textId="77777777" w:rsidR="00411A2F" w:rsidRPr="00AA647A" w:rsidRDefault="00411A2F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47A" w:rsidRPr="00AA647A" w14:paraId="5738D4A9" w14:textId="77777777" w:rsidTr="00C95DEB">
        <w:tc>
          <w:tcPr>
            <w:tcW w:w="1873" w:type="dxa"/>
            <w:vMerge/>
            <w:shd w:val="clear" w:color="auto" w:fill="auto"/>
          </w:tcPr>
          <w:p w14:paraId="66AE9C13" w14:textId="77777777" w:rsidR="00411A2F" w:rsidRPr="00AA647A" w:rsidRDefault="00411A2F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14:paraId="53A66D94" w14:textId="77777777" w:rsidR="00411A2F" w:rsidRPr="00AA647A" w:rsidRDefault="00411A2F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14:paraId="32C69717" w14:textId="77777777" w:rsidR="00411A2F" w:rsidRPr="00AA647A" w:rsidRDefault="00411A2F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shd w:val="clear" w:color="auto" w:fill="auto"/>
          </w:tcPr>
          <w:p w14:paraId="079F1C69" w14:textId="77777777" w:rsidR="00411A2F" w:rsidRPr="00AA647A" w:rsidRDefault="00411A2F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1846" w:type="dxa"/>
            <w:shd w:val="clear" w:color="auto" w:fill="auto"/>
          </w:tcPr>
          <w:p w14:paraId="7E118D75" w14:textId="77777777" w:rsidR="00411A2F" w:rsidRPr="00AA647A" w:rsidRDefault="00411A2F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026CACE1" w14:textId="77777777" w:rsidR="00411A2F" w:rsidRPr="00AA647A" w:rsidRDefault="00411A2F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9,4</w:t>
            </w:r>
          </w:p>
        </w:tc>
        <w:tc>
          <w:tcPr>
            <w:tcW w:w="1842" w:type="dxa"/>
            <w:shd w:val="clear" w:color="auto" w:fill="auto"/>
          </w:tcPr>
          <w:p w14:paraId="1E30F275" w14:textId="77777777" w:rsidR="00411A2F" w:rsidRPr="009B422C" w:rsidRDefault="00411A2F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shd w:val="clear" w:color="auto" w:fill="auto"/>
          </w:tcPr>
          <w:p w14:paraId="56D22741" w14:textId="77777777" w:rsidR="00411A2F" w:rsidRPr="00AA647A" w:rsidRDefault="00411A2F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47A" w:rsidRPr="00AA647A" w14:paraId="07E93ED8" w14:textId="77777777" w:rsidTr="00C95DEB">
        <w:trPr>
          <w:trHeight w:val="272"/>
        </w:trPr>
        <w:tc>
          <w:tcPr>
            <w:tcW w:w="1873" w:type="dxa"/>
            <w:vMerge/>
            <w:shd w:val="clear" w:color="auto" w:fill="auto"/>
          </w:tcPr>
          <w:p w14:paraId="3A432E63" w14:textId="77777777" w:rsidR="00411A2F" w:rsidRPr="00AA647A" w:rsidRDefault="00411A2F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14:paraId="3E576162" w14:textId="77777777" w:rsidR="00411A2F" w:rsidRPr="00AA647A" w:rsidRDefault="00411A2F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14:paraId="393FC924" w14:textId="77777777" w:rsidR="00411A2F" w:rsidRPr="00AA647A" w:rsidRDefault="00411A2F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shd w:val="clear" w:color="auto" w:fill="auto"/>
          </w:tcPr>
          <w:p w14:paraId="5F142A11" w14:textId="77777777" w:rsidR="00411A2F" w:rsidRPr="00AA647A" w:rsidRDefault="00411A2F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1846" w:type="dxa"/>
            <w:shd w:val="clear" w:color="auto" w:fill="auto"/>
          </w:tcPr>
          <w:p w14:paraId="239EACAA" w14:textId="77777777" w:rsidR="00411A2F" w:rsidRPr="00AA647A" w:rsidRDefault="00411A2F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1952AB1C" w14:textId="77777777" w:rsidR="00411A2F" w:rsidRPr="00AA647A" w:rsidRDefault="00411A2F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9,4</w:t>
            </w:r>
          </w:p>
        </w:tc>
        <w:tc>
          <w:tcPr>
            <w:tcW w:w="1842" w:type="dxa"/>
            <w:shd w:val="clear" w:color="auto" w:fill="auto"/>
          </w:tcPr>
          <w:p w14:paraId="137B113D" w14:textId="77777777" w:rsidR="00411A2F" w:rsidRPr="009B422C" w:rsidRDefault="00411A2F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shd w:val="clear" w:color="auto" w:fill="auto"/>
          </w:tcPr>
          <w:p w14:paraId="7351103F" w14:textId="77777777" w:rsidR="00411A2F" w:rsidRPr="00AA647A" w:rsidRDefault="00411A2F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47A" w:rsidRPr="00AA647A" w14:paraId="76335F9C" w14:textId="77777777" w:rsidTr="00C95DEB">
        <w:tc>
          <w:tcPr>
            <w:tcW w:w="1873" w:type="dxa"/>
            <w:vMerge/>
            <w:shd w:val="clear" w:color="auto" w:fill="auto"/>
          </w:tcPr>
          <w:p w14:paraId="1A1CA4FC" w14:textId="77777777" w:rsidR="00411A2F" w:rsidRPr="00AA647A" w:rsidRDefault="00411A2F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14:paraId="57F21A15" w14:textId="77777777" w:rsidR="00411A2F" w:rsidRPr="00AA647A" w:rsidRDefault="00411A2F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vMerge w:val="restart"/>
            <w:shd w:val="clear" w:color="auto" w:fill="auto"/>
          </w:tcPr>
          <w:p w14:paraId="7DDF7CDB" w14:textId="77777777" w:rsidR="00411A2F" w:rsidRPr="00AA647A" w:rsidRDefault="00411A2F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Соисполнитель – МБУ «Сампурская Центральная библиотека»</w:t>
            </w:r>
          </w:p>
        </w:tc>
        <w:tc>
          <w:tcPr>
            <w:tcW w:w="1839" w:type="dxa"/>
            <w:shd w:val="clear" w:color="auto" w:fill="auto"/>
          </w:tcPr>
          <w:p w14:paraId="01C5C69D" w14:textId="77777777" w:rsidR="00411A2F" w:rsidRPr="00AA647A" w:rsidRDefault="00411A2F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846" w:type="dxa"/>
            <w:shd w:val="clear" w:color="auto" w:fill="auto"/>
          </w:tcPr>
          <w:p w14:paraId="1B611BA0" w14:textId="77777777" w:rsidR="00411A2F" w:rsidRPr="00AA647A" w:rsidRDefault="00411A2F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133,3</w:t>
            </w:r>
          </w:p>
        </w:tc>
        <w:tc>
          <w:tcPr>
            <w:tcW w:w="1843" w:type="dxa"/>
            <w:shd w:val="clear" w:color="auto" w:fill="auto"/>
          </w:tcPr>
          <w:p w14:paraId="776D9181" w14:textId="77777777" w:rsidR="00411A2F" w:rsidRPr="00AA647A" w:rsidRDefault="00D251D5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155,3</w:t>
            </w:r>
          </w:p>
        </w:tc>
        <w:tc>
          <w:tcPr>
            <w:tcW w:w="1842" w:type="dxa"/>
            <w:shd w:val="clear" w:color="auto" w:fill="auto"/>
          </w:tcPr>
          <w:p w14:paraId="4174048A" w14:textId="77777777" w:rsidR="00411A2F" w:rsidRPr="009B422C" w:rsidRDefault="005337C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42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6096,9</w:t>
            </w:r>
          </w:p>
        </w:tc>
        <w:tc>
          <w:tcPr>
            <w:tcW w:w="1848" w:type="dxa"/>
            <w:shd w:val="clear" w:color="auto" w:fill="auto"/>
          </w:tcPr>
          <w:p w14:paraId="1ADEF395" w14:textId="77777777" w:rsidR="00411A2F" w:rsidRPr="00AA647A" w:rsidRDefault="00411A2F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47A" w:rsidRPr="00AA647A" w14:paraId="390004F6" w14:textId="77777777" w:rsidTr="00C95DEB">
        <w:tc>
          <w:tcPr>
            <w:tcW w:w="1873" w:type="dxa"/>
            <w:vMerge/>
            <w:shd w:val="clear" w:color="auto" w:fill="auto"/>
          </w:tcPr>
          <w:p w14:paraId="2BE7E4A0" w14:textId="77777777" w:rsidR="00411A2F" w:rsidRPr="00AA647A" w:rsidRDefault="00411A2F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14:paraId="7A3A98D3" w14:textId="77777777" w:rsidR="00411A2F" w:rsidRPr="00AA647A" w:rsidRDefault="00411A2F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14:paraId="3505DA87" w14:textId="77777777" w:rsidR="00411A2F" w:rsidRPr="00AA647A" w:rsidRDefault="00411A2F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shd w:val="clear" w:color="auto" w:fill="auto"/>
          </w:tcPr>
          <w:p w14:paraId="3C9D3AE5" w14:textId="77777777" w:rsidR="00411A2F" w:rsidRPr="00AA647A" w:rsidRDefault="00411A2F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60D9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2025</w:t>
            </w:r>
          </w:p>
        </w:tc>
        <w:tc>
          <w:tcPr>
            <w:tcW w:w="1846" w:type="dxa"/>
            <w:shd w:val="clear" w:color="auto" w:fill="auto"/>
          </w:tcPr>
          <w:p w14:paraId="76E93276" w14:textId="77777777" w:rsidR="00411A2F" w:rsidRPr="00AA647A" w:rsidRDefault="00411A2F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33,3</w:t>
            </w:r>
          </w:p>
        </w:tc>
        <w:tc>
          <w:tcPr>
            <w:tcW w:w="1843" w:type="dxa"/>
            <w:shd w:val="clear" w:color="auto" w:fill="auto"/>
          </w:tcPr>
          <w:p w14:paraId="6B41DFD0" w14:textId="77777777" w:rsidR="00411A2F" w:rsidRPr="00AA647A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173,1</w:t>
            </w:r>
          </w:p>
        </w:tc>
        <w:tc>
          <w:tcPr>
            <w:tcW w:w="1842" w:type="dxa"/>
            <w:shd w:val="clear" w:color="auto" w:fill="auto"/>
          </w:tcPr>
          <w:p w14:paraId="59340DA5" w14:textId="6FB8FC3D" w:rsidR="00411A2F" w:rsidRPr="009B422C" w:rsidRDefault="00D251D5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060D9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56</w:t>
            </w:r>
            <w:r w:rsidR="004060D9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63</w:t>
            </w:r>
            <w:r w:rsidRPr="004060D9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,2</w:t>
            </w:r>
          </w:p>
        </w:tc>
        <w:tc>
          <w:tcPr>
            <w:tcW w:w="1848" w:type="dxa"/>
            <w:shd w:val="clear" w:color="auto" w:fill="auto"/>
          </w:tcPr>
          <w:p w14:paraId="3CFC601D" w14:textId="77777777" w:rsidR="00411A2F" w:rsidRPr="00AA647A" w:rsidRDefault="00411A2F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47A" w:rsidRPr="00AA647A" w14:paraId="4A0D283C" w14:textId="77777777" w:rsidTr="00C95DEB">
        <w:tc>
          <w:tcPr>
            <w:tcW w:w="1873" w:type="dxa"/>
            <w:vMerge/>
            <w:shd w:val="clear" w:color="auto" w:fill="auto"/>
          </w:tcPr>
          <w:p w14:paraId="50CB35B2" w14:textId="77777777" w:rsidR="00D251D5" w:rsidRPr="00AA647A" w:rsidRDefault="00D251D5" w:rsidP="00D25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14:paraId="1ED7CFD3" w14:textId="77777777" w:rsidR="00D251D5" w:rsidRPr="00AA647A" w:rsidRDefault="00D251D5" w:rsidP="00D25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14:paraId="584C832E" w14:textId="77777777" w:rsidR="00D251D5" w:rsidRPr="00AA647A" w:rsidRDefault="00D251D5" w:rsidP="00D25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shd w:val="clear" w:color="auto" w:fill="auto"/>
          </w:tcPr>
          <w:p w14:paraId="0A515807" w14:textId="77777777" w:rsidR="00D251D5" w:rsidRPr="00AA647A" w:rsidRDefault="00D251D5" w:rsidP="00D25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846" w:type="dxa"/>
            <w:shd w:val="clear" w:color="auto" w:fill="auto"/>
          </w:tcPr>
          <w:p w14:paraId="6DAAAFA0" w14:textId="77777777" w:rsidR="00D251D5" w:rsidRPr="00AA647A" w:rsidRDefault="00D251D5" w:rsidP="00204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</w:t>
            </w:r>
            <w:r w:rsidR="00204317"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14:paraId="482077F9" w14:textId="77777777" w:rsidR="00D251D5" w:rsidRPr="00AA647A" w:rsidRDefault="00D251D5" w:rsidP="00204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173,</w:t>
            </w:r>
            <w:r w:rsidR="00204317"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14:paraId="20A76633" w14:textId="77777777" w:rsidR="00D251D5" w:rsidRPr="009B422C" w:rsidRDefault="00D251D5" w:rsidP="00D25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B42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5659,2</w:t>
            </w:r>
          </w:p>
        </w:tc>
        <w:tc>
          <w:tcPr>
            <w:tcW w:w="1848" w:type="dxa"/>
            <w:shd w:val="clear" w:color="auto" w:fill="auto"/>
          </w:tcPr>
          <w:p w14:paraId="510864BB" w14:textId="77777777" w:rsidR="00D251D5" w:rsidRPr="00AA647A" w:rsidRDefault="00D251D5" w:rsidP="00D25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47A" w:rsidRPr="00AA647A" w14:paraId="3A2BEB73" w14:textId="77777777" w:rsidTr="00C95DEB">
        <w:tc>
          <w:tcPr>
            <w:tcW w:w="1873" w:type="dxa"/>
            <w:vMerge/>
            <w:shd w:val="clear" w:color="auto" w:fill="auto"/>
          </w:tcPr>
          <w:p w14:paraId="75CD5884" w14:textId="77777777" w:rsidR="00D251D5" w:rsidRPr="00AA647A" w:rsidRDefault="00D251D5" w:rsidP="00D25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14:paraId="61C9AE2C" w14:textId="77777777" w:rsidR="00D251D5" w:rsidRPr="00AA647A" w:rsidRDefault="00D251D5" w:rsidP="00D25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14:paraId="112BAF52" w14:textId="77777777" w:rsidR="00D251D5" w:rsidRPr="00AA647A" w:rsidRDefault="00D251D5" w:rsidP="00D25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shd w:val="clear" w:color="auto" w:fill="auto"/>
          </w:tcPr>
          <w:p w14:paraId="53F18E64" w14:textId="77777777" w:rsidR="00D251D5" w:rsidRPr="00AA647A" w:rsidRDefault="00D251D5" w:rsidP="00D25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846" w:type="dxa"/>
            <w:shd w:val="clear" w:color="auto" w:fill="auto"/>
          </w:tcPr>
          <w:p w14:paraId="74F0759B" w14:textId="77777777" w:rsidR="00D251D5" w:rsidRPr="00AA647A" w:rsidRDefault="00D251D5" w:rsidP="00204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</w:t>
            </w:r>
            <w:r w:rsidR="00204317"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14:paraId="47DCAEFF" w14:textId="77777777" w:rsidR="00D251D5" w:rsidRPr="00AA647A" w:rsidRDefault="00D251D5" w:rsidP="00204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173,</w:t>
            </w:r>
            <w:r w:rsidR="00204317"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14:paraId="783257DB" w14:textId="77777777" w:rsidR="00D251D5" w:rsidRPr="009B422C" w:rsidRDefault="00D251D5" w:rsidP="00D25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B42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5659,2</w:t>
            </w:r>
          </w:p>
        </w:tc>
        <w:tc>
          <w:tcPr>
            <w:tcW w:w="1848" w:type="dxa"/>
            <w:shd w:val="clear" w:color="auto" w:fill="auto"/>
          </w:tcPr>
          <w:p w14:paraId="3E6169FD" w14:textId="77777777" w:rsidR="00D251D5" w:rsidRPr="00AA647A" w:rsidRDefault="00D251D5" w:rsidP="00D25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47A" w:rsidRPr="00AA647A" w14:paraId="02E9BB8B" w14:textId="77777777" w:rsidTr="00C95DEB">
        <w:tc>
          <w:tcPr>
            <w:tcW w:w="1873" w:type="dxa"/>
            <w:vMerge/>
            <w:shd w:val="clear" w:color="auto" w:fill="auto"/>
          </w:tcPr>
          <w:p w14:paraId="41F45AC4" w14:textId="77777777" w:rsidR="00411A2F" w:rsidRPr="00AA647A" w:rsidRDefault="00411A2F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14:paraId="564AEFB0" w14:textId="77777777" w:rsidR="00411A2F" w:rsidRPr="00AA647A" w:rsidRDefault="00411A2F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14:paraId="13DA0EA7" w14:textId="77777777" w:rsidR="00411A2F" w:rsidRPr="00AA647A" w:rsidRDefault="00411A2F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shd w:val="clear" w:color="auto" w:fill="auto"/>
          </w:tcPr>
          <w:p w14:paraId="2F70DCBC" w14:textId="77777777" w:rsidR="00411A2F" w:rsidRPr="00AA647A" w:rsidRDefault="00411A2F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846" w:type="dxa"/>
            <w:shd w:val="clear" w:color="auto" w:fill="auto"/>
          </w:tcPr>
          <w:p w14:paraId="17D0D764" w14:textId="77777777" w:rsidR="00411A2F" w:rsidRPr="00AA647A" w:rsidRDefault="00411A2F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33,8</w:t>
            </w:r>
          </w:p>
        </w:tc>
        <w:tc>
          <w:tcPr>
            <w:tcW w:w="1843" w:type="dxa"/>
            <w:shd w:val="clear" w:color="auto" w:fill="auto"/>
          </w:tcPr>
          <w:p w14:paraId="41E3C88E" w14:textId="77777777" w:rsidR="00411A2F" w:rsidRPr="00AA647A" w:rsidRDefault="00411A2F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168,3</w:t>
            </w:r>
          </w:p>
        </w:tc>
        <w:tc>
          <w:tcPr>
            <w:tcW w:w="1842" w:type="dxa"/>
            <w:shd w:val="clear" w:color="auto" w:fill="auto"/>
          </w:tcPr>
          <w:p w14:paraId="5A91D663" w14:textId="77777777" w:rsidR="00411A2F" w:rsidRPr="009B422C" w:rsidRDefault="00411A2F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B42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5610,4</w:t>
            </w:r>
          </w:p>
        </w:tc>
        <w:tc>
          <w:tcPr>
            <w:tcW w:w="1848" w:type="dxa"/>
            <w:shd w:val="clear" w:color="auto" w:fill="auto"/>
          </w:tcPr>
          <w:p w14:paraId="27DA75E6" w14:textId="77777777" w:rsidR="00411A2F" w:rsidRPr="00AA647A" w:rsidRDefault="00411A2F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47A" w:rsidRPr="00AA647A" w14:paraId="2350DA6A" w14:textId="77777777" w:rsidTr="00C95DEB">
        <w:tc>
          <w:tcPr>
            <w:tcW w:w="1873" w:type="dxa"/>
            <w:vMerge/>
            <w:shd w:val="clear" w:color="auto" w:fill="auto"/>
          </w:tcPr>
          <w:p w14:paraId="5BCC85CE" w14:textId="77777777" w:rsidR="00411A2F" w:rsidRPr="00AA647A" w:rsidRDefault="00411A2F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14:paraId="50362686" w14:textId="77777777" w:rsidR="00411A2F" w:rsidRPr="00AA647A" w:rsidRDefault="00411A2F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14:paraId="4870C8BB" w14:textId="77777777" w:rsidR="00411A2F" w:rsidRPr="00AA647A" w:rsidRDefault="00411A2F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shd w:val="clear" w:color="auto" w:fill="auto"/>
          </w:tcPr>
          <w:p w14:paraId="29D196E9" w14:textId="77777777" w:rsidR="00411A2F" w:rsidRPr="00AA647A" w:rsidRDefault="00411A2F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1846" w:type="dxa"/>
            <w:shd w:val="clear" w:color="auto" w:fill="auto"/>
          </w:tcPr>
          <w:p w14:paraId="68972E7A" w14:textId="77777777" w:rsidR="00411A2F" w:rsidRPr="00AA647A" w:rsidRDefault="00411A2F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33,8</w:t>
            </w:r>
          </w:p>
        </w:tc>
        <w:tc>
          <w:tcPr>
            <w:tcW w:w="1843" w:type="dxa"/>
            <w:shd w:val="clear" w:color="auto" w:fill="auto"/>
          </w:tcPr>
          <w:p w14:paraId="0ADEE341" w14:textId="77777777" w:rsidR="00411A2F" w:rsidRPr="00AA647A" w:rsidRDefault="00411A2F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168,3</w:t>
            </w:r>
          </w:p>
        </w:tc>
        <w:tc>
          <w:tcPr>
            <w:tcW w:w="1842" w:type="dxa"/>
            <w:shd w:val="clear" w:color="auto" w:fill="auto"/>
          </w:tcPr>
          <w:p w14:paraId="23C0DB6E" w14:textId="77777777" w:rsidR="00411A2F" w:rsidRPr="009B422C" w:rsidRDefault="00411A2F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B42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5610,4</w:t>
            </w:r>
          </w:p>
        </w:tc>
        <w:tc>
          <w:tcPr>
            <w:tcW w:w="1848" w:type="dxa"/>
            <w:shd w:val="clear" w:color="auto" w:fill="auto"/>
          </w:tcPr>
          <w:p w14:paraId="38AEC1E2" w14:textId="77777777" w:rsidR="00411A2F" w:rsidRPr="00AA647A" w:rsidRDefault="00411A2F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47A" w:rsidRPr="00AA647A" w14:paraId="2C38E41B" w14:textId="77777777" w:rsidTr="00C95DEB">
        <w:trPr>
          <w:trHeight w:val="272"/>
        </w:trPr>
        <w:tc>
          <w:tcPr>
            <w:tcW w:w="1873" w:type="dxa"/>
            <w:vMerge/>
            <w:shd w:val="clear" w:color="auto" w:fill="auto"/>
          </w:tcPr>
          <w:p w14:paraId="6FD7C9C7" w14:textId="77777777" w:rsidR="00411A2F" w:rsidRPr="00AA647A" w:rsidRDefault="00411A2F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14:paraId="4464DD1D" w14:textId="77777777" w:rsidR="00411A2F" w:rsidRPr="00AA647A" w:rsidRDefault="00411A2F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14:paraId="6C838B42" w14:textId="77777777" w:rsidR="00411A2F" w:rsidRPr="00AA647A" w:rsidRDefault="00411A2F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shd w:val="clear" w:color="auto" w:fill="auto"/>
          </w:tcPr>
          <w:p w14:paraId="0D824822" w14:textId="77777777" w:rsidR="00411A2F" w:rsidRPr="00AA647A" w:rsidRDefault="00411A2F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1846" w:type="dxa"/>
            <w:shd w:val="clear" w:color="auto" w:fill="auto"/>
          </w:tcPr>
          <w:p w14:paraId="5A15FC38" w14:textId="77777777" w:rsidR="00411A2F" w:rsidRPr="00AA647A" w:rsidRDefault="00411A2F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33,8</w:t>
            </w:r>
          </w:p>
        </w:tc>
        <w:tc>
          <w:tcPr>
            <w:tcW w:w="1843" w:type="dxa"/>
            <w:shd w:val="clear" w:color="auto" w:fill="auto"/>
          </w:tcPr>
          <w:p w14:paraId="1879CF35" w14:textId="77777777" w:rsidR="00411A2F" w:rsidRPr="00AA647A" w:rsidRDefault="00411A2F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168,3</w:t>
            </w:r>
          </w:p>
        </w:tc>
        <w:tc>
          <w:tcPr>
            <w:tcW w:w="1842" w:type="dxa"/>
            <w:shd w:val="clear" w:color="auto" w:fill="auto"/>
          </w:tcPr>
          <w:p w14:paraId="140ED616" w14:textId="77777777" w:rsidR="00411A2F" w:rsidRPr="009B422C" w:rsidRDefault="00411A2F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B42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5610,4</w:t>
            </w:r>
          </w:p>
        </w:tc>
        <w:tc>
          <w:tcPr>
            <w:tcW w:w="1848" w:type="dxa"/>
            <w:shd w:val="clear" w:color="auto" w:fill="auto"/>
          </w:tcPr>
          <w:p w14:paraId="1837B574" w14:textId="77777777" w:rsidR="00411A2F" w:rsidRPr="00AA647A" w:rsidRDefault="00411A2F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47A" w:rsidRPr="00AA647A" w14:paraId="66E230F3" w14:textId="77777777" w:rsidTr="00C95DEB">
        <w:trPr>
          <w:trHeight w:val="272"/>
        </w:trPr>
        <w:tc>
          <w:tcPr>
            <w:tcW w:w="1873" w:type="dxa"/>
            <w:vMerge/>
            <w:shd w:val="clear" w:color="auto" w:fill="auto"/>
          </w:tcPr>
          <w:p w14:paraId="1D93A5CB" w14:textId="77777777" w:rsidR="00411A2F" w:rsidRPr="00AA647A" w:rsidRDefault="00411A2F" w:rsidP="00411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14:paraId="444C293F" w14:textId="77777777" w:rsidR="00411A2F" w:rsidRPr="00AA647A" w:rsidRDefault="00411A2F" w:rsidP="00411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vMerge w:val="restart"/>
            <w:shd w:val="clear" w:color="auto" w:fill="auto"/>
          </w:tcPr>
          <w:p w14:paraId="38D7412F" w14:textId="77777777" w:rsidR="00411A2F" w:rsidRPr="00AA647A" w:rsidRDefault="00411A2F" w:rsidP="00411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Соисполнитель – МБУ «Сампурский краеведческий музей»</w:t>
            </w:r>
          </w:p>
          <w:p w14:paraId="34EC861C" w14:textId="77777777" w:rsidR="00411A2F" w:rsidRPr="00AA647A" w:rsidRDefault="00411A2F" w:rsidP="00411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shd w:val="clear" w:color="auto" w:fill="auto"/>
          </w:tcPr>
          <w:p w14:paraId="70E1B86F" w14:textId="77777777" w:rsidR="00411A2F" w:rsidRPr="00AA647A" w:rsidRDefault="00411A2F" w:rsidP="0041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846" w:type="dxa"/>
            <w:shd w:val="clear" w:color="auto" w:fill="auto"/>
          </w:tcPr>
          <w:p w14:paraId="1E6D797B" w14:textId="77777777" w:rsidR="00411A2F" w:rsidRPr="00AA647A" w:rsidRDefault="00411A2F" w:rsidP="0041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68DA2099" w14:textId="77777777" w:rsidR="00411A2F" w:rsidRPr="00AA647A" w:rsidRDefault="00411A2F" w:rsidP="0041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14:paraId="13218146" w14:textId="77777777" w:rsidR="00411A2F" w:rsidRPr="009B422C" w:rsidRDefault="00D251D5" w:rsidP="0041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42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255,8</w:t>
            </w:r>
          </w:p>
        </w:tc>
        <w:tc>
          <w:tcPr>
            <w:tcW w:w="1848" w:type="dxa"/>
            <w:shd w:val="clear" w:color="auto" w:fill="auto"/>
          </w:tcPr>
          <w:p w14:paraId="07691F4B" w14:textId="77777777" w:rsidR="00411A2F" w:rsidRPr="00AA647A" w:rsidRDefault="00411A2F" w:rsidP="0041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47A" w:rsidRPr="00AA647A" w14:paraId="3F35F76C" w14:textId="77777777" w:rsidTr="00C95DEB">
        <w:trPr>
          <w:trHeight w:val="272"/>
        </w:trPr>
        <w:tc>
          <w:tcPr>
            <w:tcW w:w="1873" w:type="dxa"/>
            <w:vMerge/>
            <w:shd w:val="clear" w:color="auto" w:fill="auto"/>
          </w:tcPr>
          <w:p w14:paraId="0E7CB6AB" w14:textId="77777777" w:rsidR="00411A2F" w:rsidRPr="00AA647A" w:rsidRDefault="00411A2F" w:rsidP="00411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14:paraId="6178702C" w14:textId="77777777" w:rsidR="00411A2F" w:rsidRPr="00AA647A" w:rsidRDefault="00411A2F" w:rsidP="00411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14:paraId="64742EB6" w14:textId="77777777" w:rsidR="00411A2F" w:rsidRPr="00AA647A" w:rsidRDefault="00411A2F" w:rsidP="00411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shd w:val="clear" w:color="auto" w:fill="auto"/>
          </w:tcPr>
          <w:p w14:paraId="5830D714" w14:textId="77777777" w:rsidR="00411A2F" w:rsidRPr="00AA647A" w:rsidRDefault="00411A2F" w:rsidP="0041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846" w:type="dxa"/>
            <w:shd w:val="clear" w:color="auto" w:fill="auto"/>
          </w:tcPr>
          <w:p w14:paraId="64B807BC" w14:textId="77777777" w:rsidR="00411A2F" w:rsidRPr="00AA647A" w:rsidRDefault="00411A2F" w:rsidP="0041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030D9F9A" w14:textId="77777777" w:rsidR="00411A2F" w:rsidRPr="00AA647A" w:rsidRDefault="00411A2F" w:rsidP="0041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14:paraId="3CB0846D" w14:textId="77777777" w:rsidR="00411A2F" w:rsidRPr="009B422C" w:rsidRDefault="00D251D5" w:rsidP="0041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42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580,5</w:t>
            </w:r>
          </w:p>
        </w:tc>
        <w:tc>
          <w:tcPr>
            <w:tcW w:w="1848" w:type="dxa"/>
            <w:shd w:val="clear" w:color="auto" w:fill="auto"/>
          </w:tcPr>
          <w:p w14:paraId="5AD52D41" w14:textId="77777777" w:rsidR="00411A2F" w:rsidRPr="00AA647A" w:rsidRDefault="00411A2F" w:rsidP="0041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47A" w:rsidRPr="00AA647A" w14:paraId="7F1E2DA0" w14:textId="77777777" w:rsidTr="00C95DEB">
        <w:trPr>
          <w:trHeight w:val="272"/>
        </w:trPr>
        <w:tc>
          <w:tcPr>
            <w:tcW w:w="1873" w:type="dxa"/>
            <w:vMerge/>
            <w:shd w:val="clear" w:color="auto" w:fill="auto"/>
          </w:tcPr>
          <w:p w14:paraId="1461B7CA" w14:textId="77777777" w:rsidR="00D251D5" w:rsidRPr="00AA647A" w:rsidRDefault="00D251D5" w:rsidP="00D25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14:paraId="03D473CA" w14:textId="77777777" w:rsidR="00D251D5" w:rsidRPr="00AA647A" w:rsidRDefault="00D251D5" w:rsidP="00D25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14:paraId="086AB0BA" w14:textId="77777777" w:rsidR="00D251D5" w:rsidRPr="00AA647A" w:rsidRDefault="00D251D5" w:rsidP="00D25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shd w:val="clear" w:color="auto" w:fill="auto"/>
          </w:tcPr>
          <w:p w14:paraId="000A86B9" w14:textId="77777777" w:rsidR="00D251D5" w:rsidRPr="00AA647A" w:rsidRDefault="00D251D5" w:rsidP="00D25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846" w:type="dxa"/>
            <w:shd w:val="clear" w:color="auto" w:fill="auto"/>
          </w:tcPr>
          <w:p w14:paraId="2EDF0EB2" w14:textId="77777777" w:rsidR="00D251D5" w:rsidRPr="00AA647A" w:rsidRDefault="00D251D5" w:rsidP="00D25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3E4391F1" w14:textId="77777777" w:rsidR="00D251D5" w:rsidRPr="00AA647A" w:rsidRDefault="00D251D5" w:rsidP="00D25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14:paraId="41429268" w14:textId="77777777" w:rsidR="00D251D5" w:rsidRPr="009B422C" w:rsidRDefault="00D251D5" w:rsidP="00D25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42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580,5</w:t>
            </w:r>
          </w:p>
        </w:tc>
        <w:tc>
          <w:tcPr>
            <w:tcW w:w="1848" w:type="dxa"/>
            <w:shd w:val="clear" w:color="auto" w:fill="auto"/>
          </w:tcPr>
          <w:p w14:paraId="31F7810A" w14:textId="77777777" w:rsidR="00D251D5" w:rsidRPr="00AA647A" w:rsidRDefault="00D251D5" w:rsidP="00D25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47A" w:rsidRPr="00AA647A" w14:paraId="527A5D07" w14:textId="77777777" w:rsidTr="00C95DEB">
        <w:trPr>
          <w:trHeight w:val="272"/>
        </w:trPr>
        <w:tc>
          <w:tcPr>
            <w:tcW w:w="1873" w:type="dxa"/>
            <w:vMerge/>
            <w:shd w:val="clear" w:color="auto" w:fill="auto"/>
          </w:tcPr>
          <w:p w14:paraId="43C960E4" w14:textId="77777777" w:rsidR="00D251D5" w:rsidRPr="00AA647A" w:rsidRDefault="00D251D5" w:rsidP="00D25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14:paraId="1F96D7C8" w14:textId="77777777" w:rsidR="00D251D5" w:rsidRPr="00AA647A" w:rsidRDefault="00D251D5" w:rsidP="00D25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14:paraId="78E0DC09" w14:textId="77777777" w:rsidR="00D251D5" w:rsidRPr="00AA647A" w:rsidRDefault="00D251D5" w:rsidP="00D25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shd w:val="clear" w:color="auto" w:fill="auto"/>
          </w:tcPr>
          <w:p w14:paraId="656630F1" w14:textId="77777777" w:rsidR="00D251D5" w:rsidRPr="00AA647A" w:rsidRDefault="00D251D5" w:rsidP="00D25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846" w:type="dxa"/>
            <w:shd w:val="clear" w:color="auto" w:fill="auto"/>
          </w:tcPr>
          <w:p w14:paraId="1C706824" w14:textId="77777777" w:rsidR="00D251D5" w:rsidRPr="00AA647A" w:rsidRDefault="00D251D5" w:rsidP="00D25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1F57F7B6" w14:textId="77777777" w:rsidR="00D251D5" w:rsidRPr="00AA647A" w:rsidRDefault="00D251D5" w:rsidP="00D25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14:paraId="0CC6B14D" w14:textId="77777777" w:rsidR="00D251D5" w:rsidRPr="009B422C" w:rsidRDefault="00D251D5" w:rsidP="00D25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42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580,5</w:t>
            </w:r>
          </w:p>
        </w:tc>
        <w:tc>
          <w:tcPr>
            <w:tcW w:w="1848" w:type="dxa"/>
            <w:shd w:val="clear" w:color="auto" w:fill="auto"/>
          </w:tcPr>
          <w:p w14:paraId="3D8C8295" w14:textId="77777777" w:rsidR="00D251D5" w:rsidRPr="00AA647A" w:rsidRDefault="00D251D5" w:rsidP="00D25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47A" w:rsidRPr="00AA647A" w14:paraId="57018AEF" w14:textId="77777777" w:rsidTr="00C95DEB">
        <w:trPr>
          <w:trHeight w:val="272"/>
        </w:trPr>
        <w:tc>
          <w:tcPr>
            <w:tcW w:w="1873" w:type="dxa"/>
            <w:vMerge/>
            <w:shd w:val="clear" w:color="auto" w:fill="auto"/>
          </w:tcPr>
          <w:p w14:paraId="3B4FB9A6" w14:textId="77777777" w:rsidR="00411A2F" w:rsidRPr="00AA647A" w:rsidRDefault="00411A2F" w:rsidP="00411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14:paraId="7C91E28D" w14:textId="77777777" w:rsidR="00411A2F" w:rsidRPr="00AA647A" w:rsidRDefault="00411A2F" w:rsidP="00411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14:paraId="03AD45D8" w14:textId="77777777" w:rsidR="00411A2F" w:rsidRPr="00AA647A" w:rsidRDefault="00411A2F" w:rsidP="00411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shd w:val="clear" w:color="auto" w:fill="auto"/>
          </w:tcPr>
          <w:p w14:paraId="295D2472" w14:textId="77777777" w:rsidR="00411A2F" w:rsidRPr="00AA647A" w:rsidRDefault="00411A2F" w:rsidP="0041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846" w:type="dxa"/>
            <w:shd w:val="clear" w:color="auto" w:fill="auto"/>
          </w:tcPr>
          <w:p w14:paraId="754BECFF" w14:textId="77777777" w:rsidR="00411A2F" w:rsidRPr="00AA647A" w:rsidRDefault="00411A2F" w:rsidP="0041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7CCFECB1" w14:textId="77777777" w:rsidR="00411A2F" w:rsidRPr="00AA647A" w:rsidRDefault="00411A2F" w:rsidP="0041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14:paraId="4FB83E75" w14:textId="77777777" w:rsidR="00411A2F" w:rsidRPr="009B422C" w:rsidRDefault="00411A2F" w:rsidP="0041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shd w:val="clear" w:color="auto" w:fill="auto"/>
          </w:tcPr>
          <w:p w14:paraId="6A40E797" w14:textId="77777777" w:rsidR="00411A2F" w:rsidRPr="00AA647A" w:rsidRDefault="00411A2F" w:rsidP="0041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47A" w:rsidRPr="00AA647A" w14:paraId="5839050C" w14:textId="77777777" w:rsidTr="00C95DEB">
        <w:trPr>
          <w:trHeight w:val="272"/>
        </w:trPr>
        <w:tc>
          <w:tcPr>
            <w:tcW w:w="1873" w:type="dxa"/>
            <w:vMerge/>
            <w:shd w:val="clear" w:color="auto" w:fill="auto"/>
          </w:tcPr>
          <w:p w14:paraId="713BCF0F" w14:textId="77777777" w:rsidR="00411A2F" w:rsidRPr="00AA647A" w:rsidRDefault="00411A2F" w:rsidP="00411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14:paraId="1E83634B" w14:textId="77777777" w:rsidR="00411A2F" w:rsidRPr="00AA647A" w:rsidRDefault="00411A2F" w:rsidP="00411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14:paraId="3184FD01" w14:textId="77777777" w:rsidR="00411A2F" w:rsidRPr="00AA647A" w:rsidRDefault="00411A2F" w:rsidP="00411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shd w:val="clear" w:color="auto" w:fill="auto"/>
          </w:tcPr>
          <w:p w14:paraId="55EAD126" w14:textId="77777777" w:rsidR="00411A2F" w:rsidRPr="00AA647A" w:rsidRDefault="00411A2F" w:rsidP="0041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1846" w:type="dxa"/>
            <w:shd w:val="clear" w:color="auto" w:fill="auto"/>
          </w:tcPr>
          <w:p w14:paraId="2C668B14" w14:textId="77777777" w:rsidR="00411A2F" w:rsidRPr="00AA647A" w:rsidRDefault="00411A2F" w:rsidP="0041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74F243CC" w14:textId="77777777" w:rsidR="00411A2F" w:rsidRPr="00AA647A" w:rsidRDefault="00411A2F" w:rsidP="0041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14:paraId="0D1FD888" w14:textId="77777777" w:rsidR="00411A2F" w:rsidRPr="009B422C" w:rsidRDefault="00411A2F" w:rsidP="0041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shd w:val="clear" w:color="auto" w:fill="auto"/>
          </w:tcPr>
          <w:p w14:paraId="19C290C8" w14:textId="77777777" w:rsidR="00411A2F" w:rsidRPr="00AA647A" w:rsidRDefault="00411A2F" w:rsidP="0041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47A" w:rsidRPr="00AA647A" w14:paraId="4713FE0E" w14:textId="77777777" w:rsidTr="00C95DEB">
        <w:trPr>
          <w:trHeight w:val="272"/>
        </w:trPr>
        <w:tc>
          <w:tcPr>
            <w:tcW w:w="1873" w:type="dxa"/>
            <w:vMerge/>
            <w:shd w:val="clear" w:color="auto" w:fill="auto"/>
          </w:tcPr>
          <w:p w14:paraId="1E8386A3" w14:textId="77777777" w:rsidR="00411A2F" w:rsidRPr="00AA647A" w:rsidRDefault="00411A2F" w:rsidP="00411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14:paraId="36D0D68F" w14:textId="77777777" w:rsidR="00411A2F" w:rsidRPr="00AA647A" w:rsidRDefault="00411A2F" w:rsidP="00411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14:paraId="04C40066" w14:textId="77777777" w:rsidR="00411A2F" w:rsidRPr="00AA647A" w:rsidRDefault="00411A2F" w:rsidP="00411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shd w:val="clear" w:color="auto" w:fill="auto"/>
          </w:tcPr>
          <w:p w14:paraId="6E4FF15D" w14:textId="77777777" w:rsidR="00411A2F" w:rsidRPr="00AA647A" w:rsidRDefault="00411A2F" w:rsidP="0041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1846" w:type="dxa"/>
            <w:shd w:val="clear" w:color="auto" w:fill="auto"/>
          </w:tcPr>
          <w:p w14:paraId="0BEB725A" w14:textId="77777777" w:rsidR="00411A2F" w:rsidRPr="00AA647A" w:rsidRDefault="00411A2F" w:rsidP="0041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628E9A05" w14:textId="77777777" w:rsidR="00411A2F" w:rsidRPr="00AA647A" w:rsidRDefault="00411A2F" w:rsidP="0041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14:paraId="13B79BEB" w14:textId="77777777" w:rsidR="00411A2F" w:rsidRPr="009B422C" w:rsidRDefault="00411A2F" w:rsidP="0041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shd w:val="clear" w:color="auto" w:fill="auto"/>
          </w:tcPr>
          <w:p w14:paraId="05E541A5" w14:textId="77777777" w:rsidR="00411A2F" w:rsidRPr="00AA647A" w:rsidRDefault="00411A2F" w:rsidP="0041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47A" w:rsidRPr="00AA647A" w14:paraId="7C1BEB47" w14:textId="77777777" w:rsidTr="00C95DEB">
        <w:tc>
          <w:tcPr>
            <w:tcW w:w="1873" w:type="dxa"/>
            <w:vMerge w:val="restart"/>
            <w:shd w:val="clear" w:color="auto" w:fill="auto"/>
          </w:tcPr>
          <w:p w14:paraId="650631E1" w14:textId="77777777" w:rsidR="003F2A01" w:rsidRPr="00AA647A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Подпрограмма муниципальной программы Сампурского муниципального округа Тамбовской области «Развитие культуры </w:t>
            </w:r>
          </w:p>
          <w:p w14:paraId="39B479ED" w14:textId="77777777" w:rsidR="003F2A01" w:rsidRPr="00AA647A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 туризма» </w:t>
            </w:r>
          </w:p>
        </w:tc>
        <w:tc>
          <w:tcPr>
            <w:tcW w:w="1847" w:type="dxa"/>
            <w:vMerge w:val="restart"/>
            <w:shd w:val="clear" w:color="auto" w:fill="auto"/>
          </w:tcPr>
          <w:p w14:paraId="5BB6563B" w14:textId="77777777" w:rsidR="003F2A01" w:rsidRPr="00AA647A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«Искусство»</w:t>
            </w:r>
          </w:p>
        </w:tc>
        <w:tc>
          <w:tcPr>
            <w:tcW w:w="1848" w:type="dxa"/>
            <w:vMerge w:val="restart"/>
            <w:shd w:val="clear" w:color="auto" w:fill="auto"/>
          </w:tcPr>
          <w:p w14:paraId="7D170D2A" w14:textId="77777777" w:rsidR="003F2A01" w:rsidRPr="00AA647A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839" w:type="dxa"/>
            <w:shd w:val="clear" w:color="auto" w:fill="auto"/>
          </w:tcPr>
          <w:p w14:paraId="78610E7F" w14:textId="77777777" w:rsidR="003F2A01" w:rsidRPr="00AA647A" w:rsidRDefault="003F2A01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846" w:type="dxa"/>
            <w:shd w:val="clear" w:color="auto" w:fill="auto"/>
          </w:tcPr>
          <w:p w14:paraId="3E762349" w14:textId="77777777" w:rsidR="003F2A01" w:rsidRPr="00AA647A" w:rsidRDefault="003F2A01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553478D1" w14:textId="77777777" w:rsidR="003F2A01" w:rsidRPr="00AA647A" w:rsidRDefault="00D251D5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535,8</w:t>
            </w:r>
          </w:p>
        </w:tc>
        <w:tc>
          <w:tcPr>
            <w:tcW w:w="1842" w:type="dxa"/>
            <w:shd w:val="clear" w:color="auto" w:fill="auto"/>
          </w:tcPr>
          <w:p w14:paraId="590BC6D6" w14:textId="77777777" w:rsidR="003F2A01" w:rsidRPr="009B422C" w:rsidRDefault="005337C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42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18586,0</w:t>
            </w:r>
          </w:p>
        </w:tc>
        <w:tc>
          <w:tcPr>
            <w:tcW w:w="1848" w:type="dxa"/>
            <w:shd w:val="clear" w:color="auto" w:fill="auto"/>
          </w:tcPr>
          <w:p w14:paraId="33D7E293" w14:textId="77777777" w:rsidR="003F2A01" w:rsidRPr="00AA647A" w:rsidRDefault="003F2A01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47A" w:rsidRPr="00AA647A" w14:paraId="68E5FE03" w14:textId="77777777" w:rsidTr="00C95DEB">
        <w:tc>
          <w:tcPr>
            <w:tcW w:w="1873" w:type="dxa"/>
            <w:vMerge/>
            <w:shd w:val="clear" w:color="auto" w:fill="auto"/>
          </w:tcPr>
          <w:p w14:paraId="561E06BE" w14:textId="77777777" w:rsidR="003F2A01" w:rsidRPr="00AA647A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14:paraId="58F57BEA" w14:textId="77777777" w:rsidR="003F2A01" w:rsidRPr="00AA647A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14:paraId="5C9FB87E" w14:textId="77777777" w:rsidR="003F2A01" w:rsidRPr="00AA647A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shd w:val="clear" w:color="auto" w:fill="auto"/>
          </w:tcPr>
          <w:p w14:paraId="7675969B" w14:textId="77777777" w:rsidR="003F2A01" w:rsidRPr="00AA647A" w:rsidRDefault="003F2A01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60D9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2025</w:t>
            </w:r>
          </w:p>
        </w:tc>
        <w:tc>
          <w:tcPr>
            <w:tcW w:w="1846" w:type="dxa"/>
            <w:shd w:val="clear" w:color="auto" w:fill="auto"/>
          </w:tcPr>
          <w:p w14:paraId="181FBA89" w14:textId="77777777" w:rsidR="003F2A01" w:rsidRPr="00AA647A" w:rsidRDefault="003F2A01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1443E7EC" w14:textId="77777777" w:rsidR="003F2A01" w:rsidRPr="00AA647A" w:rsidRDefault="00D251D5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515,4</w:t>
            </w:r>
          </w:p>
        </w:tc>
        <w:tc>
          <w:tcPr>
            <w:tcW w:w="1842" w:type="dxa"/>
            <w:shd w:val="clear" w:color="auto" w:fill="auto"/>
          </w:tcPr>
          <w:p w14:paraId="0C250D86" w14:textId="09FB6F35" w:rsidR="003F2A01" w:rsidRPr="009B422C" w:rsidRDefault="00BA1818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060D9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1807</w:t>
            </w:r>
            <w:r w:rsidR="004060D9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5</w:t>
            </w:r>
            <w:r w:rsidR="00D251D5" w:rsidRPr="004060D9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,5</w:t>
            </w:r>
          </w:p>
        </w:tc>
        <w:tc>
          <w:tcPr>
            <w:tcW w:w="1848" w:type="dxa"/>
            <w:shd w:val="clear" w:color="auto" w:fill="auto"/>
          </w:tcPr>
          <w:p w14:paraId="0484776B" w14:textId="77777777" w:rsidR="003F2A01" w:rsidRPr="00AA647A" w:rsidRDefault="003F2A01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47A" w:rsidRPr="00AA647A" w14:paraId="5D44E963" w14:textId="77777777" w:rsidTr="00C95DEB">
        <w:tc>
          <w:tcPr>
            <w:tcW w:w="1873" w:type="dxa"/>
            <w:vMerge/>
            <w:shd w:val="clear" w:color="auto" w:fill="auto"/>
          </w:tcPr>
          <w:p w14:paraId="5A4EB77E" w14:textId="77777777" w:rsidR="00D251D5" w:rsidRPr="00AA647A" w:rsidRDefault="00D251D5" w:rsidP="00D25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14:paraId="18E24706" w14:textId="77777777" w:rsidR="00D251D5" w:rsidRPr="00AA647A" w:rsidRDefault="00D251D5" w:rsidP="00D25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14:paraId="3BCB7A63" w14:textId="77777777" w:rsidR="00D251D5" w:rsidRPr="00AA647A" w:rsidRDefault="00D251D5" w:rsidP="00D25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shd w:val="clear" w:color="auto" w:fill="auto"/>
          </w:tcPr>
          <w:p w14:paraId="0822ED34" w14:textId="77777777" w:rsidR="00D251D5" w:rsidRPr="00AA647A" w:rsidRDefault="00D251D5" w:rsidP="00D25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846" w:type="dxa"/>
            <w:shd w:val="clear" w:color="auto" w:fill="auto"/>
          </w:tcPr>
          <w:p w14:paraId="3EF29113" w14:textId="77777777" w:rsidR="00D251D5" w:rsidRPr="00AA647A" w:rsidRDefault="00D251D5" w:rsidP="00D25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7AB44DAE" w14:textId="77777777" w:rsidR="00D251D5" w:rsidRPr="00AA647A" w:rsidRDefault="00D251D5" w:rsidP="00D25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515,4</w:t>
            </w:r>
          </w:p>
        </w:tc>
        <w:tc>
          <w:tcPr>
            <w:tcW w:w="1842" w:type="dxa"/>
            <w:shd w:val="clear" w:color="auto" w:fill="auto"/>
          </w:tcPr>
          <w:p w14:paraId="72150CDC" w14:textId="77777777" w:rsidR="00D251D5" w:rsidRPr="009B422C" w:rsidRDefault="00D251D5" w:rsidP="00D25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B42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17693,5</w:t>
            </w:r>
          </w:p>
        </w:tc>
        <w:tc>
          <w:tcPr>
            <w:tcW w:w="1848" w:type="dxa"/>
            <w:shd w:val="clear" w:color="auto" w:fill="auto"/>
          </w:tcPr>
          <w:p w14:paraId="2C9B4F7B" w14:textId="77777777" w:rsidR="00D251D5" w:rsidRPr="00AA647A" w:rsidRDefault="00D251D5" w:rsidP="00D25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47A" w:rsidRPr="00AA647A" w14:paraId="11A529CD" w14:textId="77777777" w:rsidTr="00C95DEB">
        <w:tc>
          <w:tcPr>
            <w:tcW w:w="1873" w:type="dxa"/>
            <w:vMerge/>
            <w:shd w:val="clear" w:color="auto" w:fill="auto"/>
          </w:tcPr>
          <w:p w14:paraId="37BA74A6" w14:textId="77777777" w:rsidR="00D251D5" w:rsidRPr="00AA647A" w:rsidRDefault="00D251D5" w:rsidP="00D25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14:paraId="0719DD8C" w14:textId="77777777" w:rsidR="00D251D5" w:rsidRPr="00AA647A" w:rsidRDefault="00D251D5" w:rsidP="00D25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14:paraId="06550427" w14:textId="77777777" w:rsidR="00D251D5" w:rsidRPr="00AA647A" w:rsidRDefault="00D251D5" w:rsidP="00D25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shd w:val="clear" w:color="auto" w:fill="auto"/>
          </w:tcPr>
          <w:p w14:paraId="068CF9CE" w14:textId="77777777" w:rsidR="00D251D5" w:rsidRPr="00AA647A" w:rsidRDefault="00D251D5" w:rsidP="00D25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846" w:type="dxa"/>
            <w:shd w:val="clear" w:color="auto" w:fill="auto"/>
          </w:tcPr>
          <w:p w14:paraId="6957F8B3" w14:textId="77777777" w:rsidR="00D251D5" w:rsidRPr="00AA647A" w:rsidRDefault="00D251D5" w:rsidP="00D25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6EECD2F3" w14:textId="77777777" w:rsidR="00D251D5" w:rsidRPr="00AA647A" w:rsidRDefault="00D251D5" w:rsidP="00D25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515,4</w:t>
            </w:r>
          </w:p>
        </w:tc>
        <w:tc>
          <w:tcPr>
            <w:tcW w:w="1842" w:type="dxa"/>
            <w:shd w:val="clear" w:color="auto" w:fill="auto"/>
          </w:tcPr>
          <w:p w14:paraId="0E65B203" w14:textId="77777777" w:rsidR="00D251D5" w:rsidRPr="009B422C" w:rsidRDefault="00D251D5" w:rsidP="00D25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B42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17093,5</w:t>
            </w:r>
          </w:p>
        </w:tc>
        <w:tc>
          <w:tcPr>
            <w:tcW w:w="1848" w:type="dxa"/>
            <w:shd w:val="clear" w:color="auto" w:fill="auto"/>
          </w:tcPr>
          <w:p w14:paraId="6E6AC8C5" w14:textId="77777777" w:rsidR="00D251D5" w:rsidRPr="00AA647A" w:rsidRDefault="00D251D5" w:rsidP="00D25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47A" w:rsidRPr="00AA647A" w14:paraId="4B64FC23" w14:textId="77777777" w:rsidTr="00C95DEB">
        <w:tc>
          <w:tcPr>
            <w:tcW w:w="1873" w:type="dxa"/>
            <w:vMerge/>
            <w:shd w:val="clear" w:color="auto" w:fill="auto"/>
          </w:tcPr>
          <w:p w14:paraId="0841573F" w14:textId="77777777" w:rsidR="003F2A01" w:rsidRPr="00AA647A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14:paraId="4DBCC116" w14:textId="77777777" w:rsidR="003F2A01" w:rsidRPr="00AA647A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14:paraId="5D48417B" w14:textId="77777777" w:rsidR="003F2A01" w:rsidRPr="00AA647A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shd w:val="clear" w:color="auto" w:fill="auto"/>
          </w:tcPr>
          <w:p w14:paraId="3804F961" w14:textId="77777777" w:rsidR="003F2A01" w:rsidRPr="00AA647A" w:rsidRDefault="003F2A01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846" w:type="dxa"/>
            <w:shd w:val="clear" w:color="auto" w:fill="auto"/>
          </w:tcPr>
          <w:p w14:paraId="31DFD515" w14:textId="77777777" w:rsidR="003F2A01" w:rsidRPr="00AA647A" w:rsidRDefault="003F2A01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72FE4E1C" w14:textId="77777777" w:rsidR="003F2A01" w:rsidRPr="00AA647A" w:rsidRDefault="003F2A01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485,8</w:t>
            </w:r>
          </w:p>
        </w:tc>
        <w:tc>
          <w:tcPr>
            <w:tcW w:w="1842" w:type="dxa"/>
            <w:shd w:val="clear" w:color="auto" w:fill="auto"/>
          </w:tcPr>
          <w:p w14:paraId="21076CF4" w14:textId="77777777" w:rsidR="003F2A01" w:rsidRPr="009B422C" w:rsidRDefault="003F2A01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B42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18088,5</w:t>
            </w:r>
          </w:p>
        </w:tc>
        <w:tc>
          <w:tcPr>
            <w:tcW w:w="1848" w:type="dxa"/>
            <w:shd w:val="clear" w:color="auto" w:fill="auto"/>
          </w:tcPr>
          <w:p w14:paraId="34EB8BF5" w14:textId="77777777" w:rsidR="003F2A01" w:rsidRPr="00AA647A" w:rsidRDefault="003F2A01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47A" w:rsidRPr="00AA647A" w14:paraId="4781C06C" w14:textId="77777777" w:rsidTr="00C95DEB">
        <w:tc>
          <w:tcPr>
            <w:tcW w:w="1873" w:type="dxa"/>
            <w:vMerge/>
            <w:shd w:val="clear" w:color="auto" w:fill="auto"/>
          </w:tcPr>
          <w:p w14:paraId="7C29A526" w14:textId="77777777" w:rsidR="003F2A01" w:rsidRPr="00AA647A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14:paraId="64B1AC39" w14:textId="77777777" w:rsidR="003F2A01" w:rsidRPr="00AA647A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14:paraId="0F28E5A5" w14:textId="77777777" w:rsidR="003F2A01" w:rsidRPr="00AA647A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shd w:val="clear" w:color="auto" w:fill="auto"/>
          </w:tcPr>
          <w:p w14:paraId="2EFEA3BD" w14:textId="77777777" w:rsidR="003F2A01" w:rsidRPr="00AA647A" w:rsidRDefault="003F2A01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1846" w:type="dxa"/>
            <w:shd w:val="clear" w:color="auto" w:fill="auto"/>
          </w:tcPr>
          <w:p w14:paraId="79DC575C" w14:textId="77777777" w:rsidR="003F2A01" w:rsidRPr="00AA647A" w:rsidRDefault="003F2A01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15104C20" w14:textId="77777777" w:rsidR="003F2A01" w:rsidRPr="00AA647A" w:rsidRDefault="003F2A01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485,8</w:t>
            </w:r>
          </w:p>
        </w:tc>
        <w:tc>
          <w:tcPr>
            <w:tcW w:w="1842" w:type="dxa"/>
            <w:shd w:val="clear" w:color="auto" w:fill="auto"/>
          </w:tcPr>
          <w:p w14:paraId="2D452A16" w14:textId="77777777" w:rsidR="003F2A01" w:rsidRPr="009B422C" w:rsidRDefault="003F2A01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B42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18088,5</w:t>
            </w:r>
          </w:p>
        </w:tc>
        <w:tc>
          <w:tcPr>
            <w:tcW w:w="1848" w:type="dxa"/>
            <w:shd w:val="clear" w:color="auto" w:fill="auto"/>
          </w:tcPr>
          <w:p w14:paraId="516C6C40" w14:textId="77777777" w:rsidR="003F2A01" w:rsidRPr="00AA647A" w:rsidRDefault="003F2A01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47A" w:rsidRPr="00AA647A" w14:paraId="2BC31960" w14:textId="77777777" w:rsidTr="00C95DEB">
        <w:trPr>
          <w:trHeight w:val="172"/>
        </w:trPr>
        <w:tc>
          <w:tcPr>
            <w:tcW w:w="1873" w:type="dxa"/>
            <w:vMerge/>
            <w:shd w:val="clear" w:color="auto" w:fill="auto"/>
          </w:tcPr>
          <w:p w14:paraId="57BFBBA9" w14:textId="77777777" w:rsidR="003F2A01" w:rsidRPr="00AA647A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14:paraId="718F26B9" w14:textId="77777777" w:rsidR="003F2A01" w:rsidRPr="00AA647A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14:paraId="1BCD695E" w14:textId="77777777" w:rsidR="003F2A01" w:rsidRPr="00AA647A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shd w:val="clear" w:color="auto" w:fill="auto"/>
          </w:tcPr>
          <w:p w14:paraId="324FECD4" w14:textId="77777777" w:rsidR="003F2A01" w:rsidRPr="00AA647A" w:rsidRDefault="003F2A01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1846" w:type="dxa"/>
            <w:shd w:val="clear" w:color="auto" w:fill="auto"/>
          </w:tcPr>
          <w:p w14:paraId="3F3D44E7" w14:textId="77777777" w:rsidR="003F2A01" w:rsidRPr="00AA647A" w:rsidRDefault="003F2A01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2C891B20" w14:textId="77777777" w:rsidR="003F2A01" w:rsidRPr="00AA647A" w:rsidRDefault="003F2A01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485,8</w:t>
            </w:r>
          </w:p>
        </w:tc>
        <w:tc>
          <w:tcPr>
            <w:tcW w:w="1842" w:type="dxa"/>
            <w:shd w:val="clear" w:color="auto" w:fill="auto"/>
          </w:tcPr>
          <w:p w14:paraId="22E25FDC" w14:textId="77777777" w:rsidR="003F2A01" w:rsidRPr="009B422C" w:rsidRDefault="003F2A01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B42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18088,5</w:t>
            </w:r>
          </w:p>
        </w:tc>
        <w:tc>
          <w:tcPr>
            <w:tcW w:w="1848" w:type="dxa"/>
            <w:shd w:val="clear" w:color="auto" w:fill="auto"/>
          </w:tcPr>
          <w:p w14:paraId="61844E77" w14:textId="77777777" w:rsidR="003F2A01" w:rsidRPr="00AA647A" w:rsidRDefault="003F2A01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47A" w:rsidRPr="00AA647A" w14:paraId="4D7BBB85" w14:textId="77777777" w:rsidTr="00C95DEB">
        <w:tc>
          <w:tcPr>
            <w:tcW w:w="1873" w:type="dxa"/>
            <w:vMerge/>
            <w:shd w:val="clear" w:color="auto" w:fill="auto"/>
          </w:tcPr>
          <w:p w14:paraId="76B15229" w14:textId="77777777" w:rsidR="003F2A01" w:rsidRPr="00AA647A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14:paraId="0BA9EA61" w14:textId="77777777" w:rsidR="003F2A01" w:rsidRPr="00AA647A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vMerge w:val="restart"/>
            <w:shd w:val="clear" w:color="auto" w:fill="auto"/>
          </w:tcPr>
          <w:p w14:paraId="10914BE8" w14:textId="77777777" w:rsidR="003F2A01" w:rsidRPr="00AA647A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Ответственный исполнитель – отдел культуры, архивного дела</w:t>
            </w:r>
          </w:p>
          <w:p w14:paraId="3119AD64" w14:textId="77777777" w:rsidR="003F2A01" w:rsidRPr="00AA647A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туризма</w:t>
            </w:r>
          </w:p>
        </w:tc>
        <w:tc>
          <w:tcPr>
            <w:tcW w:w="1839" w:type="dxa"/>
            <w:shd w:val="clear" w:color="auto" w:fill="auto"/>
          </w:tcPr>
          <w:p w14:paraId="411DB250" w14:textId="77777777" w:rsidR="003F2A01" w:rsidRPr="00AA647A" w:rsidRDefault="003F2A01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846" w:type="dxa"/>
            <w:shd w:val="clear" w:color="auto" w:fill="auto"/>
          </w:tcPr>
          <w:p w14:paraId="2B4E90DD" w14:textId="77777777" w:rsidR="003F2A01" w:rsidRPr="00AA647A" w:rsidRDefault="003F2A01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0018340C" w14:textId="77777777" w:rsidR="003F2A01" w:rsidRPr="00AA647A" w:rsidRDefault="003F2A01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14:paraId="3B9167F5" w14:textId="77777777" w:rsidR="003F2A01" w:rsidRPr="009B422C" w:rsidRDefault="003F2A01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42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130,0</w:t>
            </w:r>
          </w:p>
        </w:tc>
        <w:tc>
          <w:tcPr>
            <w:tcW w:w="1848" w:type="dxa"/>
            <w:shd w:val="clear" w:color="auto" w:fill="auto"/>
          </w:tcPr>
          <w:p w14:paraId="544DF34D" w14:textId="77777777" w:rsidR="003F2A01" w:rsidRPr="00AA647A" w:rsidRDefault="003F2A01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47A" w:rsidRPr="00AA647A" w14:paraId="70563A33" w14:textId="77777777" w:rsidTr="00C95DEB">
        <w:tc>
          <w:tcPr>
            <w:tcW w:w="1873" w:type="dxa"/>
            <w:vMerge/>
            <w:shd w:val="clear" w:color="auto" w:fill="auto"/>
          </w:tcPr>
          <w:p w14:paraId="1ED5C266" w14:textId="77777777" w:rsidR="003F2A01" w:rsidRPr="00AA647A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14:paraId="098F77CF" w14:textId="77777777" w:rsidR="003F2A01" w:rsidRPr="00AA647A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14:paraId="5FF3EEE1" w14:textId="77777777" w:rsidR="003F2A01" w:rsidRPr="00AA647A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shd w:val="clear" w:color="auto" w:fill="auto"/>
          </w:tcPr>
          <w:p w14:paraId="2C200DCC" w14:textId="77777777" w:rsidR="003F2A01" w:rsidRPr="00AA647A" w:rsidRDefault="003F2A01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60D9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2025</w:t>
            </w:r>
          </w:p>
        </w:tc>
        <w:tc>
          <w:tcPr>
            <w:tcW w:w="1846" w:type="dxa"/>
            <w:shd w:val="clear" w:color="auto" w:fill="auto"/>
          </w:tcPr>
          <w:p w14:paraId="64BE1FB4" w14:textId="77777777" w:rsidR="003F2A01" w:rsidRPr="00AA647A" w:rsidRDefault="003F2A01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6CD31900" w14:textId="77777777" w:rsidR="003F2A01" w:rsidRPr="00AA647A" w:rsidRDefault="003F2A01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14:paraId="79730251" w14:textId="22162A78" w:rsidR="003F2A01" w:rsidRPr="009B422C" w:rsidRDefault="00BA1818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060D9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2</w:t>
            </w:r>
            <w:r w:rsidR="004060D9" w:rsidRPr="004060D9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26</w:t>
            </w:r>
            <w:r w:rsidR="003F2A01" w:rsidRPr="004060D9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,0</w:t>
            </w:r>
          </w:p>
        </w:tc>
        <w:tc>
          <w:tcPr>
            <w:tcW w:w="1848" w:type="dxa"/>
            <w:shd w:val="clear" w:color="auto" w:fill="auto"/>
          </w:tcPr>
          <w:p w14:paraId="4C2CDE3A" w14:textId="77777777" w:rsidR="003F2A01" w:rsidRPr="00AA647A" w:rsidRDefault="003F2A01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47A" w:rsidRPr="00AA647A" w14:paraId="72D1E164" w14:textId="77777777" w:rsidTr="00C95DEB">
        <w:tc>
          <w:tcPr>
            <w:tcW w:w="1873" w:type="dxa"/>
            <w:vMerge/>
            <w:shd w:val="clear" w:color="auto" w:fill="auto"/>
          </w:tcPr>
          <w:p w14:paraId="37039C48" w14:textId="77777777" w:rsidR="003F2A01" w:rsidRPr="00AA647A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14:paraId="208F4369" w14:textId="77777777" w:rsidR="003F2A01" w:rsidRPr="00AA647A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14:paraId="3319D109" w14:textId="77777777" w:rsidR="003F2A01" w:rsidRPr="00AA647A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shd w:val="clear" w:color="auto" w:fill="auto"/>
          </w:tcPr>
          <w:p w14:paraId="00752176" w14:textId="77777777" w:rsidR="003F2A01" w:rsidRPr="00AA647A" w:rsidRDefault="003F2A01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846" w:type="dxa"/>
            <w:shd w:val="clear" w:color="auto" w:fill="auto"/>
          </w:tcPr>
          <w:p w14:paraId="28916185" w14:textId="77777777" w:rsidR="003F2A01" w:rsidRPr="00AA647A" w:rsidRDefault="003F2A01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6C56E0E4" w14:textId="77777777" w:rsidR="003F2A01" w:rsidRPr="00AA647A" w:rsidRDefault="003F2A01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14:paraId="5BFE6B4C" w14:textId="77777777" w:rsidR="003F2A01" w:rsidRPr="009B422C" w:rsidRDefault="003F2A01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B42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848" w:type="dxa"/>
            <w:shd w:val="clear" w:color="auto" w:fill="auto"/>
          </w:tcPr>
          <w:p w14:paraId="4A672A62" w14:textId="77777777" w:rsidR="003F2A01" w:rsidRPr="00AA647A" w:rsidRDefault="003F2A01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47A" w:rsidRPr="00AA647A" w14:paraId="1D67C32E" w14:textId="77777777" w:rsidTr="00C95DEB">
        <w:tc>
          <w:tcPr>
            <w:tcW w:w="1873" w:type="dxa"/>
            <w:vMerge/>
            <w:shd w:val="clear" w:color="auto" w:fill="auto"/>
          </w:tcPr>
          <w:p w14:paraId="78C0B9D4" w14:textId="77777777" w:rsidR="003F2A01" w:rsidRPr="00AA647A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14:paraId="14A5E7A4" w14:textId="77777777" w:rsidR="003F2A01" w:rsidRPr="00AA647A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14:paraId="3BB4282A" w14:textId="77777777" w:rsidR="003F2A01" w:rsidRPr="00AA647A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shd w:val="clear" w:color="auto" w:fill="auto"/>
          </w:tcPr>
          <w:p w14:paraId="0975A5D5" w14:textId="77777777" w:rsidR="003F2A01" w:rsidRPr="00AA647A" w:rsidRDefault="003F2A01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846" w:type="dxa"/>
            <w:shd w:val="clear" w:color="auto" w:fill="auto"/>
          </w:tcPr>
          <w:p w14:paraId="0167964D" w14:textId="77777777" w:rsidR="003F2A01" w:rsidRPr="00AA647A" w:rsidRDefault="003F2A01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7DFDCB1B" w14:textId="77777777" w:rsidR="003F2A01" w:rsidRPr="00AA647A" w:rsidRDefault="003F2A01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14:paraId="0C65C16D" w14:textId="77777777" w:rsidR="003F2A01" w:rsidRPr="009B422C" w:rsidRDefault="003F2A01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B42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848" w:type="dxa"/>
            <w:shd w:val="clear" w:color="auto" w:fill="auto"/>
          </w:tcPr>
          <w:p w14:paraId="36BA1FEE" w14:textId="77777777" w:rsidR="003F2A01" w:rsidRPr="00AA647A" w:rsidRDefault="003F2A01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47A" w:rsidRPr="00AA647A" w14:paraId="22F66F21" w14:textId="77777777" w:rsidTr="00C95DEB">
        <w:tc>
          <w:tcPr>
            <w:tcW w:w="1873" w:type="dxa"/>
            <w:vMerge/>
            <w:shd w:val="clear" w:color="auto" w:fill="auto"/>
          </w:tcPr>
          <w:p w14:paraId="30B78DC2" w14:textId="77777777" w:rsidR="003F2A01" w:rsidRPr="00AA647A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14:paraId="0CC62159" w14:textId="77777777" w:rsidR="003F2A01" w:rsidRPr="00AA647A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14:paraId="27FA0CF4" w14:textId="77777777" w:rsidR="003F2A01" w:rsidRPr="00AA647A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shd w:val="clear" w:color="auto" w:fill="auto"/>
          </w:tcPr>
          <w:p w14:paraId="3ECFBA44" w14:textId="77777777" w:rsidR="003F2A01" w:rsidRPr="00AA647A" w:rsidRDefault="003F2A01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846" w:type="dxa"/>
            <w:shd w:val="clear" w:color="auto" w:fill="auto"/>
          </w:tcPr>
          <w:p w14:paraId="4229A370" w14:textId="77777777" w:rsidR="003F2A01" w:rsidRPr="00AA647A" w:rsidRDefault="003F2A01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526FC645" w14:textId="77777777" w:rsidR="003F2A01" w:rsidRPr="00AA647A" w:rsidRDefault="003F2A01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14:paraId="251622F4" w14:textId="77777777" w:rsidR="003F2A01" w:rsidRPr="009B422C" w:rsidRDefault="003F2A01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B42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848" w:type="dxa"/>
            <w:shd w:val="clear" w:color="auto" w:fill="auto"/>
          </w:tcPr>
          <w:p w14:paraId="5D47B4F8" w14:textId="77777777" w:rsidR="003F2A01" w:rsidRPr="00AA647A" w:rsidRDefault="003F2A01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47A" w:rsidRPr="00AA647A" w14:paraId="2216AA04" w14:textId="77777777" w:rsidTr="00C95DEB">
        <w:tc>
          <w:tcPr>
            <w:tcW w:w="1873" w:type="dxa"/>
            <w:vMerge/>
            <w:shd w:val="clear" w:color="auto" w:fill="auto"/>
          </w:tcPr>
          <w:p w14:paraId="63120114" w14:textId="77777777" w:rsidR="003F2A01" w:rsidRPr="00AA647A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14:paraId="44C05008" w14:textId="77777777" w:rsidR="003F2A01" w:rsidRPr="00AA647A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14:paraId="20CB0EBC" w14:textId="77777777" w:rsidR="003F2A01" w:rsidRPr="00AA647A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shd w:val="clear" w:color="auto" w:fill="auto"/>
          </w:tcPr>
          <w:p w14:paraId="2901153F" w14:textId="77777777" w:rsidR="003F2A01" w:rsidRPr="00AA647A" w:rsidRDefault="003F2A01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1846" w:type="dxa"/>
            <w:shd w:val="clear" w:color="auto" w:fill="auto"/>
          </w:tcPr>
          <w:p w14:paraId="2998C849" w14:textId="77777777" w:rsidR="003F2A01" w:rsidRPr="00AA647A" w:rsidRDefault="003F2A01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65486D69" w14:textId="77777777" w:rsidR="003F2A01" w:rsidRPr="00AA647A" w:rsidRDefault="003F2A01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14:paraId="269A4DA2" w14:textId="77777777" w:rsidR="003F2A01" w:rsidRPr="009B422C" w:rsidRDefault="003F2A01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B42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848" w:type="dxa"/>
            <w:shd w:val="clear" w:color="auto" w:fill="auto"/>
          </w:tcPr>
          <w:p w14:paraId="08A0F654" w14:textId="77777777" w:rsidR="003F2A01" w:rsidRPr="00AA647A" w:rsidRDefault="003F2A01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47A" w:rsidRPr="00AA647A" w14:paraId="60C76B46" w14:textId="77777777" w:rsidTr="00C95DEB">
        <w:trPr>
          <w:trHeight w:val="196"/>
        </w:trPr>
        <w:tc>
          <w:tcPr>
            <w:tcW w:w="1873" w:type="dxa"/>
            <w:vMerge/>
            <w:shd w:val="clear" w:color="auto" w:fill="auto"/>
          </w:tcPr>
          <w:p w14:paraId="5A852974" w14:textId="77777777" w:rsidR="003F2A01" w:rsidRPr="00AA647A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14:paraId="4194245A" w14:textId="77777777" w:rsidR="003F2A01" w:rsidRPr="00AA647A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14:paraId="6B436909" w14:textId="77777777" w:rsidR="003F2A01" w:rsidRPr="00AA647A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shd w:val="clear" w:color="auto" w:fill="auto"/>
          </w:tcPr>
          <w:p w14:paraId="14215E08" w14:textId="77777777" w:rsidR="003F2A01" w:rsidRPr="00AA647A" w:rsidRDefault="003F2A01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1846" w:type="dxa"/>
            <w:shd w:val="clear" w:color="auto" w:fill="auto"/>
          </w:tcPr>
          <w:p w14:paraId="5F2111C6" w14:textId="77777777" w:rsidR="003F2A01" w:rsidRPr="00AA647A" w:rsidRDefault="003F2A01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12B3D3F7" w14:textId="77777777" w:rsidR="003F2A01" w:rsidRPr="00AA647A" w:rsidRDefault="003F2A01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14:paraId="17D767F3" w14:textId="77777777" w:rsidR="003F2A01" w:rsidRPr="009B422C" w:rsidRDefault="003F2A01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B42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848" w:type="dxa"/>
            <w:shd w:val="clear" w:color="auto" w:fill="auto"/>
          </w:tcPr>
          <w:p w14:paraId="3DBB981D" w14:textId="77777777" w:rsidR="003F2A01" w:rsidRPr="00AA647A" w:rsidRDefault="003F2A01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47A" w:rsidRPr="00AA647A" w14:paraId="2D5A4526" w14:textId="77777777" w:rsidTr="00C95DEB">
        <w:tc>
          <w:tcPr>
            <w:tcW w:w="1873" w:type="dxa"/>
            <w:vMerge/>
            <w:shd w:val="clear" w:color="auto" w:fill="auto"/>
          </w:tcPr>
          <w:p w14:paraId="5D6B34FE" w14:textId="77777777" w:rsidR="003F2A01" w:rsidRPr="00AA647A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14:paraId="74DCE8EF" w14:textId="77777777" w:rsidR="003F2A01" w:rsidRPr="00AA647A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vMerge w:val="restart"/>
            <w:shd w:val="clear" w:color="auto" w:fill="auto"/>
          </w:tcPr>
          <w:p w14:paraId="59E111E8" w14:textId="77777777" w:rsidR="003F2A01" w:rsidRPr="00AA647A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Соисполнитель – МБУ «Сампурский Центр досуговой деятельности»</w:t>
            </w:r>
          </w:p>
        </w:tc>
        <w:tc>
          <w:tcPr>
            <w:tcW w:w="1839" w:type="dxa"/>
            <w:shd w:val="clear" w:color="auto" w:fill="auto"/>
          </w:tcPr>
          <w:p w14:paraId="2A78DF81" w14:textId="77777777" w:rsidR="003F2A01" w:rsidRPr="00AA647A" w:rsidRDefault="003F2A01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846" w:type="dxa"/>
            <w:shd w:val="clear" w:color="auto" w:fill="auto"/>
          </w:tcPr>
          <w:p w14:paraId="7A2312C1" w14:textId="77777777" w:rsidR="003F2A01" w:rsidRPr="00AA647A" w:rsidRDefault="003F2A01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2E936D7A" w14:textId="77777777" w:rsidR="003F2A01" w:rsidRPr="00AA647A" w:rsidRDefault="00D251D5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262,5</w:t>
            </w:r>
          </w:p>
        </w:tc>
        <w:tc>
          <w:tcPr>
            <w:tcW w:w="1842" w:type="dxa"/>
            <w:shd w:val="clear" w:color="auto" w:fill="auto"/>
          </w:tcPr>
          <w:p w14:paraId="68DBA26E" w14:textId="77777777" w:rsidR="003F2A01" w:rsidRPr="009B422C" w:rsidRDefault="005337C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42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11583,7</w:t>
            </w:r>
          </w:p>
        </w:tc>
        <w:tc>
          <w:tcPr>
            <w:tcW w:w="1848" w:type="dxa"/>
            <w:shd w:val="clear" w:color="auto" w:fill="auto"/>
          </w:tcPr>
          <w:p w14:paraId="4CF3503E" w14:textId="77777777" w:rsidR="003F2A01" w:rsidRPr="00AA647A" w:rsidRDefault="003F2A01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47A" w:rsidRPr="00AA647A" w14:paraId="7867C8BB" w14:textId="77777777" w:rsidTr="00C95DEB">
        <w:tc>
          <w:tcPr>
            <w:tcW w:w="1873" w:type="dxa"/>
            <w:vMerge/>
            <w:shd w:val="clear" w:color="auto" w:fill="auto"/>
          </w:tcPr>
          <w:p w14:paraId="7B1B887C" w14:textId="77777777" w:rsidR="003F2A01" w:rsidRPr="00AA647A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14:paraId="6A4FFA66" w14:textId="77777777" w:rsidR="003F2A01" w:rsidRPr="00AA647A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14:paraId="194616EA" w14:textId="77777777" w:rsidR="003F2A01" w:rsidRPr="00AA647A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shd w:val="clear" w:color="auto" w:fill="auto"/>
          </w:tcPr>
          <w:p w14:paraId="30E9CC27" w14:textId="77777777" w:rsidR="003F2A01" w:rsidRPr="00AA647A" w:rsidRDefault="003F2A01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846" w:type="dxa"/>
            <w:shd w:val="clear" w:color="auto" w:fill="auto"/>
          </w:tcPr>
          <w:p w14:paraId="1449B00A" w14:textId="77777777" w:rsidR="003F2A01" w:rsidRPr="00AA647A" w:rsidRDefault="003F2A01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69F32820" w14:textId="77777777" w:rsidR="003F2A01" w:rsidRPr="00AA647A" w:rsidRDefault="00D251D5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302,3</w:t>
            </w:r>
          </w:p>
        </w:tc>
        <w:tc>
          <w:tcPr>
            <w:tcW w:w="1842" w:type="dxa"/>
            <w:shd w:val="clear" w:color="auto" w:fill="auto"/>
          </w:tcPr>
          <w:p w14:paraId="3057522E" w14:textId="77777777" w:rsidR="003F2A01" w:rsidRPr="009B422C" w:rsidRDefault="00D95F69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B42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11746,6</w:t>
            </w:r>
          </w:p>
        </w:tc>
        <w:tc>
          <w:tcPr>
            <w:tcW w:w="1848" w:type="dxa"/>
            <w:shd w:val="clear" w:color="auto" w:fill="auto"/>
          </w:tcPr>
          <w:p w14:paraId="20F88089" w14:textId="77777777" w:rsidR="003F2A01" w:rsidRPr="00AA647A" w:rsidRDefault="003F2A01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47A" w:rsidRPr="00AA647A" w14:paraId="6F5ECFAB" w14:textId="77777777" w:rsidTr="00C95DEB">
        <w:tc>
          <w:tcPr>
            <w:tcW w:w="1873" w:type="dxa"/>
            <w:vMerge/>
            <w:shd w:val="clear" w:color="auto" w:fill="auto"/>
          </w:tcPr>
          <w:p w14:paraId="408C9A48" w14:textId="77777777" w:rsidR="00D251D5" w:rsidRPr="00AA647A" w:rsidRDefault="00D251D5" w:rsidP="00D25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14:paraId="6D0788CE" w14:textId="77777777" w:rsidR="00D251D5" w:rsidRPr="00AA647A" w:rsidRDefault="00D251D5" w:rsidP="00D25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14:paraId="55184012" w14:textId="77777777" w:rsidR="00D251D5" w:rsidRPr="00AA647A" w:rsidRDefault="00D251D5" w:rsidP="00D25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shd w:val="clear" w:color="auto" w:fill="auto"/>
          </w:tcPr>
          <w:p w14:paraId="1E5EC87C" w14:textId="77777777" w:rsidR="00D251D5" w:rsidRPr="00AA647A" w:rsidRDefault="00D251D5" w:rsidP="00D25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846" w:type="dxa"/>
            <w:shd w:val="clear" w:color="auto" w:fill="auto"/>
          </w:tcPr>
          <w:p w14:paraId="353DFDA3" w14:textId="77777777" w:rsidR="00D251D5" w:rsidRPr="00AA647A" w:rsidRDefault="00D251D5" w:rsidP="00D25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26381FB9" w14:textId="77777777" w:rsidR="00D251D5" w:rsidRPr="00AA647A" w:rsidRDefault="00D251D5" w:rsidP="00D25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302,3</w:t>
            </w:r>
          </w:p>
        </w:tc>
        <w:tc>
          <w:tcPr>
            <w:tcW w:w="1842" w:type="dxa"/>
            <w:shd w:val="clear" w:color="auto" w:fill="auto"/>
          </w:tcPr>
          <w:p w14:paraId="5225B6F3" w14:textId="77777777" w:rsidR="00D251D5" w:rsidRPr="009B422C" w:rsidRDefault="00D95F69" w:rsidP="00D25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B42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11510,6</w:t>
            </w:r>
          </w:p>
        </w:tc>
        <w:tc>
          <w:tcPr>
            <w:tcW w:w="1848" w:type="dxa"/>
            <w:shd w:val="clear" w:color="auto" w:fill="auto"/>
          </w:tcPr>
          <w:p w14:paraId="0BE871B4" w14:textId="77777777" w:rsidR="00D251D5" w:rsidRPr="00AA647A" w:rsidRDefault="00D251D5" w:rsidP="00D25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47A" w:rsidRPr="00AA647A" w14:paraId="2CAE0158" w14:textId="77777777" w:rsidTr="00C95DEB">
        <w:tc>
          <w:tcPr>
            <w:tcW w:w="1873" w:type="dxa"/>
            <w:vMerge/>
            <w:shd w:val="clear" w:color="auto" w:fill="auto"/>
          </w:tcPr>
          <w:p w14:paraId="2351C5B0" w14:textId="77777777" w:rsidR="00D251D5" w:rsidRPr="00AA647A" w:rsidRDefault="00D251D5" w:rsidP="00D25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14:paraId="1319C071" w14:textId="77777777" w:rsidR="00D251D5" w:rsidRPr="00AA647A" w:rsidRDefault="00D251D5" w:rsidP="00D25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14:paraId="5DF857CF" w14:textId="77777777" w:rsidR="00D251D5" w:rsidRPr="00AA647A" w:rsidRDefault="00D251D5" w:rsidP="00D25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shd w:val="clear" w:color="auto" w:fill="auto"/>
          </w:tcPr>
          <w:p w14:paraId="1B4D9936" w14:textId="77777777" w:rsidR="00D251D5" w:rsidRPr="00AA647A" w:rsidRDefault="00D251D5" w:rsidP="00D25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846" w:type="dxa"/>
            <w:shd w:val="clear" w:color="auto" w:fill="auto"/>
          </w:tcPr>
          <w:p w14:paraId="0AFB6D82" w14:textId="77777777" w:rsidR="00D251D5" w:rsidRPr="00AA647A" w:rsidRDefault="00D251D5" w:rsidP="00D25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6AA4D33D" w14:textId="77777777" w:rsidR="00D251D5" w:rsidRPr="00AA647A" w:rsidRDefault="00D251D5" w:rsidP="00D25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302,3</w:t>
            </w:r>
          </w:p>
        </w:tc>
        <w:tc>
          <w:tcPr>
            <w:tcW w:w="1842" w:type="dxa"/>
            <w:shd w:val="clear" w:color="auto" w:fill="auto"/>
          </w:tcPr>
          <w:p w14:paraId="5048C225" w14:textId="77777777" w:rsidR="00D251D5" w:rsidRPr="009B422C" w:rsidRDefault="00D95F69" w:rsidP="00D25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B42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10910,6</w:t>
            </w:r>
          </w:p>
        </w:tc>
        <w:tc>
          <w:tcPr>
            <w:tcW w:w="1848" w:type="dxa"/>
            <w:shd w:val="clear" w:color="auto" w:fill="auto"/>
          </w:tcPr>
          <w:p w14:paraId="124CF05E" w14:textId="77777777" w:rsidR="00D251D5" w:rsidRPr="00AA647A" w:rsidRDefault="00D251D5" w:rsidP="00D25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47A" w:rsidRPr="00AA647A" w14:paraId="4A977CC5" w14:textId="77777777" w:rsidTr="00C95DEB">
        <w:tc>
          <w:tcPr>
            <w:tcW w:w="1873" w:type="dxa"/>
            <w:vMerge/>
            <w:shd w:val="clear" w:color="auto" w:fill="auto"/>
          </w:tcPr>
          <w:p w14:paraId="2A76537A" w14:textId="77777777" w:rsidR="003F2A01" w:rsidRPr="00AA647A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14:paraId="186D463D" w14:textId="77777777" w:rsidR="003F2A01" w:rsidRPr="00AA647A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14:paraId="332C609C" w14:textId="77777777" w:rsidR="003F2A01" w:rsidRPr="00AA647A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shd w:val="clear" w:color="auto" w:fill="auto"/>
          </w:tcPr>
          <w:p w14:paraId="48832154" w14:textId="77777777" w:rsidR="003F2A01" w:rsidRPr="00AA647A" w:rsidRDefault="003F2A01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846" w:type="dxa"/>
            <w:shd w:val="clear" w:color="auto" w:fill="auto"/>
          </w:tcPr>
          <w:p w14:paraId="69A2797E" w14:textId="77777777" w:rsidR="003F2A01" w:rsidRPr="00AA647A" w:rsidRDefault="003F2A01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191BB8C8" w14:textId="77777777" w:rsidR="003F2A01" w:rsidRPr="00AA647A" w:rsidRDefault="003F2A01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287,9</w:t>
            </w:r>
          </w:p>
        </w:tc>
        <w:tc>
          <w:tcPr>
            <w:tcW w:w="1842" w:type="dxa"/>
            <w:shd w:val="clear" w:color="auto" w:fill="auto"/>
          </w:tcPr>
          <w:p w14:paraId="578C9A9C" w14:textId="77777777" w:rsidR="003F2A01" w:rsidRPr="009B422C" w:rsidRDefault="003F2A01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B42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11136,2</w:t>
            </w:r>
          </w:p>
        </w:tc>
        <w:tc>
          <w:tcPr>
            <w:tcW w:w="1848" w:type="dxa"/>
            <w:shd w:val="clear" w:color="auto" w:fill="auto"/>
          </w:tcPr>
          <w:p w14:paraId="4814373A" w14:textId="77777777" w:rsidR="003F2A01" w:rsidRPr="00AA647A" w:rsidRDefault="003F2A01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47A" w:rsidRPr="00AA647A" w14:paraId="0BA09D73" w14:textId="77777777" w:rsidTr="00C95DEB">
        <w:tc>
          <w:tcPr>
            <w:tcW w:w="1873" w:type="dxa"/>
            <w:vMerge/>
            <w:shd w:val="clear" w:color="auto" w:fill="auto"/>
          </w:tcPr>
          <w:p w14:paraId="309A5D18" w14:textId="77777777" w:rsidR="003F2A01" w:rsidRPr="00AA647A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14:paraId="2CF23F28" w14:textId="77777777" w:rsidR="003F2A01" w:rsidRPr="00AA647A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14:paraId="646DA869" w14:textId="77777777" w:rsidR="003F2A01" w:rsidRPr="00AA647A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shd w:val="clear" w:color="auto" w:fill="auto"/>
          </w:tcPr>
          <w:p w14:paraId="5DE2BDE7" w14:textId="77777777" w:rsidR="003F2A01" w:rsidRPr="00AA647A" w:rsidRDefault="003F2A01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1846" w:type="dxa"/>
            <w:shd w:val="clear" w:color="auto" w:fill="auto"/>
          </w:tcPr>
          <w:p w14:paraId="5E9C2720" w14:textId="77777777" w:rsidR="003F2A01" w:rsidRPr="00AA647A" w:rsidRDefault="003F2A01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2795D928" w14:textId="77777777" w:rsidR="003F2A01" w:rsidRPr="00AA647A" w:rsidRDefault="003F2A01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287,9</w:t>
            </w:r>
          </w:p>
        </w:tc>
        <w:tc>
          <w:tcPr>
            <w:tcW w:w="1842" w:type="dxa"/>
            <w:shd w:val="clear" w:color="auto" w:fill="auto"/>
          </w:tcPr>
          <w:p w14:paraId="3AB8A7E7" w14:textId="77777777" w:rsidR="003F2A01" w:rsidRPr="009B422C" w:rsidRDefault="003F2A01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B42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11136,2</w:t>
            </w:r>
          </w:p>
        </w:tc>
        <w:tc>
          <w:tcPr>
            <w:tcW w:w="1848" w:type="dxa"/>
            <w:shd w:val="clear" w:color="auto" w:fill="auto"/>
          </w:tcPr>
          <w:p w14:paraId="590E10A0" w14:textId="77777777" w:rsidR="003F2A01" w:rsidRPr="00AA647A" w:rsidRDefault="003F2A01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47A" w:rsidRPr="00AA647A" w14:paraId="1113A5ED" w14:textId="77777777" w:rsidTr="00C95DEB">
        <w:trPr>
          <w:trHeight w:val="206"/>
        </w:trPr>
        <w:tc>
          <w:tcPr>
            <w:tcW w:w="1873" w:type="dxa"/>
            <w:vMerge/>
            <w:shd w:val="clear" w:color="auto" w:fill="auto"/>
          </w:tcPr>
          <w:p w14:paraId="2BC4F7A8" w14:textId="77777777" w:rsidR="003F2A01" w:rsidRPr="00AA647A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14:paraId="3E5DA852" w14:textId="77777777" w:rsidR="003F2A01" w:rsidRPr="00AA647A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14:paraId="2A0F25C9" w14:textId="77777777" w:rsidR="003F2A01" w:rsidRPr="00AA647A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shd w:val="clear" w:color="auto" w:fill="auto"/>
          </w:tcPr>
          <w:p w14:paraId="22295B40" w14:textId="77777777" w:rsidR="003F2A01" w:rsidRPr="00AA647A" w:rsidRDefault="003F2A01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1846" w:type="dxa"/>
            <w:shd w:val="clear" w:color="auto" w:fill="auto"/>
          </w:tcPr>
          <w:p w14:paraId="279E67D0" w14:textId="77777777" w:rsidR="003F2A01" w:rsidRPr="00AA647A" w:rsidRDefault="003F2A01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03016DEF" w14:textId="77777777" w:rsidR="003F2A01" w:rsidRPr="00AA647A" w:rsidRDefault="003F2A01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287,9</w:t>
            </w:r>
          </w:p>
        </w:tc>
        <w:tc>
          <w:tcPr>
            <w:tcW w:w="1842" w:type="dxa"/>
            <w:shd w:val="clear" w:color="auto" w:fill="auto"/>
          </w:tcPr>
          <w:p w14:paraId="68E3155B" w14:textId="77777777" w:rsidR="003F2A01" w:rsidRPr="009B422C" w:rsidRDefault="003F2A01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B42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11136,2</w:t>
            </w:r>
          </w:p>
        </w:tc>
        <w:tc>
          <w:tcPr>
            <w:tcW w:w="1848" w:type="dxa"/>
            <w:shd w:val="clear" w:color="auto" w:fill="auto"/>
          </w:tcPr>
          <w:p w14:paraId="6AB7325A" w14:textId="77777777" w:rsidR="003F2A01" w:rsidRPr="00AA647A" w:rsidRDefault="003F2A01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47A" w:rsidRPr="00AA647A" w14:paraId="2A78FD3C" w14:textId="77777777" w:rsidTr="00C95DEB">
        <w:tc>
          <w:tcPr>
            <w:tcW w:w="1873" w:type="dxa"/>
            <w:vMerge/>
            <w:shd w:val="clear" w:color="auto" w:fill="auto"/>
          </w:tcPr>
          <w:p w14:paraId="39D138E9" w14:textId="77777777" w:rsidR="003F2A01" w:rsidRPr="00AA647A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14:paraId="2A8104E2" w14:textId="77777777" w:rsidR="003F2A01" w:rsidRPr="00AA647A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vMerge w:val="restart"/>
            <w:shd w:val="clear" w:color="auto" w:fill="auto"/>
          </w:tcPr>
          <w:p w14:paraId="32A51B75" w14:textId="77777777" w:rsidR="003F2A01" w:rsidRPr="00AA647A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Соисполнитель – МБОУ ДО «Сатинская детская школа искусств»</w:t>
            </w:r>
          </w:p>
        </w:tc>
        <w:tc>
          <w:tcPr>
            <w:tcW w:w="1839" w:type="dxa"/>
            <w:shd w:val="clear" w:color="auto" w:fill="auto"/>
          </w:tcPr>
          <w:p w14:paraId="031B2AAE" w14:textId="77777777" w:rsidR="003F2A01" w:rsidRPr="00AA647A" w:rsidRDefault="003F2A01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846" w:type="dxa"/>
            <w:shd w:val="clear" w:color="auto" w:fill="auto"/>
          </w:tcPr>
          <w:p w14:paraId="4440FA27" w14:textId="77777777" w:rsidR="003F2A01" w:rsidRPr="00AA647A" w:rsidRDefault="003F2A01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0BC972B4" w14:textId="77777777" w:rsidR="003F2A01" w:rsidRPr="00AA647A" w:rsidRDefault="00A62035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273,3</w:t>
            </w:r>
          </w:p>
        </w:tc>
        <w:tc>
          <w:tcPr>
            <w:tcW w:w="1842" w:type="dxa"/>
            <w:shd w:val="clear" w:color="auto" w:fill="auto"/>
          </w:tcPr>
          <w:p w14:paraId="4A422746" w14:textId="77777777" w:rsidR="003F2A01" w:rsidRPr="009B422C" w:rsidRDefault="005F070F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42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6873,6</w:t>
            </w:r>
          </w:p>
        </w:tc>
        <w:tc>
          <w:tcPr>
            <w:tcW w:w="1848" w:type="dxa"/>
            <w:shd w:val="clear" w:color="auto" w:fill="auto"/>
          </w:tcPr>
          <w:p w14:paraId="66E997FF" w14:textId="77777777" w:rsidR="003F2A01" w:rsidRPr="00AA647A" w:rsidRDefault="003F2A01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47A" w:rsidRPr="00AA647A" w14:paraId="509F3AF7" w14:textId="77777777" w:rsidTr="00C95DEB">
        <w:tc>
          <w:tcPr>
            <w:tcW w:w="1873" w:type="dxa"/>
            <w:vMerge/>
            <w:shd w:val="clear" w:color="auto" w:fill="auto"/>
          </w:tcPr>
          <w:p w14:paraId="7E97BA57" w14:textId="77777777" w:rsidR="003F2A01" w:rsidRPr="00AA647A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14:paraId="1DD489C1" w14:textId="77777777" w:rsidR="003F2A01" w:rsidRPr="00AA647A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14:paraId="7DB5652F" w14:textId="77777777" w:rsidR="003F2A01" w:rsidRPr="00AA647A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shd w:val="clear" w:color="auto" w:fill="auto"/>
          </w:tcPr>
          <w:p w14:paraId="32F7C57E" w14:textId="77777777" w:rsidR="003F2A01" w:rsidRPr="00AA647A" w:rsidRDefault="003F2A01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846" w:type="dxa"/>
            <w:shd w:val="clear" w:color="auto" w:fill="auto"/>
          </w:tcPr>
          <w:p w14:paraId="666051B5" w14:textId="77777777" w:rsidR="003F2A01" w:rsidRPr="00AA647A" w:rsidRDefault="003F2A01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182B6BEA" w14:textId="77777777" w:rsidR="003F2A01" w:rsidRPr="00AA647A" w:rsidRDefault="00D95F69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213,1</w:t>
            </w:r>
          </w:p>
        </w:tc>
        <w:tc>
          <w:tcPr>
            <w:tcW w:w="1842" w:type="dxa"/>
            <w:shd w:val="clear" w:color="auto" w:fill="auto"/>
          </w:tcPr>
          <w:p w14:paraId="54D7BDB5" w14:textId="77777777" w:rsidR="003F2A01" w:rsidRPr="009B422C" w:rsidRDefault="00D95F69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B42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6102,9</w:t>
            </w:r>
          </w:p>
        </w:tc>
        <w:tc>
          <w:tcPr>
            <w:tcW w:w="1848" w:type="dxa"/>
            <w:shd w:val="clear" w:color="auto" w:fill="auto"/>
          </w:tcPr>
          <w:p w14:paraId="7395B074" w14:textId="77777777" w:rsidR="003F2A01" w:rsidRPr="00AA647A" w:rsidRDefault="003F2A01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47A" w:rsidRPr="00AA647A" w14:paraId="6D117B1D" w14:textId="77777777" w:rsidTr="00C95DEB">
        <w:tc>
          <w:tcPr>
            <w:tcW w:w="1873" w:type="dxa"/>
            <w:vMerge/>
            <w:shd w:val="clear" w:color="auto" w:fill="auto"/>
          </w:tcPr>
          <w:p w14:paraId="07A5F412" w14:textId="77777777" w:rsidR="00D95F69" w:rsidRPr="00AA647A" w:rsidRDefault="00D95F69" w:rsidP="00D95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14:paraId="0490FDF5" w14:textId="77777777" w:rsidR="00D95F69" w:rsidRPr="00AA647A" w:rsidRDefault="00D95F69" w:rsidP="00D95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14:paraId="496B41F2" w14:textId="77777777" w:rsidR="00D95F69" w:rsidRPr="00AA647A" w:rsidRDefault="00D95F69" w:rsidP="00D95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shd w:val="clear" w:color="auto" w:fill="auto"/>
          </w:tcPr>
          <w:p w14:paraId="32CDC59E" w14:textId="77777777" w:rsidR="00D95F69" w:rsidRPr="00AA647A" w:rsidRDefault="00D95F69" w:rsidP="00D95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846" w:type="dxa"/>
            <w:shd w:val="clear" w:color="auto" w:fill="auto"/>
          </w:tcPr>
          <w:p w14:paraId="1B231D09" w14:textId="77777777" w:rsidR="00D95F69" w:rsidRPr="00AA647A" w:rsidRDefault="00D95F69" w:rsidP="00D95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2D1DA58E" w14:textId="77777777" w:rsidR="00D95F69" w:rsidRPr="00AA647A" w:rsidRDefault="00D95F69" w:rsidP="00D95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213,1</w:t>
            </w:r>
          </w:p>
        </w:tc>
        <w:tc>
          <w:tcPr>
            <w:tcW w:w="1842" w:type="dxa"/>
            <w:shd w:val="clear" w:color="auto" w:fill="auto"/>
          </w:tcPr>
          <w:p w14:paraId="656516C5" w14:textId="77777777" w:rsidR="00D95F69" w:rsidRPr="009B422C" w:rsidRDefault="00D95F69" w:rsidP="00D95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9B42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6102,9</w:t>
            </w:r>
          </w:p>
        </w:tc>
        <w:tc>
          <w:tcPr>
            <w:tcW w:w="1848" w:type="dxa"/>
            <w:shd w:val="clear" w:color="auto" w:fill="auto"/>
          </w:tcPr>
          <w:p w14:paraId="722769C4" w14:textId="77777777" w:rsidR="00D95F69" w:rsidRPr="00AA647A" w:rsidRDefault="00D95F69" w:rsidP="00D95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47A" w:rsidRPr="00AA647A" w14:paraId="0BA46ACD" w14:textId="77777777" w:rsidTr="00C95DEB">
        <w:tc>
          <w:tcPr>
            <w:tcW w:w="1873" w:type="dxa"/>
            <w:vMerge/>
            <w:shd w:val="clear" w:color="auto" w:fill="auto"/>
          </w:tcPr>
          <w:p w14:paraId="52ACEB90" w14:textId="77777777" w:rsidR="00D95F69" w:rsidRPr="00AA647A" w:rsidRDefault="00D95F69" w:rsidP="00D95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14:paraId="4ED5E008" w14:textId="77777777" w:rsidR="00D95F69" w:rsidRPr="00AA647A" w:rsidRDefault="00D95F69" w:rsidP="00D95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14:paraId="7E00823F" w14:textId="77777777" w:rsidR="00D95F69" w:rsidRPr="00AA647A" w:rsidRDefault="00D95F69" w:rsidP="00D95F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shd w:val="clear" w:color="auto" w:fill="auto"/>
          </w:tcPr>
          <w:p w14:paraId="7491A7F0" w14:textId="77777777" w:rsidR="00D95F69" w:rsidRPr="00AA647A" w:rsidRDefault="00D95F69" w:rsidP="00D95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846" w:type="dxa"/>
            <w:shd w:val="clear" w:color="auto" w:fill="auto"/>
          </w:tcPr>
          <w:p w14:paraId="12E4A889" w14:textId="77777777" w:rsidR="00D95F69" w:rsidRPr="00AA647A" w:rsidRDefault="00D95F69" w:rsidP="00D95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69225D78" w14:textId="77777777" w:rsidR="00D95F69" w:rsidRPr="00AA647A" w:rsidRDefault="00D95F69" w:rsidP="00D95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213,1</w:t>
            </w:r>
          </w:p>
        </w:tc>
        <w:tc>
          <w:tcPr>
            <w:tcW w:w="1842" w:type="dxa"/>
            <w:shd w:val="clear" w:color="auto" w:fill="auto"/>
          </w:tcPr>
          <w:p w14:paraId="6668AC4B" w14:textId="77777777" w:rsidR="00D95F69" w:rsidRPr="00AA647A" w:rsidRDefault="00D95F69" w:rsidP="00D95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6102,9</w:t>
            </w:r>
          </w:p>
        </w:tc>
        <w:tc>
          <w:tcPr>
            <w:tcW w:w="1848" w:type="dxa"/>
            <w:shd w:val="clear" w:color="auto" w:fill="auto"/>
          </w:tcPr>
          <w:p w14:paraId="58A6A212" w14:textId="77777777" w:rsidR="00D95F69" w:rsidRPr="00AA647A" w:rsidRDefault="00D95F69" w:rsidP="00D95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47A" w:rsidRPr="00AA647A" w14:paraId="05C10A18" w14:textId="77777777" w:rsidTr="00C95DEB">
        <w:tc>
          <w:tcPr>
            <w:tcW w:w="1873" w:type="dxa"/>
            <w:vMerge/>
            <w:shd w:val="clear" w:color="auto" w:fill="auto"/>
          </w:tcPr>
          <w:p w14:paraId="3DA20148" w14:textId="77777777" w:rsidR="003F2A01" w:rsidRPr="00AA647A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14:paraId="0B17F396" w14:textId="77777777" w:rsidR="003F2A01" w:rsidRPr="00AA647A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14:paraId="30E87F76" w14:textId="77777777" w:rsidR="003F2A01" w:rsidRPr="00AA647A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shd w:val="clear" w:color="auto" w:fill="auto"/>
          </w:tcPr>
          <w:p w14:paraId="626E8DA8" w14:textId="77777777" w:rsidR="003F2A01" w:rsidRPr="00AA647A" w:rsidRDefault="003F2A01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846" w:type="dxa"/>
            <w:shd w:val="clear" w:color="auto" w:fill="auto"/>
          </w:tcPr>
          <w:p w14:paraId="463D6449" w14:textId="77777777" w:rsidR="003F2A01" w:rsidRPr="00AA647A" w:rsidRDefault="003F2A01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3C3D20D5" w14:textId="77777777" w:rsidR="003F2A01" w:rsidRPr="00AA647A" w:rsidRDefault="003F2A01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197,9</w:t>
            </w:r>
          </w:p>
        </w:tc>
        <w:tc>
          <w:tcPr>
            <w:tcW w:w="1842" w:type="dxa"/>
            <w:shd w:val="clear" w:color="auto" w:fill="auto"/>
          </w:tcPr>
          <w:p w14:paraId="10215CD4" w14:textId="77777777" w:rsidR="003F2A01" w:rsidRPr="00AA647A" w:rsidRDefault="003F2A01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6872,3</w:t>
            </w:r>
          </w:p>
        </w:tc>
        <w:tc>
          <w:tcPr>
            <w:tcW w:w="1848" w:type="dxa"/>
            <w:shd w:val="clear" w:color="auto" w:fill="auto"/>
          </w:tcPr>
          <w:p w14:paraId="6AF2F57F" w14:textId="77777777" w:rsidR="003F2A01" w:rsidRPr="00AA647A" w:rsidRDefault="003F2A01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47A" w:rsidRPr="00AA647A" w14:paraId="60DB6EB5" w14:textId="77777777" w:rsidTr="00C95DEB">
        <w:tc>
          <w:tcPr>
            <w:tcW w:w="1873" w:type="dxa"/>
            <w:vMerge/>
            <w:shd w:val="clear" w:color="auto" w:fill="auto"/>
          </w:tcPr>
          <w:p w14:paraId="59ACDF0F" w14:textId="77777777" w:rsidR="003F2A01" w:rsidRPr="00AA647A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14:paraId="57F61FF5" w14:textId="77777777" w:rsidR="003F2A01" w:rsidRPr="00AA647A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14:paraId="1834EE38" w14:textId="77777777" w:rsidR="003F2A01" w:rsidRPr="00AA647A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shd w:val="clear" w:color="auto" w:fill="auto"/>
          </w:tcPr>
          <w:p w14:paraId="41A3A99E" w14:textId="77777777" w:rsidR="003F2A01" w:rsidRPr="00AA647A" w:rsidRDefault="003F2A01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1846" w:type="dxa"/>
            <w:shd w:val="clear" w:color="auto" w:fill="auto"/>
          </w:tcPr>
          <w:p w14:paraId="3EAEF2FB" w14:textId="77777777" w:rsidR="003F2A01" w:rsidRPr="00AA647A" w:rsidRDefault="003F2A01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58AC6631" w14:textId="77777777" w:rsidR="003F2A01" w:rsidRPr="00AA647A" w:rsidRDefault="003F2A01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197,9</w:t>
            </w:r>
          </w:p>
        </w:tc>
        <w:tc>
          <w:tcPr>
            <w:tcW w:w="1842" w:type="dxa"/>
            <w:shd w:val="clear" w:color="auto" w:fill="auto"/>
          </w:tcPr>
          <w:p w14:paraId="68D94BED" w14:textId="77777777" w:rsidR="003F2A01" w:rsidRPr="00AA647A" w:rsidRDefault="003F2A01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6872,3</w:t>
            </w:r>
          </w:p>
        </w:tc>
        <w:tc>
          <w:tcPr>
            <w:tcW w:w="1848" w:type="dxa"/>
            <w:shd w:val="clear" w:color="auto" w:fill="auto"/>
          </w:tcPr>
          <w:p w14:paraId="7342B30A" w14:textId="77777777" w:rsidR="003F2A01" w:rsidRPr="00AA647A" w:rsidRDefault="003F2A01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47A" w:rsidRPr="00AA647A" w14:paraId="60F5EFE2" w14:textId="77777777" w:rsidTr="00C95DEB">
        <w:trPr>
          <w:trHeight w:val="230"/>
        </w:trPr>
        <w:tc>
          <w:tcPr>
            <w:tcW w:w="1873" w:type="dxa"/>
            <w:vMerge/>
            <w:shd w:val="clear" w:color="auto" w:fill="auto"/>
          </w:tcPr>
          <w:p w14:paraId="5D32FB21" w14:textId="77777777" w:rsidR="003F2A01" w:rsidRPr="00AA647A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14:paraId="07D917FA" w14:textId="77777777" w:rsidR="003F2A01" w:rsidRPr="00AA647A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14:paraId="2E799662" w14:textId="77777777" w:rsidR="003F2A01" w:rsidRPr="00AA647A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shd w:val="clear" w:color="auto" w:fill="auto"/>
          </w:tcPr>
          <w:p w14:paraId="098AE8CC" w14:textId="77777777" w:rsidR="003F2A01" w:rsidRPr="00AA647A" w:rsidRDefault="003F2A01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1846" w:type="dxa"/>
            <w:shd w:val="clear" w:color="auto" w:fill="auto"/>
          </w:tcPr>
          <w:p w14:paraId="3111A09E" w14:textId="77777777" w:rsidR="003F2A01" w:rsidRPr="00AA647A" w:rsidRDefault="003F2A01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0C4BA452" w14:textId="77777777" w:rsidR="003F2A01" w:rsidRPr="00AA647A" w:rsidRDefault="003F2A01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197,9</w:t>
            </w:r>
          </w:p>
        </w:tc>
        <w:tc>
          <w:tcPr>
            <w:tcW w:w="1842" w:type="dxa"/>
            <w:shd w:val="clear" w:color="auto" w:fill="auto"/>
          </w:tcPr>
          <w:p w14:paraId="4CEB85E0" w14:textId="77777777" w:rsidR="003F2A01" w:rsidRPr="00AA647A" w:rsidRDefault="003F2A01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6872,3</w:t>
            </w:r>
          </w:p>
        </w:tc>
        <w:tc>
          <w:tcPr>
            <w:tcW w:w="1848" w:type="dxa"/>
            <w:shd w:val="clear" w:color="auto" w:fill="auto"/>
          </w:tcPr>
          <w:p w14:paraId="027BC309" w14:textId="77777777" w:rsidR="003F2A01" w:rsidRPr="00AA647A" w:rsidRDefault="003F2A01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47A" w:rsidRPr="00AA647A" w14:paraId="4C118821" w14:textId="77777777" w:rsidTr="00C95DEB">
        <w:trPr>
          <w:trHeight w:val="275"/>
        </w:trPr>
        <w:tc>
          <w:tcPr>
            <w:tcW w:w="1873" w:type="dxa"/>
            <w:vMerge w:val="restart"/>
            <w:shd w:val="clear" w:color="auto" w:fill="auto"/>
          </w:tcPr>
          <w:p w14:paraId="5600931C" w14:textId="77777777" w:rsidR="002F1F96" w:rsidRPr="00AA647A" w:rsidRDefault="002F1F96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Подпрограмма муниципальной программы Сампурского муниципального округа Тамбовской области «Развитие культуры </w:t>
            </w:r>
          </w:p>
          <w:p w14:paraId="6F187A20" w14:textId="77777777" w:rsidR="002F1F96" w:rsidRPr="00AA647A" w:rsidRDefault="002F1F96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туризма»</w:t>
            </w:r>
          </w:p>
        </w:tc>
        <w:tc>
          <w:tcPr>
            <w:tcW w:w="1847" w:type="dxa"/>
            <w:vMerge w:val="restart"/>
            <w:shd w:val="clear" w:color="auto" w:fill="auto"/>
          </w:tcPr>
          <w:p w14:paraId="19121F7A" w14:textId="77777777" w:rsidR="002F1F96" w:rsidRPr="00AA647A" w:rsidRDefault="002F1F96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«Обеспечение условий реализации муниципальной Программы»</w:t>
            </w:r>
          </w:p>
        </w:tc>
        <w:tc>
          <w:tcPr>
            <w:tcW w:w="1848" w:type="dxa"/>
            <w:vMerge w:val="restart"/>
            <w:shd w:val="clear" w:color="auto" w:fill="auto"/>
          </w:tcPr>
          <w:p w14:paraId="674E5CEA" w14:textId="77777777" w:rsidR="002F1F96" w:rsidRPr="00AA647A" w:rsidRDefault="002F1F96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839" w:type="dxa"/>
            <w:shd w:val="clear" w:color="auto" w:fill="auto"/>
          </w:tcPr>
          <w:p w14:paraId="444F75CB" w14:textId="77777777" w:rsidR="002F1F96" w:rsidRPr="00AA647A" w:rsidRDefault="002F1F96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846" w:type="dxa"/>
            <w:shd w:val="clear" w:color="auto" w:fill="auto"/>
          </w:tcPr>
          <w:p w14:paraId="3766BF18" w14:textId="77777777" w:rsidR="002F1F96" w:rsidRPr="00AA647A" w:rsidRDefault="002F1F96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543,6</w:t>
            </w:r>
          </w:p>
        </w:tc>
        <w:tc>
          <w:tcPr>
            <w:tcW w:w="1843" w:type="dxa"/>
            <w:shd w:val="clear" w:color="auto" w:fill="auto"/>
          </w:tcPr>
          <w:p w14:paraId="7BBDC718" w14:textId="77777777" w:rsidR="002F1F96" w:rsidRPr="00AA647A" w:rsidRDefault="002F1F96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53,8</w:t>
            </w:r>
          </w:p>
        </w:tc>
        <w:tc>
          <w:tcPr>
            <w:tcW w:w="1842" w:type="dxa"/>
            <w:shd w:val="clear" w:color="auto" w:fill="auto"/>
          </w:tcPr>
          <w:p w14:paraId="3A8BD995" w14:textId="77777777" w:rsidR="002F1F96" w:rsidRPr="00AA647A" w:rsidRDefault="002F1F96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409,0</w:t>
            </w:r>
          </w:p>
        </w:tc>
        <w:tc>
          <w:tcPr>
            <w:tcW w:w="1848" w:type="dxa"/>
            <w:shd w:val="clear" w:color="auto" w:fill="auto"/>
          </w:tcPr>
          <w:p w14:paraId="2226F855" w14:textId="77777777" w:rsidR="002F1F96" w:rsidRPr="00AA647A" w:rsidRDefault="002F1F96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47A" w:rsidRPr="00AA647A" w14:paraId="3685DBE3" w14:textId="77777777" w:rsidTr="00C95DEB">
        <w:tc>
          <w:tcPr>
            <w:tcW w:w="1873" w:type="dxa"/>
            <w:vMerge/>
            <w:shd w:val="clear" w:color="auto" w:fill="auto"/>
          </w:tcPr>
          <w:p w14:paraId="57A03D1E" w14:textId="77777777" w:rsidR="00204317" w:rsidRPr="00AA647A" w:rsidRDefault="00204317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14:paraId="39558DA7" w14:textId="77777777" w:rsidR="00204317" w:rsidRPr="00AA647A" w:rsidRDefault="00204317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14:paraId="22280CC5" w14:textId="77777777" w:rsidR="00204317" w:rsidRPr="00AA647A" w:rsidRDefault="00204317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shd w:val="clear" w:color="auto" w:fill="auto"/>
          </w:tcPr>
          <w:p w14:paraId="757EB7E2" w14:textId="77777777" w:rsidR="00204317" w:rsidRPr="00AA647A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846" w:type="dxa"/>
            <w:shd w:val="clear" w:color="auto" w:fill="auto"/>
          </w:tcPr>
          <w:p w14:paraId="19613C89" w14:textId="77777777" w:rsidR="00204317" w:rsidRPr="00AA647A" w:rsidRDefault="00204317" w:rsidP="009C2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418,2</w:t>
            </w:r>
          </w:p>
        </w:tc>
        <w:tc>
          <w:tcPr>
            <w:tcW w:w="1843" w:type="dxa"/>
            <w:shd w:val="clear" w:color="auto" w:fill="auto"/>
          </w:tcPr>
          <w:p w14:paraId="425C08BE" w14:textId="77777777" w:rsidR="00204317" w:rsidRPr="00AA647A" w:rsidRDefault="00204317" w:rsidP="009C2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41,3</w:t>
            </w:r>
          </w:p>
        </w:tc>
        <w:tc>
          <w:tcPr>
            <w:tcW w:w="1842" w:type="dxa"/>
            <w:shd w:val="clear" w:color="auto" w:fill="auto"/>
          </w:tcPr>
          <w:p w14:paraId="5FC84AF8" w14:textId="39A60828" w:rsidR="00204317" w:rsidRPr="00205C95" w:rsidRDefault="00205C95" w:rsidP="009C28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5C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245,1</w:t>
            </w:r>
          </w:p>
        </w:tc>
        <w:tc>
          <w:tcPr>
            <w:tcW w:w="1848" w:type="dxa"/>
            <w:shd w:val="clear" w:color="auto" w:fill="auto"/>
          </w:tcPr>
          <w:p w14:paraId="21F10627" w14:textId="77777777" w:rsidR="00204317" w:rsidRPr="00AA647A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47A" w:rsidRPr="00AA647A" w14:paraId="66C568A9" w14:textId="77777777" w:rsidTr="00C95DEB">
        <w:tc>
          <w:tcPr>
            <w:tcW w:w="1873" w:type="dxa"/>
            <w:vMerge/>
            <w:shd w:val="clear" w:color="auto" w:fill="auto"/>
          </w:tcPr>
          <w:p w14:paraId="48516583" w14:textId="77777777" w:rsidR="00204317" w:rsidRPr="00AA647A" w:rsidRDefault="00204317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14:paraId="75B02874" w14:textId="77777777" w:rsidR="00204317" w:rsidRPr="00AA647A" w:rsidRDefault="00204317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14:paraId="020CF07E" w14:textId="77777777" w:rsidR="00204317" w:rsidRPr="00AA647A" w:rsidRDefault="00204317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shd w:val="clear" w:color="auto" w:fill="auto"/>
          </w:tcPr>
          <w:p w14:paraId="4572B91C" w14:textId="77777777" w:rsidR="00204317" w:rsidRPr="00AA647A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846" w:type="dxa"/>
            <w:shd w:val="clear" w:color="auto" w:fill="auto"/>
          </w:tcPr>
          <w:p w14:paraId="5D344EE0" w14:textId="77777777" w:rsidR="00204317" w:rsidRPr="00AA647A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3AC2C0D7" w14:textId="77777777" w:rsidR="00204317" w:rsidRPr="00AA647A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14:paraId="5C6CCD4C" w14:textId="77777777" w:rsidR="00204317" w:rsidRPr="00AA647A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48" w:type="dxa"/>
            <w:shd w:val="clear" w:color="auto" w:fill="auto"/>
          </w:tcPr>
          <w:p w14:paraId="550CCA9A" w14:textId="77777777" w:rsidR="00204317" w:rsidRPr="00AA647A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47A" w:rsidRPr="00AA647A" w14:paraId="10E6A707" w14:textId="77777777" w:rsidTr="00C95DEB">
        <w:tc>
          <w:tcPr>
            <w:tcW w:w="1873" w:type="dxa"/>
            <w:vMerge/>
            <w:shd w:val="clear" w:color="auto" w:fill="auto"/>
          </w:tcPr>
          <w:p w14:paraId="3E4CF8C1" w14:textId="77777777" w:rsidR="00204317" w:rsidRPr="00AA647A" w:rsidRDefault="00204317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14:paraId="29EFEA64" w14:textId="77777777" w:rsidR="00204317" w:rsidRPr="00AA647A" w:rsidRDefault="00204317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14:paraId="73FFD5D7" w14:textId="77777777" w:rsidR="00204317" w:rsidRPr="00AA647A" w:rsidRDefault="00204317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shd w:val="clear" w:color="auto" w:fill="auto"/>
          </w:tcPr>
          <w:p w14:paraId="38BB9F4E" w14:textId="77777777" w:rsidR="00204317" w:rsidRPr="00AA647A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846" w:type="dxa"/>
            <w:shd w:val="clear" w:color="auto" w:fill="auto"/>
          </w:tcPr>
          <w:p w14:paraId="10DB331A" w14:textId="77777777" w:rsidR="00204317" w:rsidRPr="00AA647A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44443606" w14:textId="77777777" w:rsidR="00204317" w:rsidRPr="00AA647A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14:paraId="07D96C42" w14:textId="77777777" w:rsidR="00204317" w:rsidRPr="00AA647A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48" w:type="dxa"/>
            <w:shd w:val="clear" w:color="auto" w:fill="auto"/>
          </w:tcPr>
          <w:p w14:paraId="3B1ADEEB" w14:textId="77777777" w:rsidR="00204317" w:rsidRPr="00AA647A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47A" w:rsidRPr="00AA647A" w14:paraId="73001382" w14:textId="77777777" w:rsidTr="00C95DEB">
        <w:tc>
          <w:tcPr>
            <w:tcW w:w="1873" w:type="dxa"/>
            <w:vMerge/>
            <w:shd w:val="clear" w:color="auto" w:fill="auto"/>
          </w:tcPr>
          <w:p w14:paraId="7BA28038" w14:textId="77777777" w:rsidR="00204317" w:rsidRPr="00AA647A" w:rsidRDefault="00204317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14:paraId="241DEBE4" w14:textId="77777777" w:rsidR="00204317" w:rsidRPr="00AA647A" w:rsidRDefault="00204317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14:paraId="2AEF53EF" w14:textId="77777777" w:rsidR="00204317" w:rsidRPr="00AA647A" w:rsidRDefault="00204317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shd w:val="clear" w:color="auto" w:fill="auto"/>
          </w:tcPr>
          <w:p w14:paraId="3A73C3F4" w14:textId="77777777" w:rsidR="00204317" w:rsidRPr="00AA647A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846" w:type="dxa"/>
            <w:shd w:val="clear" w:color="auto" w:fill="auto"/>
          </w:tcPr>
          <w:p w14:paraId="0631301A" w14:textId="77777777" w:rsidR="00204317" w:rsidRPr="00AA647A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280EFB5C" w14:textId="77777777" w:rsidR="00204317" w:rsidRPr="00AA647A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14:paraId="61CDCED0" w14:textId="77777777" w:rsidR="00204317" w:rsidRPr="00AA647A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48" w:type="dxa"/>
            <w:shd w:val="clear" w:color="auto" w:fill="auto"/>
          </w:tcPr>
          <w:p w14:paraId="2F83EBF6" w14:textId="77777777" w:rsidR="00204317" w:rsidRPr="00AA647A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47A" w:rsidRPr="00AA647A" w14:paraId="5D39F486" w14:textId="77777777" w:rsidTr="00C95DEB">
        <w:tc>
          <w:tcPr>
            <w:tcW w:w="1873" w:type="dxa"/>
            <w:vMerge/>
            <w:shd w:val="clear" w:color="auto" w:fill="auto"/>
          </w:tcPr>
          <w:p w14:paraId="64F94594" w14:textId="77777777" w:rsidR="00204317" w:rsidRPr="00AA647A" w:rsidRDefault="00204317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14:paraId="49EF3993" w14:textId="77777777" w:rsidR="00204317" w:rsidRPr="00AA647A" w:rsidRDefault="00204317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14:paraId="79808B13" w14:textId="77777777" w:rsidR="00204317" w:rsidRPr="00AA647A" w:rsidRDefault="00204317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shd w:val="clear" w:color="auto" w:fill="auto"/>
          </w:tcPr>
          <w:p w14:paraId="53644D77" w14:textId="77777777" w:rsidR="00204317" w:rsidRPr="00AA647A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1846" w:type="dxa"/>
            <w:shd w:val="clear" w:color="auto" w:fill="auto"/>
          </w:tcPr>
          <w:p w14:paraId="49FCA7EB" w14:textId="77777777" w:rsidR="00204317" w:rsidRPr="00AA647A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7CC2CC77" w14:textId="77777777" w:rsidR="00204317" w:rsidRPr="00AA647A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14:paraId="582AF939" w14:textId="77777777" w:rsidR="00204317" w:rsidRPr="00AA647A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48" w:type="dxa"/>
            <w:shd w:val="clear" w:color="auto" w:fill="auto"/>
          </w:tcPr>
          <w:p w14:paraId="03A7F3A0" w14:textId="77777777" w:rsidR="00204317" w:rsidRPr="00AA647A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47A" w:rsidRPr="00AA647A" w14:paraId="38E86765" w14:textId="77777777" w:rsidTr="00721251">
        <w:trPr>
          <w:trHeight w:val="157"/>
        </w:trPr>
        <w:tc>
          <w:tcPr>
            <w:tcW w:w="1873" w:type="dxa"/>
            <w:vMerge/>
            <w:shd w:val="clear" w:color="auto" w:fill="auto"/>
          </w:tcPr>
          <w:p w14:paraId="1366A9C0" w14:textId="77777777" w:rsidR="00204317" w:rsidRPr="00AA647A" w:rsidRDefault="00204317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14:paraId="648AE1E5" w14:textId="77777777" w:rsidR="00204317" w:rsidRPr="00AA647A" w:rsidRDefault="00204317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14:paraId="3F090268" w14:textId="77777777" w:rsidR="00204317" w:rsidRPr="00AA647A" w:rsidRDefault="00204317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shd w:val="clear" w:color="auto" w:fill="auto"/>
          </w:tcPr>
          <w:p w14:paraId="57AE1F0E" w14:textId="77777777" w:rsidR="00204317" w:rsidRPr="00AA647A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1846" w:type="dxa"/>
            <w:shd w:val="clear" w:color="auto" w:fill="auto"/>
          </w:tcPr>
          <w:p w14:paraId="4DEA3CAB" w14:textId="77777777" w:rsidR="00204317" w:rsidRPr="00AA647A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2E264B22" w14:textId="77777777" w:rsidR="00204317" w:rsidRPr="00AA647A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14:paraId="0E1D171E" w14:textId="77777777" w:rsidR="00204317" w:rsidRPr="00AA647A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48" w:type="dxa"/>
            <w:shd w:val="clear" w:color="auto" w:fill="auto"/>
          </w:tcPr>
          <w:p w14:paraId="0D0CA37B" w14:textId="77777777" w:rsidR="00204317" w:rsidRPr="00AA647A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47A" w:rsidRPr="00AA647A" w14:paraId="1B522706" w14:textId="77777777" w:rsidTr="00C95DEB">
        <w:tc>
          <w:tcPr>
            <w:tcW w:w="1873" w:type="dxa"/>
            <w:vMerge/>
            <w:shd w:val="clear" w:color="auto" w:fill="auto"/>
          </w:tcPr>
          <w:p w14:paraId="46D372FF" w14:textId="77777777" w:rsidR="00204317" w:rsidRPr="00AA647A" w:rsidRDefault="00204317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14:paraId="38EF6A4B" w14:textId="77777777" w:rsidR="00204317" w:rsidRPr="00AA647A" w:rsidRDefault="00204317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vMerge w:val="restart"/>
            <w:shd w:val="clear" w:color="auto" w:fill="auto"/>
          </w:tcPr>
          <w:p w14:paraId="53CD87ED" w14:textId="77777777" w:rsidR="00204317" w:rsidRPr="00AA647A" w:rsidRDefault="00204317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Ответственный исполнитель – отдел культуры, архивного дела</w:t>
            </w:r>
          </w:p>
          <w:p w14:paraId="0EE47048" w14:textId="77777777" w:rsidR="00204317" w:rsidRPr="00AA647A" w:rsidRDefault="00204317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туризма</w:t>
            </w:r>
          </w:p>
        </w:tc>
        <w:tc>
          <w:tcPr>
            <w:tcW w:w="1839" w:type="dxa"/>
            <w:shd w:val="clear" w:color="auto" w:fill="auto"/>
          </w:tcPr>
          <w:p w14:paraId="6CB4442F" w14:textId="77777777" w:rsidR="00204317" w:rsidRPr="00AA647A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846" w:type="dxa"/>
            <w:shd w:val="clear" w:color="auto" w:fill="auto"/>
          </w:tcPr>
          <w:p w14:paraId="5AA8AA98" w14:textId="77777777" w:rsidR="00204317" w:rsidRPr="00AA647A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13A57C3D" w14:textId="77777777" w:rsidR="00204317" w:rsidRPr="00AA647A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14:paraId="4E9BDCAB" w14:textId="77777777" w:rsidR="00204317" w:rsidRPr="00AA647A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shd w:val="clear" w:color="auto" w:fill="auto"/>
          </w:tcPr>
          <w:p w14:paraId="4C6D61EA" w14:textId="77777777" w:rsidR="00204317" w:rsidRPr="00AA647A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47A" w:rsidRPr="00AA647A" w14:paraId="2FD7E859" w14:textId="77777777" w:rsidTr="00C95DEB">
        <w:tc>
          <w:tcPr>
            <w:tcW w:w="1873" w:type="dxa"/>
            <w:vMerge/>
            <w:shd w:val="clear" w:color="auto" w:fill="auto"/>
          </w:tcPr>
          <w:p w14:paraId="39AFE2ED" w14:textId="77777777" w:rsidR="00204317" w:rsidRPr="00AA647A" w:rsidRDefault="00204317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14:paraId="2BA17E75" w14:textId="77777777" w:rsidR="00204317" w:rsidRPr="00AA647A" w:rsidRDefault="00204317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14:paraId="6D7D189B" w14:textId="77777777" w:rsidR="00204317" w:rsidRPr="00AA647A" w:rsidRDefault="00204317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shd w:val="clear" w:color="auto" w:fill="auto"/>
          </w:tcPr>
          <w:p w14:paraId="7325E4CC" w14:textId="77777777" w:rsidR="00204317" w:rsidRPr="00AA647A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846" w:type="dxa"/>
            <w:shd w:val="clear" w:color="auto" w:fill="auto"/>
          </w:tcPr>
          <w:p w14:paraId="0FC754EE" w14:textId="77777777" w:rsidR="00204317" w:rsidRPr="00AA647A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6D11FACF" w14:textId="77777777" w:rsidR="00204317" w:rsidRPr="00AA647A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14:paraId="65CFDAEC" w14:textId="77777777" w:rsidR="00204317" w:rsidRPr="00AA647A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shd w:val="clear" w:color="auto" w:fill="auto"/>
          </w:tcPr>
          <w:p w14:paraId="720E7629" w14:textId="77777777" w:rsidR="00204317" w:rsidRPr="00AA647A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47A" w:rsidRPr="00AA647A" w14:paraId="017755C3" w14:textId="77777777" w:rsidTr="00C95DEB">
        <w:tc>
          <w:tcPr>
            <w:tcW w:w="1873" w:type="dxa"/>
            <w:vMerge/>
            <w:shd w:val="clear" w:color="auto" w:fill="auto"/>
          </w:tcPr>
          <w:p w14:paraId="08F97614" w14:textId="77777777" w:rsidR="00204317" w:rsidRPr="00AA647A" w:rsidRDefault="00204317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14:paraId="65338547" w14:textId="77777777" w:rsidR="00204317" w:rsidRPr="00AA647A" w:rsidRDefault="00204317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14:paraId="048CCE7C" w14:textId="77777777" w:rsidR="00204317" w:rsidRPr="00AA647A" w:rsidRDefault="00204317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shd w:val="clear" w:color="auto" w:fill="auto"/>
          </w:tcPr>
          <w:p w14:paraId="28DA2EC9" w14:textId="77777777" w:rsidR="00204317" w:rsidRPr="00AA647A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846" w:type="dxa"/>
            <w:shd w:val="clear" w:color="auto" w:fill="auto"/>
          </w:tcPr>
          <w:p w14:paraId="55419049" w14:textId="77777777" w:rsidR="00204317" w:rsidRPr="00AA647A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4F49345C" w14:textId="77777777" w:rsidR="00204317" w:rsidRPr="00AA647A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14:paraId="466A8038" w14:textId="77777777" w:rsidR="00204317" w:rsidRPr="00AA647A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shd w:val="clear" w:color="auto" w:fill="auto"/>
          </w:tcPr>
          <w:p w14:paraId="7EC5B32A" w14:textId="77777777" w:rsidR="00204317" w:rsidRPr="00AA647A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47A" w:rsidRPr="00AA647A" w14:paraId="39748AA4" w14:textId="77777777" w:rsidTr="00C95DEB">
        <w:tc>
          <w:tcPr>
            <w:tcW w:w="1873" w:type="dxa"/>
            <w:vMerge/>
            <w:shd w:val="clear" w:color="auto" w:fill="auto"/>
          </w:tcPr>
          <w:p w14:paraId="5A21C4EC" w14:textId="77777777" w:rsidR="00204317" w:rsidRPr="00AA647A" w:rsidRDefault="00204317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14:paraId="5C8C7C95" w14:textId="77777777" w:rsidR="00204317" w:rsidRPr="00AA647A" w:rsidRDefault="00204317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14:paraId="1494462F" w14:textId="77777777" w:rsidR="00204317" w:rsidRPr="00AA647A" w:rsidRDefault="00204317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shd w:val="clear" w:color="auto" w:fill="auto"/>
          </w:tcPr>
          <w:p w14:paraId="17553BB0" w14:textId="77777777" w:rsidR="00204317" w:rsidRPr="00AA647A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846" w:type="dxa"/>
            <w:shd w:val="clear" w:color="auto" w:fill="auto"/>
          </w:tcPr>
          <w:p w14:paraId="3BDF94C5" w14:textId="77777777" w:rsidR="00204317" w:rsidRPr="00AA647A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0B5B2E80" w14:textId="77777777" w:rsidR="00204317" w:rsidRPr="00AA647A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14:paraId="44138B50" w14:textId="77777777" w:rsidR="00204317" w:rsidRPr="00AA647A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shd w:val="clear" w:color="auto" w:fill="auto"/>
          </w:tcPr>
          <w:p w14:paraId="3CD45959" w14:textId="77777777" w:rsidR="00204317" w:rsidRPr="00AA647A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47A" w:rsidRPr="00AA647A" w14:paraId="67339DA5" w14:textId="77777777" w:rsidTr="00C95DEB">
        <w:tc>
          <w:tcPr>
            <w:tcW w:w="1873" w:type="dxa"/>
            <w:vMerge/>
            <w:shd w:val="clear" w:color="auto" w:fill="auto"/>
          </w:tcPr>
          <w:p w14:paraId="46F79137" w14:textId="77777777" w:rsidR="00204317" w:rsidRPr="00AA647A" w:rsidRDefault="00204317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14:paraId="228ACA71" w14:textId="77777777" w:rsidR="00204317" w:rsidRPr="00AA647A" w:rsidRDefault="00204317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14:paraId="41851443" w14:textId="77777777" w:rsidR="00204317" w:rsidRPr="00AA647A" w:rsidRDefault="00204317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shd w:val="clear" w:color="auto" w:fill="auto"/>
          </w:tcPr>
          <w:p w14:paraId="2967258F" w14:textId="77777777" w:rsidR="00204317" w:rsidRPr="00AA647A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846" w:type="dxa"/>
            <w:shd w:val="clear" w:color="auto" w:fill="auto"/>
          </w:tcPr>
          <w:p w14:paraId="7518A2E8" w14:textId="77777777" w:rsidR="00204317" w:rsidRPr="00AA647A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4D2E94D1" w14:textId="77777777" w:rsidR="00204317" w:rsidRPr="00AA647A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14:paraId="0F0FFD8E" w14:textId="77777777" w:rsidR="00204317" w:rsidRPr="00AA647A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shd w:val="clear" w:color="auto" w:fill="auto"/>
          </w:tcPr>
          <w:p w14:paraId="737EEC14" w14:textId="77777777" w:rsidR="00204317" w:rsidRPr="00AA647A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47A" w:rsidRPr="00AA647A" w14:paraId="027D1EDC" w14:textId="77777777" w:rsidTr="00C95DEB">
        <w:tc>
          <w:tcPr>
            <w:tcW w:w="1873" w:type="dxa"/>
            <w:vMerge/>
            <w:shd w:val="clear" w:color="auto" w:fill="auto"/>
          </w:tcPr>
          <w:p w14:paraId="4233AFD0" w14:textId="77777777" w:rsidR="00204317" w:rsidRPr="00AA647A" w:rsidRDefault="00204317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14:paraId="53EC957A" w14:textId="77777777" w:rsidR="00204317" w:rsidRPr="00AA647A" w:rsidRDefault="00204317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14:paraId="362F5E22" w14:textId="77777777" w:rsidR="00204317" w:rsidRPr="00AA647A" w:rsidRDefault="00204317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shd w:val="clear" w:color="auto" w:fill="auto"/>
          </w:tcPr>
          <w:p w14:paraId="523B1F02" w14:textId="77777777" w:rsidR="00204317" w:rsidRPr="00AA647A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1846" w:type="dxa"/>
            <w:shd w:val="clear" w:color="auto" w:fill="auto"/>
          </w:tcPr>
          <w:p w14:paraId="412175B4" w14:textId="77777777" w:rsidR="00204317" w:rsidRPr="00AA647A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3BAD5C66" w14:textId="77777777" w:rsidR="00204317" w:rsidRPr="00AA647A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14:paraId="04BE7F03" w14:textId="77777777" w:rsidR="00204317" w:rsidRPr="00AA647A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shd w:val="clear" w:color="auto" w:fill="auto"/>
          </w:tcPr>
          <w:p w14:paraId="1B1B5448" w14:textId="77777777" w:rsidR="00204317" w:rsidRPr="00AA647A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47A" w:rsidRPr="00AA647A" w14:paraId="733CB2C2" w14:textId="77777777" w:rsidTr="00C95DEB">
        <w:trPr>
          <w:trHeight w:val="173"/>
        </w:trPr>
        <w:tc>
          <w:tcPr>
            <w:tcW w:w="1873" w:type="dxa"/>
            <w:vMerge/>
            <w:shd w:val="clear" w:color="auto" w:fill="auto"/>
          </w:tcPr>
          <w:p w14:paraId="15158317" w14:textId="77777777" w:rsidR="00204317" w:rsidRPr="00AA647A" w:rsidRDefault="00204317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14:paraId="7552C06D" w14:textId="77777777" w:rsidR="00204317" w:rsidRPr="00AA647A" w:rsidRDefault="00204317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14:paraId="02AD19DA" w14:textId="77777777" w:rsidR="00204317" w:rsidRPr="00AA647A" w:rsidRDefault="00204317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shd w:val="clear" w:color="auto" w:fill="auto"/>
          </w:tcPr>
          <w:p w14:paraId="45C5643C" w14:textId="77777777" w:rsidR="00204317" w:rsidRPr="00AA647A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1846" w:type="dxa"/>
            <w:shd w:val="clear" w:color="auto" w:fill="auto"/>
          </w:tcPr>
          <w:p w14:paraId="40A339CD" w14:textId="77777777" w:rsidR="00204317" w:rsidRPr="00AA647A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50ED3C72" w14:textId="77777777" w:rsidR="00204317" w:rsidRPr="00AA647A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14:paraId="3834CC7D" w14:textId="77777777" w:rsidR="00204317" w:rsidRPr="00AA647A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shd w:val="clear" w:color="auto" w:fill="auto"/>
          </w:tcPr>
          <w:p w14:paraId="5C95A08A" w14:textId="77777777" w:rsidR="00204317" w:rsidRPr="00AA647A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47A" w:rsidRPr="00AA647A" w14:paraId="6403FE74" w14:textId="77777777" w:rsidTr="00C95DEB">
        <w:tc>
          <w:tcPr>
            <w:tcW w:w="1873" w:type="dxa"/>
            <w:vMerge/>
            <w:shd w:val="clear" w:color="auto" w:fill="auto"/>
          </w:tcPr>
          <w:p w14:paraId="7AA2BA81" w14:textId="77777777" w:rsidR="00204317" w:rsidRPr="00AA647A" w:rsidRDefault="00204317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14:paraId="4FD9D4C8" w14:textId="77777777" w:rsidR="00204317" w:rsidRPr="00AA647A" w:rsidRDefault="00204317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vMerge w:val="restart"/>
            <w:shd w:val="clear" w:color="auto" w:fill="auto"/>
          </w:tcPr>
          <w:p w14:paraId="72C4E87A" w14:textId="77777777" w:rsidR="00204317" w:rsidRPr="00AA647A" w:rsidRDefault="00204317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Соисполнитель – МБУ «Сампурский Центр досуговой деятельности»</w:t>
            </w:r>
          </w:p>
        </w:tc>
        <w:tc>
          <w:tcPr>
            <w:tcW w:w="1839" w:type="dxa"/>
            <w:shd w:val="clear" w:color="auto" w:fill="auto"/>
          </w:tcPr>
          <w:p w14:paraId="071778C6" w14:textId="77777777" w:rsidR="00204317" w:rsidRPr="00AA647A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846" w:type="dxa"/>
            <w:shd w:val="clear" w:color="auto" w:fill="auto"/>
          </w:tcPr>
          <w:p w14:paraId="2A80FF80" w14:textId="77777777" w:rsidR="00204317" w:rsidRPr="00AA647A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543,6</w:t>
            </w:r>
          </w:p>
        </w:tc>
        <w:tc>
          <w:tcPr>
            <w:tcW w:w="1843" w:type="dxa"/>
            <w:shd w:val="clear" w:color="auto" w:fill="auto"/>
          </w:tcPr>
          <w:p w14:paraId="31D6947D" w14:textId="77777777" w:rsidR="00204317" w:rsidRPr="00AA647A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53,8</w:t>
            </w:r>
          </w:p>
        </w:tc>
        <w:tc>
          <w:tcPr>
            <w:tcW w:w="1842" w:type="dxa"/>
            <w:shd w:val="clear" w:color="auto" w:fill="auto"/>
          </w:tcPr>
          <w:p w14:paraId="100B41BA" w14:textId="77777777" w:rsidR="00204317" w:rsidRPr="00AA647A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259,0</w:t>
            </w:r>
          </w:p>
        </w:tc>
        <w:tc>
          <w:tcPr>
            <w:tcW w:w="1848" w:type="dxa"/>
            <w:shd w:val="clear" w:color="auto" w:fill="auto"/>
          </w:tcPr>
          <w:p w14:paraId="1AE52688" w14:textId="77777777" w:rsidR="00204317" w:rsidRPr="00AA647A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47A" w:rsidRPr="00AA647A" w14:paraId="082F85BE" w14:textId="77777777" w:rsidTr="00C95DEB">
        <w:tc>
          <w:tcPr>
            <w:tcW w:w="1873" w:type="dxa"/>
            <w:vMerge/>
            <w:shd w:val="clear" w:color="auto" w:fill="auto"/>
          </w:tcPr>
          <w:p w14:paraId="08459A2F" w14:textId="77777777" w:rsidR="00204317" w:rsidRPr="00AA647A" w:rsidRDefault="00204317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14:paraId="7138C215" w14:textId="77777777" w:rsidR="00204317" w:rsidRPr="00AA647A" w:rsidRDefault="00204317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14:paraId="297A84A2" w14:textId="77777777" w:rsidR="00204317" w:rsidRPr="00AA647A" w:rsidRDefault="00204317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shd w:val="clear" w:color="auto" w:fill="auto"/>
          </w:tcPr>
          <w:p w14:paraId="5C3F0EFF" w14:textId="77777777" w:rsidR="00204317" w:rsidRPr="00AA647A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846" w:type="dxa"/>
            <w:shd w:val="clear" w:color="auto" w:fill="auto"/>
          </w:tcPr>
          <w:p w14:paraId="7A2F25CC" w14:textId="77777777" w:rsidR="00204317" w:rsidRPr="00AA647A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418,2</w:t>
            </w:r>
          </w:p>
        </w:tc>
        <w:tc>
          <w:tcPr>
            <w:tcW w:w="1843" w:type="dxa"/>
            <w:shd w:val="clear" w:color="auto" w:fill="auto"/>
          </w:tcPr>
          <w:p w14:paraId="7DCA0927" w14:textId="77777777" w:rsidR="00204317" w:rsidRPr="00AA647A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41,3</w:t>
            </w:r>
          </w:p>
        </w:tc>
        <w:tc>
          <w:tcPr>
            <w:tcW w:w="1842" w:type="dxa"/>
            <w:shd w:val="clear" w:color="auto" w:fill="auto"/>
          </w:tcPr>
          <w:p w14:paraId="4ACE1BB9" w14:textId="77777777" w:rsidR="00204317" w:rsidRPr="00205C95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5C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848" w:type="dxa"/>
            <w:shd w:val="clear" w:color="auto" w:fill="auto"/>
          </w:tcPr>
          <w:p w14:paraId="600A5A1A" w14:textId="77777777" w:rsidR="00204317" w:rsidRPr="00AA647A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47A" w:rsidRPr="00AA647A" w14:paraId="2BD40B1C" w14:textId="77777777" w:rsidTr="00C95DEB">
        <w:tc>
          <w:tcPr>
            <w:tcW w:w="1873" w:type="dxa"/>
            <w:vMerge/>
            <w:shd w:val="clear" w:color="auto" w:fill="auto"/>
          </w:tcPr>
          <w:p w14:paraId="222A8BE3" w14:textId="77777777" w:rsidR="00204317" w:rsidRPr="00AA647A" w:rsidRDefault="00204317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14:paraId="55455057" w14:textId="77777777" w:rsidR="00204317" w:rsidRPr="00AA647A" w:rsidRDefault="00204317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14:paraId="5F280161" w14:textId="77777777" w:rsidR="00204317" w:rsidRPr="00AA647A" w:rsidRDefault="00204317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shd w:val="clear" w:color="auto" w:fill="auto"/>
          </w:tcPr>
          <w:p w14:paraId="1CC9D609" w14:textId="77777777" w:rsidR="00204317" w:rsidRPr="00AA647A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846" w:type="dxa"/>
            <w:shd w:val="clear" w:color="auto" w:fill="auto"/>
          </w:tcPr>
          <w:p w14:paraId="0624CB0D" w14:textId="77777777" w:rsidR="00204317" w:rsidRPr="00AA647A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4C8E528A" w14:textId="77777777" w:rsidR="00204317" w:rsidRPr="00AA647A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14:paraId="0B016768" w14:textId="77777777" w:rsidR="00204317" w:rsidRPr="00AA647A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48" w:type="dxa"/>
            <w:shd w:val="clear" w:color="auto" w:fill="auto"/>
          </w:tcPr>
          <w:p w14:paraId="4FE8AA24" w14:textId="77777777" w:rsidR="00204317" w:rsidRPr="00AA647A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47A" w:rsidRPr="00AA647A" w14:paraId="7BED79E6" w14:textId="77777777" w:rsidTr="00C95DEB">
        <w:tc>
          <w:tcPr>
            <w:tcW w:w="1873" w:type="dxa"/>
            <w:vMerge/>
            <w:shd w:val="clear" w:color="auto" w:fill="auto"/>
          </w:tcPr>
          <w:p w14:paraId="00BAF775" w14:textId="77777777" w:rsidR="00204317" w:rsidRPr="00AA647A" w:rsidRDefault="00204317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14:paraId="1FB40585" w14:textId="77777777" w:rsidR="00204317" w:rsidRPr="00AA647A" w:rsidRDefault="00204317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14:paraId="584473C4" w14:textId="77777777" w:rsidR="00204317" w:rsidRPr="00AA647A" w:rsidRDefault="00204317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shd w:val="clear" w:color="auto" w:fill="auto"/>
          </w:tcPr>
          <w:p w14:paraId="551A113D" w14:textId="77777777" w:rsidR="00204317" w:rsidRPr="00AA647A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846" w:type="dxa"/>
            <w:shd w:val="clear" w:color="auto" w:fill="auto"/>
          </w:tcPr>
          <w:p w14:paraId="64142A06" w14:textId="77777777" w:rsidR="00204317" w:rsidRPr="00AA647A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749D125A" w14:textId="77777777" w:rsidR="00204317" w:rsidRPr="00AA647A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14:paraId="48D5EF4C" w14:textId="77777777" w:rsidR="00204317" w:rsidRPr="00AA647A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48" w:type="dxa"/>
            <w:shd w:val="clear" w:color="auto" w:fill="auto"/>
          </w:tcPr>
          <w:p w14:paraId="5249FFF7" w14:textId="77777777" w:rsidR="00204317" w:rsidRPr="00AA647A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47A" w:rsidRPr="00AA647A" w14:paraId="057939F3" w14:textId="77777777" w:rsidTr="00C95DEB">
        <w:tc>
          <w:tcPr>
            <w:tcW w:w="1873" w:type="dxa"/>
            <w:vMerge/>
            <w:shd w:val="clear" w:color="auto" w:fill="auto"/>
          </w:tcPr>
          <w:p w14:paraId="606A5E38" w14:textId="77777777" w:rsidR="00204317" w:rsidRPr="00AA647A" w:rsidRDefault="00204317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14:paraId="6BAD794F" w14:textId="77777777" w:rsidR="00204317" w:rsidRPr="00AA647A" w:rsidRDefault="00204317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14:paraId="7913CC46" w14:textId="77777777" w:rsidR="00204317" w:rsidRPr="00AA647A" w:rsidRDefault="00204317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shd w:val="clear" w:color="auto" w:fill="auto"/>
          </w:tcPr>
          <w:p w14:paraId="07908DF2" w14:textId="77777777" w:rsidR="00204317" w:rsidRPr="00AA647A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846" w:type="dxa"/>
            <w:shd w:val="clear" w:color="auto" w:fill="auto"/>
          </w:tcPr>
          <w:p w14:paraId="4FA241C6" w14:textId="77777777" w:rsidR="00204317" w:rsidRPr="00AA647A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1EC22000" w14:textId="77777777" w:rsidR="00204317" w:rsidRPr="00AA647A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14:paraId="18525607" w14:textId="77777777" w:rsidR="00204317" w:rsidRPr="00AA647A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48" w:type="dxa"/>
            <w:shd w:val="clear" w:color="auto" w:fill="auto"/>
          </w:tcPr>
          <w:p w14:paraId="29BAFC99" w14:textId="77777777" w:rsidR="00204317" w:rsidRPr="00AA647A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47A" w:rsidRPr="00AA647A" w14:paraId="64E308A9" w14:textId="77777777" w:rsidTr="00C95DEB">
        <w:tc>
          <w:tcPr>
            <w:tcW w:w="1873" w:type="dxa"/>
            <w:vMerge/>
            <w:shd w:val="clear" w:color="auto" w:fill="auto"/>
          </w:tcPr>
          <w:p w14:paraId="16B0D3E1" w14:textId="77777777" w:rsidR="00204317" w:rsidRPr="00AA647A" w:rsidRDefault="00204317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14:paraId="18BD25D9" w14:textId="77777777" w:rsidR="00204317" w:rsidRPr="00AA647A" w:rsidRDefault="00204317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14:paraId="2B61B7C5" w14:textId="77777777" w:rsidR="00204317" w:rsidRPr="00AA647A" w:rsidRDefault="00204317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shd w:val="clear" w:color="auto" w:fill="auto"/>
          </w:tcPr>
          <w:p w14:paraId="5ED3D469" w14:textId="77777777" w:rsidR="00204317" w:rsidRPr="00AA647A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1846" w:type="dxa"/>
            <w:shd w:val="clear" w:color="auto" w:fill="auto"/>
          </w:tcPr>
          <w:p w14:paraId="7F88A3CC" w14:textId="77777777" w:rsidR="00204317" w:rsidRPr="00AA647A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3800B947" w14:textId="77777777" w:rsidR="00204317" w:rsidRPr="00AA647A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14:paraId="0ED0AF7D" w14:textId="77777777" w:rsidR="00204317" w:rsidRPr="00AA647A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48" w:type="dxa"/>
            <w:shd w:val="clear" w:color="auto" w:fill="auto"/>
          </w:tcPr>
          <w:p w14:paraId="76E907F4" w14:textId="77777777" w:rsidR="00204317" w:rsidRPr="00AA647A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47A" w:rsidRPr="00AA647A" w14:paraId="779433D2" w14:textId="77777777" w:rsidTr="00C95DEB">
        <w:trPr>
          <w:trHeight w:val="183"/>
        </w:trPr>
        <w:tc>
          <w:tcPr>
            <w:tcW w:w="1873" w:type="dxa"/>
            <w:vMerge/>
            <w:shd w:val="clear" w:color="auto" w:fill="auto"/>
          </w:tcPr>
          <w:p w14:paraId="74D02052" w14:textId="77777777" w:rsidR="00204317" w:rsidRPr="00AA647A" w:rsidRDefault="00204317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14:paraId="6F74DD53" w14:textId="77777777" w:rsidR="00204317" w:rsidRPr="00AA647A" w:rsidRDefault="00204317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14:paraId="715BBCF3" w14:textId="77777777" w:rsidR="00204317" w:rsidRPr="00AA647A" w:rsidRDefault="00204317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shd w:val="clear" w:color="auto" w:fill="auto"/>
          </w:tcPr>
          <w:p w14:paraId="676CA398" w14:textId="77777777" w:rsidR="00204317" w:rsidRPr="00AA647A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1846" w:type="dxa"/>
            <w:shd w:val="clear" w:color="auto" w:fill="auto"/>
          </w:tcPr>
          <w:p w14:paraId="4DCCFF05" w14:textId="77777777" w:rsidR="00204317" w:rsidRPr="00AA647A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4C6045DF" w14:textId="77777777" w:rsidR="00204317" w:rsidRPr="00AA647A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14:paraId="24655ACC" w14:textId="77777777" w:rsidR="00204317" w:rsidRPr="00AA647A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48" w:type="dxa"/>
            <w:shd w:val="clear" w:color="auto" w:fill="auto"/>
          </w:tcPr>
          <w:p w14:paraId="5F591554" w14:textId="77777777" w:rsidR="00204317" w:rsidRPr="00AA647A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47A" w:rsidRPr="00AA647A" w14:paraId="06F49AA6" w14:textId="77777777" w:rsidTr="00C95DEB">
        <w:tc>
          <w:tcPr>
            <w:tcW w:w="1873" w:type="dxa"/>
            <w:vMerge/>
            <w:shd w:val="clear" w:color="auto" w:fill="auto"/>
          </w:tcPr>
          <w:p w14:paraId="0B94E63E" w14:textId="77777777" w:rsidR="00204317" w:rsidRPr="00AA647A" w:rsidRDefault="00204317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14:paraId="6A51A22D" w14:textId="77777777" w:rsidR="00204317" w:rsidRPr="00AA647A" w:rsidRDefault="00204317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vMerge w:val="restart"/>
            <w:shd w:val="clear" w:color="auto" w:fill="auto"/>
          </w:tcPr>
          <w:p w14:paraId="58C78764" w14:textId="77777777" w:rsidR="00204317" w:rsidRPr="00AA647A" w:rsidRDefault="00204317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Соисполнитель – МБУ «Сампурская Центральная библиотека»</w:t>
            </w:r>
          </w:p>
        </w:tc>
        <w:tc>
          <w:tcPr>
            <w:tcW w:w="1839" w:type="dxa"/>
            <w:shd w:val="clear" w:color="auto" w:fill="auto"/>
          </w:tcPr>
          <w:p w14:paraId="79A1E882" w14:textId="77777777" w:rsidR="00204317" w:rsidRPr="00AA647A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846" w:type="dxa"/>
            <w:shd w:val="clear" w:color="auto" w:fill="auto"/>
          </w:tcPr>
          <w:p w14:paraId="5361B39E" w14:textId="77777777" w:rsidR="00204317" w:rsidRPr="00AA647A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66349FEB" w14:textId="77777777" w:rsidR="00204317" w:rsidRPr="00AA647A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14:paraId="0BE7ED51" w14:textId="77777777" w:rsidR="00204317" w:rsidRPr="00AA647A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shd w:val="clear" w:color="auto" w:fill="auto"/>
          </w:tcPr>
          <w:p w14:paraId="5B87E1F7" w14:textId="77777777" w:rsidR="00204317" w:rsidRPr="00AA647A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47A" w:rsidRPr="00AA647A" w14:paraId="45860DBB" w14:textId="77777777" w:rsidTr="00C95DEB">
        <w:tc>
          <w:tcPr>
            <w:tcW w:w="1873" w:type="dxa"/>
            <w:vMerge/>
            <w:shd w:val="clear" w:color="auto" w:fill="auto"/>
          </w:tcPr>
          <w:p w14:paraId="70DD8494" w14:textId="77777777" w:rsidR="00204317" w:rsidRPr="00AA647A" w:rsidRDefault="00204317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14:paraId="7D341D65" w14:textId="77777777" w:rsidR="00204317" w:rsidRPr="00AA647A" w:rsidRDefault="00204317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14:paraId="5358A0CE" w14:textId="77777777" w:rsidR="00204317" w:rsidRPr="00AA647A" w:rsidRDefault="00204317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shd w:val="clear" w:color="auto" w:fill="auto"/>
          </w:tcPr>
          <w:p w14:paraId="0A1DD515" w14:textId="77777777" w:rsidR="00204317" w:rsidRPr="00AA647A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846" w:type="dxa"/>
            <w:shd w:val="clear" w:color="auto" w:fill="auto"/>
          </w:tcPr>
          <w:p w14:paraId="35843CBA" w14:textId="77777777" w:rsidR="00204317" w:rsidRPr="00AA647A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2D1A8AF5" w14:textId="77777777" w:rsidR="00204317" w:rsidRPr="00AA647A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14:paraId="6E51953E" w14:textId="77777777" w:rsidR="00204317" w:rsidRPr="00AA647A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shd w:val="clear" w:color="auto" w:fill="auto"/>
          </w:tcPr>
          <w:p w14:paraId="4AD76D39" w14:textId="77777777" w:rsidR="00204317" w:rsidRPr="00AA647A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47A" w:rsidRPr="00AA647A" w14:paraId="312D28F2" w14:textId="77777777" w:rsidTr="00C95DEB">
        <w:tc>
          <w:tcPr>
            <w:tcW w:w="1873" w:type="dxa"/>
            <w:vMerge/>
            <w:shd w:val="clear" w:color="auto" w:fill="auto"/>
          </w:tcPr>
          <w:p w14:paraId="42C99999" w14:textId="77777777" w:rsidR="00204317" w:rsidRPr="00AA647A" w:rsidRDefault="00204317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14:paraId="4B16542E" w14:textId="77777777" w:rsidR="00204317" w:rsidRPr="00AA647A" w:rsidRDefault="00204317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14:paraId="32A83B22" w14:textId="77777777" w:rsidR="00204317" w:rsidRPr="00AA647A" w:rsidRDefault="00204317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shd w:val="clear" w:color="auto" w:fill="auto"/>
          </w:tcPr>
          <w:p w14:paraId="7AF159B2" w14:textId="77777777" w:rsidR="00204317" w:rsidRPr="00AA647A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846" w:type="dxa"/>
            <w:shd w:val="clear" w:color="auto" w:fill="auto"/>
          </w:tcPr>
          <w:p w14:paraId="180AF368" w14:textId="77777777" w:rsidR="00204317" w:rsidRPr="00AA647A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7728AC6D" w14:textId="77777777" w:rsidR="00204317" w:rsidRPr="00AA647A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14:paraId="6E6BD505" w14:textId="77777777" w:rsidR="00204317" w:rsidRPr="00AA647A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shd w:val="clear" w:color="auto" w:fill="auto"/>
          </w:tcPr>
          <w:p w14:paraId="39D811BC" w14:textId="77777777" w:rsidR="00204317" w:rsidRPr="00AA647A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47A" w:rsidRPr="00AA647A" w14:paraId="5289741C" w14:textId="77777777" w:rsidTr="00C95DEB">
        <w:tc>
          <w:tcPr>
            <w:tcW w:w="1873" w:type="dxa"/>
            <w:vMerge/>
            <w:shd w:val="clear" w:color="auto" w:fill="auto"/>
          </w:tcPr>
          <w:p w14:paraId="2C88A8FA" w14:textId="77777777" w:rsidR="00204317" w:rsidRPr="00AA647A" w:rsidRDefault="00204317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14:paraId="11C7493A" w14:textId="77777777" w:rsidR="00204317" w:rsidRPr="00AA647A" w:rsidRDefault="00204317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14:paraId="2550F7B6" w14:textId="77777777" w:rsidR="00204317" w:rsidRPr="00AA647A" w:rsidRDefault="00204317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shd w:val="clear" w:color="auto" w:fill="auto"/>
          </w:tcPr>
          <w:p w14:paraId="2E3BB917" w14:textId="77777777" w:rsidR="00204317" w:rsidRPr="00AA647A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846" w:type="dxa"/>
            <w:shd w:val="clear" w:color="auto" w:fill="auto"/>
          </w:tcPr>
          <w:p w14:paraId="44387522" w14:textId="77777777" w:rsidR="00204317" w:rsidRPr="00AA647A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44F261A8" w14:textId="77777777" w:rsidR="00204317" w:rsidRPr="00AA647A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14:paraId="21994EBD" w14:textId="77777777" w:rsidR="00204317" w:rsidRPr="00AA647A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shd w:val="clear" w:color="auto" w:fill="auto"/>
          </w:tcPr>
          <w:p w14:paraId="116E60EF" w14:textId="77777777" w:rsidR="00204317" w:rsidRPr="00AA647A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47A" w:rsidRPr="00AA647A" w14:paraId="4AFA8E96" w14:textId="77777777" w:rsidTr="00C95DEB">
        <w:tc>
          <w:tcPr>
            <w:tcW w:w="1873" w:type="dxa"/>
            <w:vMerge/>
            <w:shd w:val="clear" w:color="auto" w:fill="auto"/>
          </w:tcPr>
          <w:p w14:paraId="7E38345A" w14:textId="77777777" w:rsidR="00204317" w:rsidRPr="00AA647A" w:rsidRDefault="00204317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14:paraId="4D3D6D43" w14:textId="77777777" w:rsidR="00204317" w:rsidRPr="00AA647A" w:rsidRDefault="00204317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14:paraId="489573E3" w14:textId="77777777" w:rsidR="00204317" w:rsidRPr="00AA647A" w:rsidRDefault="00204317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shd w:val="clear" w:color="auto" w:fill="auto"/>
          </w:tcPr>
          <w:p w14:paraId="288BAF6C" w14:textId="77777777" w:rsidR="00204317" w:rsidRPr="00AA647A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846" w:type="dxa"/>
            <w:shd w:val="clear" w:color="auto" w:fill="auto"/>
          </w:tcPr>
          <w:p w14:paraId="11D5818D" w14:textId="77777777" w:rsidR="00204317" w:rsidRPr="00AA647A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46D7C45B" w14:textId="77777777" w:rsidR="00204317" w:rsidRPr="00AA647A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14:paraId="5E94B17F" w14:textId="77777777" w:rsidR="00204317" w:rsidRPr="00AA647A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shd w:val="clear" w:color="auto" w:fill="auto"/>
          </w:tcPr>
          <w:p w14:paraId="096A3832" w14:textId="77777777" w:rsidR="00204317" w:rsidRPr="00AA647A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47A" w:rsidRPr="00AA647A" w14:paraId="04B026F3" w14:textId="77777777" w:rsidTr="00C95DEB">
        <w:tc>
          <w:tcPr>
            <w:tcW w:w="1873" w:type="dxa"/>
            <w:vMerge/>
            <w:shd w:val="clear" w:color="auto" w:fill="auto"/>
          </w:tcPr>
          <w:p w14:paraId="093CE1B8" w14:textId="77777777" w:rsidR="00204317" w:rsidRPr="00AA647A" w:rsidRDefault="00204317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14:paraId="7FABFF6B" w14:textId="77777777" w:rsidR="00204317" w:rsidRPr="00AA647A" w:rsidRDefault="00204317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14:paraId="0472B931" w14:textId="77777777" w:rsidR="00204317" w:rsidRPr="00AA647A" w:rsidRDefault="00204317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shd w:val="clear" w:color="auto" w:fill="auto"/>
          </w:tcPr>
          <w:p w14:paraId="40373018" w14:textId="77777777" w:rsidR="00204317" w:rsidRPr="00AA647A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1846" w:type="dxa"/>
            <w:shd w:val="clear" w:color="auto" w:fill="auto"/>
          </w:tcPr>
          <w:p w14:paraId="203CD167" w14:textId="77777777" w:rsidR="00204317" w:rsidRPr="00AA647A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583A173C" w14:textId="77777777" w:rsidR="00204317" w:rsidRPr="00AA647A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14:paraId="479A4930" w14:textId="77777777" w:rsidR="00204317" w:rsidRPr="00AA647A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shd w:val="clear" w:color="auto" w:fill="auto"/>
          </w:tcPr>
          <w:p w14:paraId="04F6A1F7" w14:textId="77777777" w:rsidR="00204317" w:rsidRPr="00AA647A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47A" w:rsidRPr="00AA647A" w14:paraId="7F35EA67" w14:textId="77777777" w:rsidTr="00C95DEB">
        <w:trPr>
          <w:trHeight w:val="272"/>
        </w:trPr>
        <w:tc>
          <w:tcPr>
            <w:tcW w:w="1873" w:type="dxa"/>
            <w:vMerge/>
            <w:shd w:val="clear" w:color="auto" w:fill="auto"/>
          </w:tcPr>
          <w:p w14:paraId="74D2DDD0" w14:textId="77777777" w:rsidR="00204317" w:rsidRPr="00AA647A" w:rsidRDefault="00204317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14:paraId="589474D7" w14:textId="77777777" w:rsidR="00204317" w:rsidRPr="00AA647A" w:rsidRDefault="00204317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14:paraId="525334BF" w14:textId="77777777" w:rsidR="00204317" w:rsidRPr="00AA647A" w:rsidRDefault="00204317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shd w:val="clear" w:color="auto" w:fill="auto"/>
          </w:tcPr>
          <w:p w14:paraId="5D1B58A7" w14:textId="77777777" w:rsidR="00204317" w:rsidRPr="00AA647A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1846" w:type="dxa"/>
            <w:shd w:val="clear" w:color="auto" w:fill="auto"/>
          </w:tcPr>
          <w:p w14:paraId="7D24F3A1" w14:textId="77777777" w:rsidR="00204317" w:rsidRPr="00AA647A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0DA35616" w14:textId="77777777" w:rsidR="00204317" w:rsidRPr="00AA647A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14:paraId="4E2A415D" w14:textId="77777777" w:rsidR="00204317" w:rsidRPr="00AA647A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shd w:val="clear" w:color="auto" w:fill="auto"/>
          </w:tcPr>
          <w:p w14:paraId="461A6F8A" w14:textId="77777777" w:rsidR="00204317" w:rsidRPr="00AA647A" w:rsidRDefault="00204317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47A" w:rsidRPr="00AA647A" w14:paraId="1E7A4FA3" w14:textId="77777777" w:rsidTr="00C95DEB">
        <w:trPr>
          <w:trHeight w:val="190"/>
        </w:trPr>
        <w:tc>
          <w:tcPr>
            <w:tcW w:w="1873" w:type="dxa"/>
            <w:vMerge/>
            <w:shd w:val="clear" w:color="auto" w:fill="auto"/>
          </w:tcPr>
          <w:p w14:paraId="526E797D" w14:textId="77777777" w:rsidR="00204317" w:rsidRPr="00AA647A" w:rsidRDefault="00204317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14:paraId="733784DA" w14:textId="77777777" w:rsidR="00204317" w:rsidRPr="00AA647A" w:rsidRDefault="00204317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vMerge w:val="restart"/>
            <w:shd w:val="clear" w:color="auto" w:fill="auto"/>
          </w:tcPr>
          <w:p w14:paraId="33F0943C" w14:textId="77777777" w:rsidR="00204317" w:rsidRPr="00AA647A" w:rsidRDefault="00204317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Соисполнитель - МБОУ ДО «Сатинская детская школа искусств»</w:t>
            </w:r>
          </w:p>
          <w:p w14:paraId="2F739126" w14:textId="77777777" w:rsidR="00204317" w:rsidRPr="00AA647A" w:rsidRDefault="00204317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shd w:val="clear" w:color="auto" w:fill="auto"/>
          </w:tcPr>
          <w:p w14:paraId="7F941FFD" w14:textId="77777777" w:rsidR="00204317" w:rsidRPr="00AA647A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846" w:type="dxa"/>
            <w:shd w:val="clear" w:color="auto" w:fill="auto"/>
          </w:tcPr>
          <w:p w14:paraId="709C2E29" w14:textId="77777777" w:rsidR="00204317" w:rsidRPr="00AA647A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32A3C179" w14:textId="77777777" w:rsidR="00204317" w:rsidRPr="00AA647A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14:paraId="4F420C0F" w14:textId="77777777" w:rsidR="00204317" w:rsidRPr="00AA647A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shd w:val="clear" w:color="auto" w:fill="auto"/>
          </w:tcPr>
          <w:p w14:paraId="33D571C5" w14:textId="77777777" w:rsidR="00204317" w:rsidRPr="00AA647A" w:rsidRDefault="00204317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47A" w:rsidRPr="00AA647A" w14:paraId="034EB6CB" w14:textId="77777777" w:rsidTr="00C95DEB">
        <w:trPr>
          <w:trHeight w:val="180"/>
        </w:trPr>
        <w:tc>
          <w:tcPr>
            <w:tcW w:w="1873" w:type="dxa"/>
            <w:vMerge/>
            <w:shd w:val="clear" w:color="auto" w:fill="auto"/>
          </w:tcPr>
          <w:p w14:paraId="554DD51D" w14:textId="77777777" w:rsidR="00204317" w:rsidRPr="00AA647A" w:rsidRDefault="00204317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14:paraId="25F59C84" w14:textId="77777777" w:rsidR="00204317" w:rsidRPr="00AA647A" w:rsidRDefault="00204317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14:paraId="5A824BC5" w14:textId="77777777" w:rsidR="00204317" w:rsidRPr="00AA647A" w:rsidRDefault="00204317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shd w:val="clear" w:color="auto" w:fill="auto"/>
          </w:tcPr>
          <w:p w14:paraId="53A199E9" w14:textId="77777777" w:rsidR="00204317" w:rsidRPr="00AA647A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846" w:type="dxa"/>
            <w:shd w:val="clear" w:color="auto" w:fill="auto"/>
          </w:tcPr>
          <w:p w14:paraId="799A5536" w14:textId="77777777" w:rsidR="00204317" w:rsidRPr="00AA647A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30C3E317" w14:textId="77777777" w:rsidR="00204317" w:rsidRPr="00AA647A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14:paraId="65EBC78A" w14:textId="77777777" w:rsidR="00204317" w:rsidRPr="00AA647A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shd w:val="clear" w:color="auto" w:fill="auto"/>
          </w:tcPr>
          <w:p w14:paraId="2152DF56" w14:textId="77777777" w:rsidR="00204317" w:rsidRPr="00AA647A" w:rsidRDefault="00204317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47A" w:rsidRPr="00AA647A" w14:paraId="46B0FB8C" w14:textId="77777777" w:rsidTr="00C95DEB">
        <w:trPr>
          <w:trHeight w:val="150"/>
        </w:trPr>
        <w:tc>
          <w:tcPr>
            <w:tcW w:w="1873" w:type="dxa"/>
            <w:vMerge/>
            <w:shd w:val="clear" w:color="auto" w:fill="auto"/>
          </w:tcPr>
          <w:p w14:paraId="7DC74755" w14:textId="77777777" w:rsidR="00204317" w:rsidRPr="00AA647A" w:rsidRDefault="00204317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14:paraId="610893EC" w14:textId="77777777" w:rsidR="00204317" w:rsidRPr="00AA647A" w:rsidRDefault="00204317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14:paraId="211FA1DF" w14:textId="77777777" w:rsidR="00204317" w:rsidRPr="00AA647A" w:rsidRDefault="00204317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shd w:val="clear" w:color="auto" w:fill="auto"/>
          </w:tcPr>
          <w:p w14:paraId="5591B962" w14:textId="77777777" w:rsidR="00204317" w:rsidRPr="00AA647A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846" w:type="dxa"/>
            <w:shd w:val="clear" w:color="auto" w:fill="auto"/>
          </w:tcPr>
          <w:p w14:paraId="5281C87B" w14:textId="77777777" w:rsidR="00204317" w:rsidRPr="00AA647A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57F4F564" w14:textId="77777777" w:rsidR="00204317" w:rsidRPr="00AA647A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14:paraId="6B76EDF1" w14:textId="77777777" w:rsidR="00204317" w:rsidRPr="00AA647A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shd w:val="clear" w:color="auto" w:fill="auto"/>
          </w:tcPr>
          <w:p w14:paraId="4C9336FA" w14:textId="77777777" w:rsidR="00204317" w:rsidRPr="00AA647A" w:rsidRDefault="00204317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47A" w:rsidRPr="00AA647A" w14:paraId="42F2AFAB" w14:textId="77777777" w:rsidTr="00C95DEB">
        <w:trPr>
          <w:trHeight w:val="150"/>
        </w:trPr>
        <w:tc>
          <w:tcPr>
            <w:tcW w:w="1873" w:type="dxa"/>
            <w:vMerge/>
            <w:shd w:val="clear" w:color="auto" w:fill="auto"/>
          </w:tcPr>
          <w:p w14:paraId="0EAF04D3" w14:textId="77777777" w:rsidR="00204317" w:rsidRPr="00AA647A" w:rsidRDefault="00204317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14:paraId="6B58D9C2" w14:textId="77777777" w:rsidR="00204317" w:rsidRPr="00AA647A" w:rsidRDefault="00204317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14:paraId="4AA6CFC7" w14:textId="77777777" w:rsidR="00204317" w:rsidRPr="00AA647A" w:rsidRDefault="00204317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shd w:val="clear" w:color="auto" w:fill="auto"/>
          </w:tcPr>
          <w:p w14:paraId="7C7DD922" w14:textId="77777777" w:rsidR="00204317" w:rsidRPr="00AA647A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846" w:type="dxa"/>
            <w:shd w:val="clear" w:color="auto" w:fill="auto"/>
          </w:tcPr>
          <w:p w14:paraId="02FFF760" w14:textId="77777777" w:rsidR="00204317" w:rsidRPr="00AA647A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30C1C178" w14:textId="77777777" w:rsidR="00204317" w:rsidRPr="00AA647A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14:paraId="1427D6CA" w14:textId="77777777" w:rsidR="00204317" w:rsidRPr="00AA647A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shd w:val="clear" w:color="auto" w:fill="auto"/>
          </w:tcPr>
          <w:p w14:paraId="5767C4B8" w14:textId="77777777" w:rsidR="00204317" w:rsidRPr="00AA647A" w:rsidRDefault="00204317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47A" w:rsidRPr="00AA647A" w14:paraId="16F67445" w14:textId="77777777" w:rsidTr="00C95DEB">
        <w:trPr>
          <w:trHeight w:val="120"/>
        </w:trPr>
        <w:tc>
          <w:tcPr>
            <w:tcW w:w="1873" w:type="dxa"/>
            <w:vMerge/>
            <w:shd w:val="clear" w:color="auto" w:fill="auto"/>
          </w:tcPr>
          <w:p w14:paraId="734A1161" w14:textId="77777777" w:rsidR="00204317" w:rsidRPr="00AA647A" w:rsidRDefault="00204317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14:paraId="7B89A368" w14:textId="77777777" w:rsidR="00204317" w:rsidRPr="00AA647A" w:rsidRDefault="00204317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14:paraId="6A4EBFA5" w14:textId="77777777" w:rsidR="00204317" w:rsidRPr="00AA647A" w:rsidRDefault="00204317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shd w:val="clear" w:color="auto" w:fill="auto"/>
          </w:tcPr>
          <w:p w14:paraId="6A1B0850" w14:textId="77777777" w:rsidR="00204317" w:rsidRPr="00AA647A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846" w:type="dxa"/>
            <w:shd w:val="clear" w:color="auto" w:fill="auto"/>
          </w:tcPr>
          <w:p w14:paraId="2A1ACA11" w14:textId="77777777" w:rsidR="00204317" w:rsidRPr="00AA647A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60C6C252" w14:textId="77777777" w:rsidR="00204317" w:rsidRPr="00AA647A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14:paraId="44199CF4" w14:textId="77777777" w:rsidR="00204317" w:rsidRPr="00AA647A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shd w:val="clear" w:color="auto" w:fill="auto"/>
          </w:tcPr>
          <w:p w14:paraId="25A71C53" w14:textId="77777777" w:rsidR="00204317" w:rsidRPr="00AA647A" w:rsidRDefault="00204317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47A" w:rsidRPr="00AA647A" w14:paraId="237BB2F8" w14:textId="77777777" w:rsidTr="00C95DEB">
        <w:trPr>
          <w:trHeight w:val="95"/>
        </w:trPr>
        <w:tc>
          <w:tcPr>
            <w:tcW w:w="1873" w:type="dxa"/>
            <w:vMerge/>
            <w:shd w:val="clear" w:color="auto" w:fill="auto"/>
          </w:tcPr>
          <w:p w14:paraId="07D745EC" w14:textId="77777777" w:rsidR="00204317" w:rsidRPr="00AA647A" w:rsidRDefault="00204317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14:paraId="68A233D1" w14:textId="77777777" w:rsidR="00204317" w:rsidRPr="00AA647A" w:rsidRDefault="00204317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14:paraId="31AAC4E6" w14:textId="77777777" w:rsidR="00204317" w:rsidRPr="00AA647A" w:rsidRDefault="00204317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shd w:val="clear" w:color="auto" w:fill="auto"/>
          </w:tcPr>
          <w:p w14:paraId="7F507B93" w14:textId="77777777" w:rsidR="00204317" w:rsidRPr="00AA647A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1846" w:type="dxa"/>
            <w:shd w:val="clear" w:color="auto" w:fill="auto"/>
          </w:tcPr>
          <w:p w14:paraId="4DA1B64E" w14:textId="77777777" w:rsidR="00204317" w:rsidRPr="00AA647A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4FDBAA92" w14:textId="77777777" w:rsidR="00204317" w:rsidRPr="00AA647A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14:paraId="392B93E2" w14:textId="77777777" w:rsidR="00204317" w:rsidRPr="00AA647A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shd w:val="clear" w:color="auto" w:fill="auto"/>
          </w:tcPr>
          <w:p w14:paraId="57D50DB5" w14:textId="77777777" w:rsidR="00204317" w:rsidRPr="00AA647A" w:rsidRDefault="00204317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47A" w:rsidRPr="00AA647A" w14:paraId="79F17AEC" w14:textId="77777777" w:rsidTr="00C95DEB">
        <w:trPr>
          <w:trHeight w:val="272"/>
        </w:trPr>
        <w:tc>
          <w:tcPr>
            <w:tcW w:w="1873" w:type="dxa"/>
            <w:vMerge/>
            <w:shd w:val="clear" w:color="auto" w:fill="auto"/>
          </w:tcPr>
          <w:p w14:paraId="5B8DA23E" w14:textId="77777777" w:rsidR="00204317" w:rsidRPr="00AA647A" w:rsidRDefault="00204317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14:paraId="63960FAB" w14:textId="77777777" w:rsidR="00204317" w:rsidRPr="00AA647A" w:rsidRDefault="00204317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14:paraId="0EE40996" w14:textId="77777777" w:rsidR="00204317" w:rsidRPr="00AA647A" w:rsidRDefault="00204317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shd w:val="clear" w:color="auto" w:fill="auto"/>
          </w:tcPr>
          <w:p w14:paraId="5D5079A3" w14:textId="77777777" w:rsidR="00204317" w:rsidRPr="00AA647A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1846" w:type="dxa"/>
            <w:shd w:val="clear" w:color="auto" w:fill="auto"/>
          </w:tcPr>
          <w:p w14:paraId="73573A41" w14:textId="77777777" w:rsidR="00204317" w:rsidRPr="00AA647A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7462B9DC" w14:textId="77777777" w:rsidR="00204317" w:rsidRPr="00AA647A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14:paraId="0A811CA5" w14:textId="77777777" w:rsidR="00204317" w:rsidRPr="00AA647A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shd w:val="clear" w:color="auto" w:fill="auto"/>
          </w:tcPr>
          <w:p w14:paraId="163492D4" w14:textId="77777777" w:rsidR="00204317" w:rsidRPr="00AA647A" w:rsidRDefault="00204317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47A" w:rsidRPr="00AA647A" w14:paraId="4BC7DD2E" w14:textId="77777777" w:rsidTr="00C95DEB">
        <w:trPr>
          <w:trHeight w:val="272"/>
        </w:trPr>
        <w:tc>
          <w:tcPr>
            <w:tcW w:w="1873" w:type="dxa"/>
            <w:vMerge/>
            <w:shd w:val="clear" w:color="auto" w:fill="auto"/>
          </w:tcPr>
          <w:p w14:paraId="40059A82" w14:textId="77777777" w:rsidR="00204317" w:rsidRPr="00AA647A" w:rsidRDefault="00204317" w:rsidP="002F1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14:paraId="320540EC" w14:textId="77777777" w:rsidR="00204317" w:rsidRPr="00AA647A" w:rsidRDefault="00204317" w:rsidP="002F1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vMerge w:val="restart"/>
            <w:shd w:val="clear" w:color="auto" w:fill="auto"/>
          </w:tcPr>
          <w:p w14:paraId="0E987375" w14:textId="77777777" w:rsidR="00204317" w:rsidRPr="00AA647A" w:rsidRDefault="00204317" w:rsidP="002F1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Соисполнитель – МБУ «Сампурский краеведческий музей»</w:t>
            </w:r>
          </w:p>
        </w:tc>
        <w:tc>
          <w:tcPr>
            <w:tcW w:w="1839" w:type="dxa"/>
            <w:shd w:val="clear" w:color="auto" w:fill="auto"/>
          </w:tcPr>
          <w:p w14:paraId="0991FB31" w14:textId="77777777" w:rsidR="00204317" w:rsidRPr="00AA647A" w:rsidRDefault="00204317" w:rsidP="002F1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846" w:type="dxa"/>
            <w:shd w:val="clear" w:color="auto" w:fill="auto"/>
          </w:tcPr>
          <w:p w14:paraId="405E364E" w14:textId="77777777" w:rsidR="00204317" w:rsidRPr="00AA647A" w:rsidRDefault="00204317" w:rsidP="002F1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79562E51" w14:textId="77777777" w:rsidR="00204317" w:rsidRPr="00AA647A" w:rsidRDefault="00204317" w:rsidP="002F1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14:paraId="7A3BCD69" w14:textId="77777777" w:rsidR="00204317" w:rsidRPr="00AA647A" w:rsidRDefault="00204317" w:rsidP="002F1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848" w:type="dxa"/>
            <w:shd w:val="clear" w:color="auto" w:fill="auto"/>
          </w:tcPr>
          <w:p w14:paraId="63443C3D" w14:textId="77777777" w:rsidR="00204317" w:rsidRPr="00AA647A" w:rsidRDefault="00204317" w:rsidP="002F1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47A" w:rsidRPr="00AA647A" w14:paraId="46B1BA24" w14:textId="77777777" w:rsidTr="00C95DEB">
        <w:trPr>
          <w:trHeight w:val="272"/>
        </w:trPr>
        <w:tc>
          <w:tcPr>
            <w:tcW w:w="1873" w:type="dxa"/>
            <w:vMerge/>
            <w:shd w:val="clear" w:color="auto" w:fill="auto"/>
          </w:tcPr>
          <w:p w14:paraId="4D7D1290" w14:textId="77777777" w:rsidR="00204317" w:rsidRPr="00AA647A" w:rsidRDefault="00204317" w:rsidP="002F1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14:paraId="523E0AE2" w14:textId="77777777" w:rsidR="00204317" w:rsidRPr="00AA647A" w:rsidRDefault="00204317" w:rsidP="002F1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14:paraId="31346182" w14:textId="77777777" w:rsidR="00204317" w:rsidRPr="00AA647A" w:rsidRDefault="00204317" w:rsidP="002F1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shd w:val="clear" w:color="auto" w:fill="auto"/>
          </w:tcPr>
          <w:p w14:paraId="418D9729" w14:textId="77777777" w:rsidR="00204317" w:rsidRPr="00AA647A" w:rsidRDefault="00204317" w:rsidP="002F1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846" w:type="dxa"/>
            <w:shd w:val="clear" w:color="auto" w:fill="auto"/>
          </w:tcPr>
          <w:p w14:paraId="6FECDF0D" w14:textId="77777777" w:rsidR="00204317" w:rsidRPr="00AA647A" w:rsidRDefault="00204317" w:rsidP="002F1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6D35E9C9" w14:textId="77777777" w:rsidR="00204317" w:rsidRPr="00AA647A" w:rsidRDefault="00204317" w:rsidP="002F1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14:paraId="4856ABCC" w14:textId="77777777" w:rsidR="00204317" w:rsidRPr="00AA647A" w:rsidRDefault="00204317" w:rsidP="002F1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244,6</w:t>
            </w:r>
          </w:p>
        </w:tc>
        <w:tc>
          <w:tcPr>
            <w:tcW w:w="1848" w:type="dxa"/>
            <w:shd w:val="clear" w:color="auto" w:fill="auto"/>
          </w:tcPr>
          <w:p w14:paraId="40097A9D" w14:textId="77777777" w:rsidR="00204317" w:rsidRPr="00AA647A" w:rsidRDefault="00204317" w:rsidP="002F1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47A" w:rsidRPr="00AA647A" w14:paraId="0300262B" w14:textId="77777777" w:rsidTr="00C95DEB">
        <w:trPr>
          <w:trHeight w:val="272"/>
        </w:trPr>
        <w:tc>
          <w:tcPr>
            <w:tcW w:w="1873" w:type="dxa"/>
            <w:vMerge/>
            <w:shd w:val="clear" w:color="auto" w:fill="auto"/>
          </w:tcPr>
          <w:p w14:paraId="2B3EE081" w14:textId="77777777" w:rsidR="00204317" w:rsidRPr="00AA647A" w:rsidRDefault="00204317" w:rsidP="002F1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14:paraId="26377E25" w14:textId="77777777" w:rsidR="00204317" w:rsidRPr="00AA647A" w:rsidRDefault="00204317" w:rsidP="002F1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14:paraId="39EF1DA5" w14:textId="77777777" w:rsidR="00204317" w:rsidRPr="00AA647A" w:rsidRDefault="00204317" w:rsidP="002F1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shd w:val="clear" w:color="auto" w:fill="auto"/>
          </w:tcPr>
          <w:p w14:paraId="2551125E" w14:textId="77777777" w:rsidR="00204317" w:rsidRPr="00AA647A" w:rsidRDefault="00204317" w:rsidP="002F1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846" w:type="dxa"/>
            <w:shd w:val="clear" w:color="auto" w:fill="auto"/>
          </w:tcPr>
          <w:p w14:paraId="323A684E" w14:textId="77777777" w:rsidR="00204317" w:rsidRPr="00AA647A" w:rsidRDefault="00204317" w:rsidP="002F1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05C04F1B" w14:textId="77777777" w:rsidR="00204317" w:rsidRPr="00AA647A" w:rsidRDefault="00204317" w:rsidP="002F1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14:paraId="3DA77F53" w14:textId="77777777" w:rsidR="00204317" w:rsidRPr="00AA647A" w:rsidRDefault="00204317" w:rsidP="002F1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shd w:val="clear" w:color="auto" w:fill="auto"/>
          </w:tcPr>
          <w:p w14:paraId="5DCC55B0" w14:textId="77777777" w:rsidR="00204317" w:rsidRPr="00AA647A" w:rsidRDefault="00204317" w:rsidP="002F1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47A" w:rsidRPr="00AA647A" w14:paraId="278EB7BB" w14:textId="77777777" w:rsidTr="00C95DEB">
        <w:trPr>
          <w:trHeight w:val="272"/>
        </w:trPr>
        <w:tc>
          <w:tcPr>
            <w:tcW w:w="1873" w:type="dxa"/>
            <w:vMerge/>
            <w:shd w:val="clear" w:color="auto" w:fill="auto"/>
          </w:tcPr>
          <w:p w14:paraId="37C5024F" w14:textId="77777777" w:rsidR="00204317" w:rsidRPr="00AA647A" w:rsidRDefault="00204317" w:rsidP="002F1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14:paraId="1BF65D81" w14:textId="77777777" w:rsidR="00204317" w:rsidRPr="00AA647A" w:rsidRDefault="00204317" w:rsidP="002F1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14:paraId="556DEF4F" w14:textId="77777777" w:rsidR="00204317" w:rsidRPr="00AA647A" w:rsidRDefault="00204317" w:rsidP="002F1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shd w:val="clear" w:color="auto" w:fill="auto"/>
          </w:tcPr>
          <w:p w14:paraId="7582948B" w14:textId="77777777" w:rsidR="00204317" w:rsidRPr="00AA647A" w:rsidRDefault="00204317" w:rsidP="002F1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846" w:type="dxa"/>
            <w:shd w:val="clear" w:color="auto" w:fill="auto"/>
          </w:tcPr>
          <w:p w14:paraId="2D899973" w14:textId="77777777" w:rsidR="00204317" w:rsidRPr="00AA647A" w:rsidRDefault="00204317" w:rsidP="002F1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12D09B7C" w14:textId="77777777" w:rsidR="00204317" w:rsidRPr="00AA647A" w:rsidRDefault="00204317" w:rsidP="002F1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14:paraId="67E99B31" w14:textId="77777777" w:rsidR="00204317" w:rsidRPr="00AA647A" w:rsidRDefault="00204317" w:rsidP="002F1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shd w:val="clear" w:color="auto" w:fill="auto"/>
          </w:tcPr>
          <w:p w14:paraId="07F39B05" w14:textId="77777777" w:rsidR="00204317" w:rsidRPr="00AA647A" w:rsidRDefault="00204317" w:rsidP="002F1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47A" w:rsidRPr="00AA647A" w14:paraId="15A0368B" w14:textId="77777777" w:rsidTr="00C95DEB">
        <w:trPr>
          <w:trHeight w:val="272"/>
        </w:trPr>
        <w:tc>
          <w:tcPr>
            <w:tcW w:w="1873" w:type="dxa"/>
            <w:vMerge/>
            <w:shd w:val="clear" w:color="auto" w:fill="auto"/>
          </w:tcPr>
          <w:p w14:paraId="292B3B28" w14:textId="77777777" w:rsidR="00204317" w:rsidRPr="00AA647A" w:rsidRDefault="00204317" w:rsidP="002F1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14:paraId="7A89262C" w14:textId="77777777" w:rsidR="00204317" w:rsidRPr="00AA647A" w:rsidRDefault="00204317" w:rsidP="002F1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14:paraId="7A8A7279" w14:textId="77777777" w:rsidR="00204317" w:rsidRPr="00AA647A" w:rsidRDefault="00204317" w:rsidP="002F1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shd w:val="clear" w:color="auto" w:fill="auto"/>
          </w:tcPr>
          <w:p w14:paraId="2C567BFA" w14:textId="77777777" w:rsidR="00204317" w:rsidRPr="00AA647A" w:rsidRDefault="00204317" w:rsidP="002F1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846" w:type="dxa"/>
            <w:shd w:val="clear" w:color="auto" w:fill="auto"/>
          </w:tcPr>
          <w:p w14:paraId="0CDEEE94" w14:textId="77777777" w:rsidR="00204317" w:rsidRPr="00AA647A" w:rsidRDefault="00204317" w:rsidP="002F1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5F73658D" w14:textId="77777777" w:rsidR="00204317" w:rsidRPr="00AA647A" w:rsidRDefault="00204317" w:rsidP="002F1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14:paraId="690BBE7E" w14:textId="77777777" w:rsidR="00204317" w:rsidRPr="00AA647A" w:rsidRDefault="00204317" w:rsidP="002F1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shd w:val="clear" w:color="auto" w:fill="auto"/>
          </w:tcPr>
          <w:p w14:paraId="0297D3AD" w14:textId="77777777" w:rsidR="00204317" w:rsidRPr="00AA647A" w:rsidRDefault="00204317" w:rsidP="002F1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47A" w:rsidRPr="00AA647A" w14:paraId="5D6B2802" w14:textId="77777777" w:rsidTr="00C95DEB">
        <w:trPr>
          <w:trHeight w:val="272"/>
        </w:trPr>
        <w:tc>
          <w:tcPr>
            <w:tcW w:w="1873" w:type="dxa"/>
            <w:vMerge/>
            <w:shd w:val="clear" w:color="auto" w:fill="auto"/>
          </w:tcPr>
          <w:p w14:paraId="3E5929CC" w14:textId="77777777" w:rsidR="00204317" w:rsidRPr="00AA647A" w:rsidRDefault="00204317" w:rsidP="002F1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14:paraId="7DA54388" w14:textId="77777777" w:rsidR="00204317" w:rsidRPr="00AA647A" w:rsidRDefault="00204317" w:rsidP="002F1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14:paraId="481CC319" w14:textId="77777777" w:rsidR="00204317" w:rsidRPr="00AA647A" w:rsidRDefault="00204317" w:rsidP="002F1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shd w:val="clear" w:color="auto" w:fill="auto"/>
          </w:tcPr>
          <w:p w14:paraId="12757851" w14:textId="77777777" w:rsidR="00204317" w:rsidRPr="00AA647A" w:rsidRDefault="00204317" w:rsidP="002F1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1846" w:type="dxa"/>
            <w:shd w:val="clear" w:color="auto" w:fill="auto"/>
          </w:tcPr>
          <w:p w14:paraId="3F9573EC" w14:textId="77777777" w:rsidR="00204317" w:rsidRPr="00AA647A" w:rsidRDefault="00204317" w:rsidP="002F1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638CFCEC" w14:textId="77777777" w:rsidR="00204317" w:rsidRPr="00AA647A" w:rsidRDefault="00204317" w:rsidP="002F1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14:paraId="32CFE1EC" w14:textId="77777777" w:rsidR="00204317" w:rsidRPr="00AA647A" w:rsidRDefault="00204317" w:rsidP="002F1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shd w:val="clear" w:color="auto" w:fill="auto"/>
          </w:tcPr>
          <w:p w14:paraId="6C1ADBB2" w14:textId="77777777" w:rsidR="00204317" w:rsidRPr="00AA647A" w:rsidRDefault="00204317" w:rsidP="002F1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47A" w:rsidRPr="00AA647A" w14:paraId="69B95232" w14:textId="77777777" w:rsidTr="00C95DEB">
        <w:trPr>
          <w:trHeight w:val="272"/>
        </w:trPr>
        <w:tc>
          <w:tcPr>
            <w:tcW w:w="1873" w:type="dxa"/>
            <w:vMerge/>
            <w:shd w:val="clear" w:color="auto" w:fill="auto"/>
          </w:tcPr>
          <w:p w14:paraId="72EAC7BD" w14:textId="77777777" w:rsidR="00204317" w:rsidRPr="00AA647A" w:rsidRDefault="00204317" w:rsidP="002F1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14:paraId="33FD96E5" w14:textId="77777777" w:rsidR="00204317" w:rsidRPr="00AA647A" w:rsidRDefault="00204317" w:rsidP="002F1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14:paraId="2292A523" w14:textId="77777777" w:rsidR="00204317" w:rsidRPr="00AA647A" w:rsidRDefault="00204317" w:rsidP="002F1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shd w:val="clear" w:color="auto" w:fill="auto"/>
          </w:tcPr>
          <w:p w14:paraId="6ED5F04D" w14:textId="77777777" w:rsidR="00204317" w:rsidRPr="00AA647A" w:rsidRDefault="00204317" w:rsidP="002F1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1846" w:type="dxa"/>
            <w:shd w:val="clear" w:color="auto" w:fill="auto"/>
          </w:tcPr>
          <w:p w14:paraId="2070A9D8" w14:textId="77777777" w:rsidR="00204317" w:rsidRPr="00AA647A" w:rsidRDefault="00204317" w:rsidP="002F1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1D307E4A" w14:textId="77777777" w:rsidR="00204317" w:rsidRPr="00AA647A" w:rsidRDefault="00204317" w:rsidP="002F1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14:paraId="6869A6E9" w14:textId="77777777" w:rsidR="00204317" w:rsidRPr="00AA647A" w:rsidRDefault="00204317" w:rsidP="002F1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shd w:val="clear" w:color="auto" w:fill="auto"/>
          </w:tcPr>
          <w:p w14:paraId="3835242B" w14:textId="77777777" w:rsidR="00204317" w:rsidRPr="00AA647A" w:rsidRDefault="00204317" w:rsidP="002F1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47A" w:rsidRPr="00AA647A" w14:paraId="17EF8A40" w14:textId="77777777" w:rsidTr="00C95DEB">
        <w:trPr>
          <w:trHeight w:val="213"/>
        </w:trPr>
        <w:tc>
          <w:tcPr>
            <w:tcW w:w="1873" w:type="dxa"/>
            <w:vMerge w:val="restart"/>
            <w:shd w:val="clear" w:color="auto" w:fill="auto"/>
          </w:tcPr>
          <w:p w14:paraId="05933A6F" w14:textId="77777777" w:rsidR="00204317" w:rsidRPr="00AA647A" w:rsidRDefault="00204317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Подпрограмма муниципальной программы Сампурского муниципального округа Тамбовской области «Развитие культуры </w:t>
            </w:r>
          </w:p>
          <w:p w14:paraId="7C3567DF" w14:textId="77777777" w:rsidR="00204317" w:rsidRPr="00AA647A" w:rsidRDefault="00204317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туризма»</w:t>
            </w:r>
          </w:p>
        </w:tc>
        <w:tc>
          <w:tcPr>
            <w:tcW w:w="1847" w:type="dxa"/>
            <w:vMerge w:val="restart"/>
            <w:shd w:val="clear" w:color="auto" w:fill="auto"/>
          </w:tcPr>
          <w:p w14:paraId="27DED504" w14:textId="77777777" w:rsidR="00204317" w:rsidRPr="00AA647A" w:rsidRDefault="00204317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«Развитие туризма» </w:t>
            </w:r>
          </w:p>
        </w:tc>
        <w:tc>
          <w:tcPr>
            <w:tcW w:w="1848" w:type="dxa"/>
            <w:vMerge w:val="restart"/>
            <w:shd w:val="clear" w:color="auto" w:fill="auto"/>
          </w:tcPr>
          <w:p w14:paraId="2A9ECFCC" w14:textId="77777777" w:rsidR="00204317" w:rsidRPr="00AA647A" w:rsidRDefault="00204317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839" w:type="dxa"/>
            <w:shd w:val="clear" w:color="auto" w:fill="auto"/>
          </w:tcPr>
          <w:p w14:paraId="29969AAE" w14:textId="77777777" w:rsidR="00204317" w:rsidRPr="00AA647A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846" w:type="dxa"/>
            <w:shd w:val="clear" w:color="auto" w:fill="auto"/>
          </w:tcPr>
          <w:p w14:paraId="11B8C953" w14:textId="77777777" w:rsidR="00204317" w:rsidRPr="00AA647A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79102CE5" w14:textId="77777777" w:rsidR="00204317" w:rsidRPr="00AA647A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14:paraId="7C9752C9" w14:textId="77777777" w:rsidR="00204317" w:rsidRPr="00AA647A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1848" w:type="dxa"/>
            <w:shd w:val="clear" w:color="auto" w:fill="auto"/>
          </w:tcPr>
          <w:p w14:paraId="544FE420" w14:textId="77777777" w:rsidR="00204317" w:rsidRPr="00AA647A" w:rsidRDefault="00204317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47A" w:rsidRPr="00AA647A" w14:paraId="48EE85F0" w14:textId="77777777" w:rsidTr="00C95DEB">
        <w:trPr>
          <w:trHeight w:val="206"/>
        </w:trPr>
        <w:tc>
          <w:tcPr>
            <w:tcW w:w="1873" w:type="dxa"/>
            <w:vMerge/>
            <w:shd w:val="clear" w:color="auto" w:fill="auto"/>
          </w:tcPr>
          <w:p w14:paraId="5B977EEF" w14:textId="77777777" w:rsidR="00204317" w:rsidRPr="00AA647A" w:rsidRDefault="00204317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14:paraId="5DED6DD1" w14:textId="77777777" w:rsidR="00204317" w:rsidRPr="00AA647A" w:rsidRDefault="00204317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14:paraId="789AC057" w14:textId="77777777" w:rsidR="00204317" w:rsidRPr="00AA647A" w:rsidRDefault="00204317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shd w:val="clear" w:color="auto" w:fill="auto"/>
          </w:tcPr>
          <w:p w14:paraId="63D1CC81" w14:textId="77777777" w:rsidR="00204317" w:rsidRPr="00AA647A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846" w:type="dxa"/>
            <w:shd w:val="clear" w:color="auto" w:fill="auto"/>
          </w:tcPr>
          <w:p w14:paraId="029F574B" w14:textId="77777777" w:rsidR="00204317" w:rsidRPr="00AA647A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35E49756" w14:textId="77777777" w:rsidR="00204317" w:rsidRPr="00AA647A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14:paraId="1D8E95D7" w14:textId="77777777" w:rsidR="00204317" w:rsidRPr="00AA647A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1848" w:type="dxa"/>
            <w:shd w:val="clear" w:color="auto" w:fill="auto"/>
          </w:tcPr>
          <w:p w14:paraId="02170A30" w14:textId="77777777" w:rsidR="00204317" w:rsidRPr="00AA647A" w:rsidRDefault="00204317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47A" w:rsidRPr="00AA647A" w14:paraId="77001ED4" w14:textId="77777777" w:rsidTr="00C95DEB">
        <w:trPr>
          <w:trHeight w:val="206"/>
        </w:trPr>
        <w:tc>
          <w:tcPr>
            <w:tcW w:w="1873" w:type="dxa"/>
            <w:vMerge/>
            <w:shd w:val="clear" w:color="auto" w:fill="auto"/>
          </w:tcPr>
          <w:p w14:paraId="0195325E" w14:textId="77777777" w:rsidR="00204317" w:rsidRPr="00AA647A" w:rsidRDefault="00204317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14:paraId="53B9F306" w14:textId="77777777" w:rsidR="00204317" w:rsidRPr="00AA647A" w:rsidRDefault="00204317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14:paraId="1FAD13D6" w14:textId="77777777" w:rsidR="00204317" w:rsidRPr="00AA647A" w:rsidRDefault="00204317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shd w:val="clear" w:color="auto" w:fill="auto"/>
          </w:tcPr>
          <w:p w14:paraId="4DDEB1D6" w14:textId="77777777" w:rsidR="00204317" w:rsidRPr="00AA647A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846" w:type="dxa"/>
            <w:shd w:val="clear" w:color="auto" w:fill="auto"/>
          </w:tcPr>
          <w:p w14:paraId="73594850" w14:textId="77777777" w:rsidR="00204317" w:rsidRPr="00AA647A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433822A4" w14:textId="77777777" w:rsidR="00204317" w:rsidRPr="00AA647A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14:paraId="5B95D7E6" w14:textId="77777777" w:rsidR="00204317" w:rsidRPr="00AA647A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1848" w:type="dxa"/>
            <w:shd w:val="clear" w:color="auto" w:fill="auto"/>
          </w:tcPr>
          <w:p w14:paraId="1E888918" w14:textId="77777777" w:rsidR="00204317" w:rsidRPr="00AA647A" w:rsidRDefault="00204317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47A" w:rsidRPr="00AA647A" w14:paraId="048C3282" w14:textId="77777777" w:rsidTr="00C95DEB">
        <w:trPr>
          <w:trHeight w:val="206"/>
        </w:trPr>
        <w:tc>
          <w:tcPr>
            <w:tcW w:w="1873" w:type="dxa"/>
            <w:vMerge/>
            <w:shd w:val="clear" w:color="auto" w:fill="auto"/>
          </w:tcPr>
          <w:p w14:paraId="5AABA54C" w14:textId="77777777" w:rsidR="00204317" w:rsidRPr="00AA647A" w:rsidRDefault="00204317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14:paraId="05F13F3C" w14:textId="77777777" w:rsidR="00204317" w:rsidRPr="00AA647A" w:rsidRDefault="00204317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14:paraId="1313A67C" w14:textId="77777777" w:rsidR="00204317" w:rsidRPr="00AA647A" w:rsidRDefault="00204317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shd w:val="clear" w:color="auto" w:fill="auto"/>
          </w:tcPr>
          <w:p w14:paraId="73E693AC" w14:textId="77777777" w:rsidR="00204317" w:rsidRPr="00AA647A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846" w:type="dxa"/>
            <w:shd w:val="clear" w:color="auto" w:fill="auto"/>
          </w:tcPr>
          <w:p w14:paraId="6FBC2943" w14:textId="77777777" w:rsidR="00204317" w:rsidRPr="00AA647A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2087F23E" w14:textId="77777777" w:rsidR="00204317" w:rsidRPr="00AA647A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14:paraId="1A64F497" w14:textId="77777777" w:rsidR="00204317" w:rsidRPr="00AA647A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1848" w:type="dxa"/>
            <w:shd w:val="clear" w:color="auto" w:fill="auto"/>
          </w:tcPr>
          <w:p w14:paraId="2E0803F2" w14:textId="77777777" w:rsidR="00204317" w:rsidRPr="00AA647A" w:rsidRDefault="00204317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47A" w:rsidRPr="00AA647A" w14:paraId="402FB8BA" w14:textId="77777777" w:rsidTr="00C95DEB">
        <w:trPr>
          <w:trHeight w:val="145"/>
        </w:trPr>
        <w:tc>
          <w:tcPr>
            <w:tcW w:w="1873" w:type="dxa"/>
            <w:vMerge/>
            <w:shd w:val="clear" w:color="auto" w:fill="auto"/>
          </w:tcPr>
          <w:p w14:paraId="117A65AB" w14:textId="77777777" w:rsidR="00204317" w:rsidRPr="00AA647A" w:rsidRDefault="00204317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14:paraId="1F9B0CB1" w14:textId="77777777" w:rsidR="00204317" w:rsidRPr="00AA647A" w:rsidRDefault="00204317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14:paraId="1A42A54A" w14:textId="77777777" w:rsidR="00204317" w:rsidRPr="00AA647A" w:rsidRDefault="00204317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shd w:val="clear" w:color="auto" w:fill="auto"/>
          </w:tcPr>
          <w:p w14:paraId="09CBCA33" w14:textId="77777777" w:rsidR="00204317" w:rsidRPr="00AA647A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846" w:type="dxa"/>
            <w:shd w:val="clear" w:color="auto" w:fill="auto"/>
          </w:tcPr>
          <w:p w14:paraId="6A18B07C" w14:textId="77777777" w:rsidR="00204317" w:rsidRPr="00AA647A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50377A75" w14:textId="77777777" w:rsidR="00204317" w:rsidRPr="00AA647A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14:paraId="7B61CC8B" w14:textId="77777777" w:rsidR="00204317" w:rsidRPr="00AA647A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1848" w:type="dxa"/>
            <w:shd w:val="clear" w:color="auto" w:fill="auto"/>
          </w:tcPr>
          <w:p w14:paraId="71F0DBDE" w14:textId="77777777" w:rsidR="00204317" w:rsidRPr="00AA647A" w:rsidRDefault="00204317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47A" w:rsidRPr="00AA647A" w14:paraId="17969DFE" w14:textId="77777777" w:rsidTr="00C95DEB">
        <w:trPr>
          <w:trHeight w:val="79"/>
        </w:trPr>
        <w:tc>
          <w:tcPr>
            <w:tcW w:w="1873" w:type="dxa"/>
            <w:vMerge/>
            <w:shd w:val="clear" w:color="auto" w:fill="auto"/>
          </w:tcPr>
          <w:p w14:paraId="01CE92C3" w14:textId="77777777" w:rsidR="00204317" w:rsidRPr="00AA647A" w:rsidRDefault="00204317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14:paraId="6CE0F87C" w14:textId="77777777" w:rsidR="00204317" w:rsidRPr="00AA647A" w:rsidRDefault="00204317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14:paraId="0DA9AF5A" w14:textId="77777777" w:rsidR="00204317" w:rsidRPr="00AA647A" w:rsidRDefault="00204317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shd w:val="clear" w:color="auto" w:fill="auto"/>
          </w:tcPr>
          <w:p w14:paraId="41B8D54E" w14:textId="77777777" w:rsidR="00204317" w:rsidRPr="00AA647A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1846" w:type="dxa"/>
            <w:shd w:val="clear" w:color="auto" w:fill="auto"/>
          </w:tcPr>
          <w:p w14:paraId="6ADBE15B" w14:textId="77777777" w:rsidR="00204317" w:rsidRPr="00AA647A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10615FF7" w14:textId="77777777" w:rsidR="00204317" w:rsidRPr="00AA647A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14:paraId="02AB3C9C" w14:textId="77777777" w:rsidR="00204317" w:rsidRPr="00AA647A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1848" w:type="dxa"/>
            <w:shd w:val="clear" w:color="auto" w:fill="auto"/>
          </w:tcPr>
          <w:p w14:paraId="7E40D0C9" w14:textId="77777777" w:rsidR="00204317" w:rsidRPr="00AA647A" w:rsidRDefault="00204317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47A" w:rsidRPr="00AA647A" w14:paraId="4DDC9A19" w14:textId="77777777" w:rsidTr="00C95DEB">
        <w:trPr>
          <w:trHeight w:val="217"/>
        </w:trPr>
        <w:tc>
          <w:tcPr>
            <w:tcW w:w="1873" w:type="dxa"/>
            <w:vMerge/>
            <w:shd w:val="clear" w:color="auto" w:fill="auto"/>
          </w:tcPr>
          <w:p w14:paraId="0837E421" w14:textId="77777777" w:rsidR="00204317" w:rsidRPr="00AA647A" w:rsidRDefault="00204317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14:paraId="63378B12" w14:textId="77777777" w:rsidR="00204317" w:rsidRPr="00AA647A" w:rsidRDefault="00204317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14:paraId="64DF1D82" w14:textId="77777777" w:rsidR="00204317" w:rsidRPr="00AA647A" w:rsidRDefault="00204317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shd w:val="clear" w:color="auto" w:fill="auto"/>
          </w:tcPr>
          <w:p w14:paraId="5E7BFA9D" w14:textId="77777777" w:rsidR="00204317" w:rsidRPr="00AA647A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1846" w:type="dxa"/>
            <w:shd w:val="clear" w:color="auto" w:fill="auto"/>
          </w:tcPr>
          <w:p w14:paraId="554A3293" w14:textId="77777777" w:rsidR="00204317" w:rsidRPr="00AA647A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1A830D91" w14:textId="77777777" w:rsidR="00204317" w:rsidRPr="00AA647A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14:paraId="30AC3730" w14:textId="77777777" w:rsidR="00204317" w:rsidRPr="00AA647A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1848" w:type="dxa"/>
            <w:shd w:val="clear" w:color="auto" w:fill="auto"/>
          </w:tcPr>
          <w:p w14:paraId="59CDF92A" w14:textId="77777777" w:rsidR="00204317" w:rsidRPr="00AA647A" w:rsidRDefault="00204317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47A" w:rsidRPr="00AA647A" w14:paraId="71276AE1" w14:textId="77777777" w:rsidTr="00C95DEB">
        <w:trPr>
          <w:trHeight w:val="240"/>
        </w:trPr>
        <w:tc>
          <w:tcPr>
            <w:tcW w:w="1873" w:type="dxa"/>
            <w:vMerge/>
            <w:shd w:val="clear" w:color="auto" w:fill="auto"/>
          </w:tcPr>
          <w:p w14:paraId="231082C2" w14:textId="77777777" w:rsidR="00204317" w:rsidRPr="00AA647A" w:rsidRDefault="00204317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14:paraId="4B74FF81" w14:textId="77777777" w:rsidR="00204317" w:rsidRPr="00AA647A" w:rsidRDefault="00204317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vMerge w:val="restart"/>
            <w:shd w:val="clear" w:color="auto" w:fill="auto"/>
          </w:tcPr>
          <w:p w14:paraId="627AC616" w14:textId="77777777" w:rsidR="00204317" w:rsidRPr="00AA647A" w:rsidRDefault="00204317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Ответственный исполнитель - отдел культуры, архивного дела и туризма</w:t>
            </w:r>
          </w:p>
        </w:tc>
        <w:tc>
          <w:tcPr>
            <w:tcW w:w="1839" w:type="dxa"/>
            <w:shd w:val="clear" w:color="auto" w:fill="auto"/>
          </w:tcPr>
          <w:p w14:paraId="1B0E2C1C" w14:textId="77777777" w:rsidR="00204317" w:rsidRPr="00AA647A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846" w:type="dxa"/>
            <w:shd w:val="clear" w:color="auto" w:fill="auto"/>
          </w:tcPr>
          <w:p w14:paraId="09BEFA27" w14:textId="77777777" w:rsidR="00204317" w:rsidRPr="00AA647A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7E8F64AF" w14:textId="77777777" w:rsidR="00204317" w:rsidRPr="00AA647A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14:paraId="5E168875" w14:textId="77777777" w:rsidR="00204317" w:rsidRPr="00AA647A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1848" w:type="dxa"/>
            <w:shd w:val="clear" w:color="auto" w:fill="auto"/>
          </w:tcPr>
          <w:p w14:paraId="217DC626" w14:textId="77777777" w:rsidR="00204317" w:rsidRPr="00AA647A" w:rsidRDefault="00204317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47A" w:rsidRPr="00AA647A" w14:paraId="32A76F67" w14:textId="77777777" w:rsidTr="00C95DEB">
        <w:trPr>
          <w:trHeight w:val="88"/>
        </w:trPr>
        <w:tc>
          <w:tcPr>
            <w:tcW w:w="1873" w:type="dxa"/>
            <w:vMerge/>
            <w:shd w:val="clear" w:color="auto" w:fill="auto"/>
          </w:tcPr>
          <w:p w14:paraId="103C3A18" w14:textId="77777777" w:rsidR="00204317" w:rsidRPr="00AA647A" w:rsidRDefault="00204317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14:paraId="718D6409" w14:textId="77777777" w:rsidR="00204317" w:rsidRPr="00AA647A" w:rsidRDefault="00204317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14:paraId="5843ABBF" w14:textId="77777777" w:rsidR="00204317" w:rsidRPr="00AA647A" w:rsidRDefault="00204317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shd w:val="clear" w:color="auto" w:fill="auto"/>
          </w:tcPr>
          <w:p w14:paraId="3720AF9B" w14:textId="77777777" w:rsidR="00204317" w:rsidRPr="00AA647A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846" w:type="dxa"/>
            <w:shd w:val="clear" w:color="auto" w:fill="auto"/>
          </w:tcPr>
          <w:p w14:paraId="7BFD9264" w14:textId="77777777" w:rsidR="00204317" w:rsidRPr="00AA647A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49E5F24D" w14:textId="77777777" w:rsidR="00204317" w:rsidRPr="00AA647A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14:paraId="158D4413" w14:textId="77777777" w:rsidR="00204317" w:rsidRPr="00AA647A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1848" w:type="dxa"/>
            <w:shd w:val="clear" w:color="auto" w:fill="auto"/>
          </w:tcPr>
          <w:p w14:paraId="6779470B" w14:textId="77777777" w:rsidR="00204317" w:rsidRPr="00AA647A" w:rsidRDefault="00204317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47A" w:rsidRPr="00AA647A" w14:paraId="16ECB72C" w14:textId="77777777" w:rsidTr="00C95DEB">
        <w:trPr>
          <w:trHeight w:val="172"/>
        </w:trPr>
        <w:tc>
          <w:tcPr>
            <w:tcW w:w="1873" w:type="dxa"/>
            <w:vMerge/>
            <w:shd w:val="clear" w:color="auto" w:fill="auto"/>
          </w:tcPr>
          <w:p w14:paraId="5C69864D" w14:textId="77777777" w:rsidR="00204317" w:rsidRPr="00AA647A" w:rsidRDefault="00204317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14:paraId="5752278A" w14:textId="77777777" w:rsidR="00204317" w:rsidRPr="00AA647A" w:rsidRDefault="00204317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14:paraId="05C3C4BC" w14:textId="77777777" w:rsidR="00204317" w:rsidRPr="00AA647A" w:rsidRDefault="00204317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shd w:val="clear" w:color="auto" w:fill="auto"/>
          </w:tcPr>
          <w:p w14:paraId="425F0D7B" w14:textId="77777777" w:rsidR="00204317" w:rsidRPr="00AA647A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846" w:type="dxa"/>
            <w:shd w:val="clear" w:color="auto" w:fill="auto"/>
          </w:tcPr>
          <w:p w14:paraId="5394EF77" w14:textId="77777777" w:rsidR="00204317" w:rsidRPr="00AA647A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13B38286" w14:textId="77777777" w:rsidR="00204317" w:rsidRPr="00AA647A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14:paraId="68A2FD6F" w14:textId="77777777" w:rsidR="00204317" w:rsidRPr="00AA647A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1848" w:type="dxa"/>
            <w:shd w:val="clear" w:color="auto" w:fill="auto"/>
          </w:tcPr>
          <w:p w14:paraId="4FE1725A" w14:textId="77777777" w:rsidR="00204317" w:rsidRPr="00AA647A" w:rsidRDefault="00204317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47A" w:rsidRPr="00AA647A" w14:paraId="1D59D825" w14:textId="77777777" w:rsidTr="00C95DEB">
        <w:trPr>
          <w:trHeight w:val="241"/>
        </w:trPr>
        <w:tc>
          <w:tcPr>
            <w:tcW w:w="1873" w:type="dxa"/>
            <w:vMerge/>
            <w:shd w:val="clear" w:color="auto" w:fill="auto"/>
          </w:tcPr>
          <w:p w14:paraId="123BC99C" w14:textId="77777777" w:rsidR="00204317" w:rsidRPr="00AA647A" w:rsidRDefault="00204317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14:paraId="1AB2291C" w14:textId="77777777" w:rsidR="00204317" w:rsidRPr="00AA647A" w:rsidRDefault="00204317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14:paraId="3FDFDCEE" w14:textId="77777777" w:rsidR="00204317" w:rsidRPr="00AA647A" w:rsidRDefault="00204317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shd w:val="clear" w:color="auto" w:fill="auto"/>
          </w:tcPr>
          <w:p w14:paraId="0A2B746D" w14:textId="77777777" w:rsidR="00204317" w:rsidRPr="00AA647A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846" w:type="dxa"/>
            <w:shd w:val="clear" w:color="auto" w:fill="auto"/>
          </w:tcPr>
          <w:p w14:paraId="401E2488" w14:textId="77777777" w:rsidR="00204317" w:rsidRPr="00AA647A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5F6C5251" w14:textId="77777777" w:rsidR="00204317" w:rsidRPr="00AA647A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14:paraId="599ED041" w14:textId="77777777" w:rsidR="00204317" w:rsidRPr="00AA647A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1848" w:type="dxa"/>
            <w:shd w:val="clear" w:color="auto" w:fill="auto"/>
          </w:tcPr>
          <w:p w14:paraId="3CA83DDB" w14:textId="77777777" w:rsidR="00204317" w:rsidRPr="00AA647A" w:rsidRDefault="00204317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47A" w:rsidRPr="00AA647A" w14:paraId="7CE78A3F" w14:textId="77777777" w:rsidTr="00C95DEB">
        <w:trPr>
          <w:trHeight w:val="70"/>
        </w:trPr>
        <w:tc>
          <w:tcPr>
            <w:tcW w:w="1873" w:type="dxa"/>
            <w:vMerge/>
            <w:shd w:val="clear" w:color="auto" w:fill="auto"/>
          </w:tcPr>
          <w:p w14:paraId="1AC5D843" w14:textId="77777777" w:rsidR="00204317" w:rsidRPr="00AA647A" w:rsidRDefault="00204317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14:paraId="33064D7E" w14:textId="77777777" w:rsidR="00204317" w:rsidRPr="00AA647A" w:rsidRDefault="00204317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14:paraId="13D7BBBC" w14:textId="77777777" w:rsidR="00204317" w:rsidRPr="00AA647A" w:rsidRDefault="00204317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shd w:val="clear" w:color="auto" w:fill="auto"/>
          </w:tcPr>
          <w:p w14:paraId="5649D06C" w14:textId="77777777" w:rsidR="00204317" w:rsidRPr="00AA647A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846" w:type="dxa"/>
            <w:shd w:val="clear" w:color="auto" w:fill="auto"/>
          </w:tcPr>
          <w:p w14:paraId="68CD90C1" w14:textId="77777777" w:rsidR="00204317" w:rsidRPr="00AA647A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31372DEE" w14:textId="77777777" w:rsidR="00204317" w:rsidRPr="00AA647A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14:paraId="2CE9D9EE" w14:textId="77777777" w:rsidR="00204317" w:rsidRPr="00AA647A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1848" w:type="dxa"/>
            <w:shd w:val="clear" w:color="auto" w:fill="auto"/>
          </w:tcPr>
          <w:p w14:paraId="225A4A77" w14:textId="77777777" w:rsidR="00204317" w:rsidRPr="00AA647A" w:rsidRDefault="00204317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47A" w:rsidRPr="00AA647A" w14:paraId="48E0D4A6" w14:textId="77777777" w:rsidTr="00C95DEB">
        <w:trPr>
          <w:trHeight w:val="184"/>
        </w:trPr>
        <w:tc>
          <w:tcPr>
            <w:tcW w:w="1873" w:type="dxa"/>
            <w:vMerge/>
            <w:shd w:val="clear" w:color="auto" w:fill="auto"/>
          </w:tcPr>
          <w:p w14:paraId="59AF9CFA" w14:textId="77777777" w:rsidR="00204317" w:rsidRPr="00AA647A" w:rsidRDefault="00204317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14:paraId="41261A08" w14:textId="77777777" w:rsidR="00204317" w:rsidRPr="00AA647A" w:rsidRDefault="00204317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14:paraId="6DC17E5E" w14:textId="77777777" w:rsidR="00204317" w:rsidRPr="00AA647A" w:rsidRDefault="00204317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shd w:val="clear" w:color="auto" w:fill="auto"/>
          </w:tcPr>
          <w:p w14:paraId="3319D7B5" w14:textId="77777777" w:rsidR="00204317" w:rsidRPr="00AA647A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1846" w:type="dxa"/>
            <w:shd w:val="clear" w:color="auto" w:fill="auto"/>
          </w:tcPr>
          <w:p w14:paraId="01750277" w14:textId="77777777" w:rsidR="00204317" w:rsidRPr="00AA647A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00EC3C31" w14:textId="77777777" w:rsidR="00204317" w:rsidRPr="00AA647A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14:paraId="01CDD6AF" w14:textId="77777777" w:rsidR="00204317" w:rsidRPr="00AA647A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1848" w:type="dxa"/>
            <w:shd w:val="clear" w:color="auto" w:fill="auto"/>
          </w:tcPr>
          <w:p w14:paraId="50B19CFF" w14:textId="77777777" w:rsidR="00204317" w:rsidRPr="00AA647A" w:rsidRDefault="00204317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647A" w:rsidRPr="00AA647A" w14:paraId="53D0C389" w14:textId="77777777" w:rsidTr="00C95DEB">
        <w:trPr>
          <w:trHeight w:val="213"/>
        </w:trPr>
        <w:tc>
          <w:tcPr>
            <w:tcW w:w="1873" w:type="dxa"/>
            <w:vMerge/>
            <w:shd w:val="clear" w:color="auto" w:fill="auto"/>
          </w:tcPr>
          <w:p w14:paraId="744AC842" w14:textId="77777777" w:rsidR="00204317" w:rsidRPr="00AA647A" w:rsidRDefault="00204317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7" w:type="dxa"/>
            <w:vMerge/>
            <w:shd w:val="clear" w:color="auto" w:fill="auto"/>
          </w:tcPr>
          <w:p w14:paraId="73F171A7" w14:textId="77777777" w:rsidR="00204317" w:rsidRPr="00AA647A" w:rsidRDefault="00204317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14:paraId="10A2003E" w14:textId="77777777" w:rsidR="00204317" w:rsidRPr="00AA647A" w:rsidRDefault="00204317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shd w:val="clear" w:color="auto" w:fill="auto"/>
          </w:tcPr>
          <w:p w14:paraId="31F005A5" w14:textId="77777777" w:rsidR="00204317" w:rsidRPr="00AA647A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1846" w:type="dxa"/>
            <w:shd w:val="clear" w:color="auto" w:fill="auto"/>
          </w:tcPr>
          <w:p w14:paraId="60154A7B" w14:textId="77777777" w:rsidR="00204317" w:rsidRPr="00AA647A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2BD72BB9" w14:textId="77777777" w:rsidR="00204317" w:rsidRPr="00AA647A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14:paraId="78B52647" w14:textId="77777777" w:rsidR="00204317" w:rsidRPr="00AA647A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60,0</w:t>
            </w:r>
          </w:p>
        </w:tc>
        <w:tc>
          <w:tcPr>
            <w:tcW w:w="1848" w:type="dxa"/>
            <w:shd w:val="clear" w:color="auto" w:fill="auto"/>
          </w:tcPr>
          <w:p w14:paraId="588A7C56" w14:textId="77777777" w:rsidR="00204317" w:rsidRPr="00AA647A" w:rsidRDefault="00204317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04317" w:rsidRPr="00AA647A" w14:paraId="1E812FDE" w14:textId="77777777" w:rsidTr="00C95DEB">
        <w:tc>
          <w:tcPr>
            <w:tcW w:w="5568" w:type="dxa"/>
            <w:gridSpan w:val="3"/>
            <w:shd w:val="clear" w:color="auto" w:fill="auto"/>
          </w:tcPr>
          <w:p w14:paraId="0AEA45E0" w14:textId="77777777" w:rsidR="00204317" w:rsidRPr="00AA647A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Итого </w:t>
            </w:r>
          </w:p>
        </w:tc>
        <w:tc>
          <w:tcPr>
            <w:tcW w:w="9218" w:type="dxa"/>
            <w:gridSpan w:val="5"/>
            <w:shd w:val="clear" w:color="auto" w:fill="auto"/>
          </w:tcPr>
          <w:p w14:paraId="58875374" w14:textId="758F1DAD" w:rsidR="00204317" w:rsidRPr="009B422C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B42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бюджет муниципального округа – </w:t>
            </w:r>
            <w:bookmarkStart w:id="23" w:name="_Hlk171325185"/>
            <w:r w:rsidRPr="009B42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168</w:t>
            </w:r>
            <w:r w:rsidR="00BA1818" w:rsidRPr="009B42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69</w:t>
            </w:r>
            <w:r w:rsidR="00CF6BCF" w:rsidRPr="009B42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  <w:r w:rsidRPr="009B42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,</w:t>
            </w:r>
            <w:r w:rsidR="00C4051A" w:rsidRPr="009B42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</w:t>
            </w:r>
            <w:r w:rsidRPr="009B42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bookmarkEnd w:id="23"/>
            <w:r w:rsidRPr="009B42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тыс. рублей,</w:t>
            </w:r>
          </w:p>
          <w:p w14:paraId="5A996201" w14:textId="77777777" w:rsidR="00204317" w:rsidRPr="009B422C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B42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бюджет Тамбовской области – </w:t>
            </w:r>
            <w:r w:rsidR="00C4051A" w:rsidRPr="009B42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4878,1</w:t>
            </w:r>
            <w:r w:rsidRPr="009B42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тыс. рублей,</w:t>
            </w:r>
          </w:p>
          <w:p w14:paraId="4951AA89" w14:textId="77777777" w:rsidR="00204317" w:rsidRPr="009B422C" w:rsidRDefault="00204317" w:rsidP="003F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B42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федеральный бюджет – </w:t>
            </w:r>
            <w:r w:rsidR="00C4051A" w:rsidRPr="009B42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1296,4</w:t>
            </w:r>
            <w:r w:rsidRPr="009B42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тыс. рублей</w:t>
            </w:r>
          </w:p>
          <w:p w14:paraId="5D08325E" w14:textId="0248434C" w:rsidR="00204317" w:rsidRPr="00AA647A" w:rsidRDefault="00204317" w:rsidP="00C40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B42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всего: </w:t>
            </w:r>
            <w:r w:rsidR="00C4051A" w:rsidRPr="009B42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174</w:t>
            </w:r>
            <w:r w:rsidR="00BA1818" w:rsidRPr="009B42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86</w:t>
            </w:r>
            <w:r w:rsidR="00CF6BCF" w:rsidRPr="009B42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</w:t>
            </w:r>
            <w:r w:rsidR="00C4051A" w:rsidRPr="009B42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,4</w:t>
            </w:r>
            <w:r w:rsidRPr="009B42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тыс. рублей</w:t>
            </w:r>
          </w:p>
        </w:tc>
      </w:tr>
      <w:bookmarkEnd w:id="22"/>
    </w:tbl>
    <w:p w14:paraId="5D162AD1" w14:textId="77777777" w:rsidR="003F2A01" w:rsidRPr="00AA647A" w:rsidRDefault="003F2A01" w:rsidP="003F2A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3F2A01" w:rsidRPr="00AA647A" w:rsidSect="008238D9">
          <w:pgSz w:w="16838" w:h="11906" w:orient="landscape"/>
          <w:pgMar w:top="567" w:right="851" w:bottom="1134" w:left="1134" w:header="709" w:footer="709" w:gutter="0"/>
          <w:cols w:space="720"/>
          <w:titlePg/>
        </w:sectPr>
      </w:pPr>
    </w:p>
    <w:p w14:paraId="36758598" w14:textId="77777777" w:rsidR="003F2A01" w:rsidRPr="00AA647A" w:rsidRDefault="003F2A01" w:rsidP="003F2A01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A647A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Продолжение приложения</w:t>
      </w:r>
    </w:p>
    <w:p w14:paraId="5592E0C0" w14:textId="77777777" w:rsidR="003F2A01" w:rsidRPr="00AA647A" w:rsidRDefault="003F2A01" w:rsidP="003F2A0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Приложение № 4</w:t>
      </w:r>
    </w:p>
    <w:p w14:paraId="7EC4F8FE" w14:textId="77777777" w:rsidR="003F2A01" w:rsidRPr="00AA647A" w:rsidRDefault="003F2A01" w:rsidP="003F2A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к муниципальной программе </w:t>
      </w:r>
    </w:p>
    <w:p w14:paraId="659120E8" w14:textId="77777777" w:rsidR="003F2A01" w:rsidRPr="00AA647A" w:rsidRDefault="003F2A01" w:rsidP="003F2A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Сампурского муниципального округа Тамбовской области </w:t>
      </w:r>
    </w:p>
    <w:p w14:paraId="0BA84F35" w14:textId="77777777" w:rsidR="003F2A01" w:rsidRPr="00AA647A" w:rsidRDefault="003F2A01" w:rsidP="003F2A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«Развитие культуры и туризма» </w:t>
      </w:r>
    </w:p>
    <w:p w14:paraId="52F35F72" w14:textId="77777777" w:rsidR="003F2A01" w:rsidRPr="00AA647A" w:rsidRDefault="003F2A01" w:rsidP="003F2A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DA18549" w14:textId="77777777" w:rsidR="003F2A01" w:rsidRPr="00AA647A" w:rsidRDefault="003F2A01" w:rsidP="003F2A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Подпрограмма «Наследие»</w:t>
      </w:r>
    </w:p>
    <w:p w14:paraId="18831870" w14:textId="77777777" w:rsidR="003F2A01" w:rsidRPr="00AA647A" w:rsidRDefault="003F2A01" w:rsidP="003F2A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Паспорт подпрограммы</w:t>
      </w:r>
    </w:p>
    <w:p w14:paraId="784D4F22" w14:textId="77777777" w:rsidR="003F2A01" w:rsidRPr="00AA647A" w:rsidRDefault="003F2A01" w:rsidP="003F2A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93"/>
        <w:gridCol w:w="5778"/>
      </w:tblGrid>
      <w:tr w:rsidR="00AA647A" w:rsidRPr="00AA647A" w14:paraId="1A649929" w14:textId="77777777" w:rsidTr="00C95DEB">
        <w:tc>
          <w:tcPr>
            <w:tcW w:w="3793" w:type="dxa"/>
            <w:shd w:val="clear" w:color="auto" w:fill="auto"/>
          </w:tcPr>
          <w:p w14:paraId="48E1D25F" w14:textId="77777777" w:rsidR="003F2A01" w:rsidRPr="00AA647A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Ответственный исполнитель подпрограммы</w:t>
            </w:r>
          </w:p>
        </w:tc>
        <w:tc>
          <w:tcPr>
            <w:tcW w:w="5778" w:type="dxa"/>
            <w:shd w:val="clear" w:color="auto" w:fill="auto"/>
          </w:tcPr>
          <w:p w14:paraId="1A506CA4" w14:textId="77777777" w:rsidR="003F2A01" w:rsidRPr="00AA647A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культуры, архивного дела и туризма администрации округа</w:t>
            </w:r>
          </w:p>
        </w:tc>
      </w:tr>
      <w:tr w:rsidR="00AA647A" w:rsidRPr="00AA647A" w14:paraId="79361CFA" w14:textId="77777777" w:rsidTr="00C95DEB">
        <w:tc>
          <w:tcPr>
            <w:tcW w:w="3793" w:type="dxa"/>
            <w:shd w:val="clear" w:color="auto" w:fill="auto"/>
          </w:tcPr>
          <w:p w14:paraId="20547B9C" w14:textId="77777777" w:rsidR="003F2A01" w:rsidRPr="00AA647A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Соисполнитель подпрограммы</w:t>
            </w:r>
          </w:p>
        </w:tc>
        <w:tc>
          <w:tcPr>
            <w:tcW w:w="5778" w:type="dxa"/>
            <w:shd w:val="clear" w:color="auto" w:fill="auto"/>
          </w:tcPr>
          <w:p w14:paraId="6416CE9C" w14:textId="77777777" w:rsidR="003F2A01" w:rsidRPr="00AA647A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Муниципальное бюджетное учреждение «Сампурская Центральная библиотека» </w:t>
            </w:r>
          </w:p>
          <w:p w14:paraId="5A0126B0" w14:textId="77777777" w:rsidR="004F1B68" w:rsidRPr="00AA647A" w:rsidRDefault="004F1B68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Муниципальное бюджетное учреждение «Сампурский краеведческий музей» </w:t>
            </w:r>
          </w:p>
        </w:tc>
      </w:tr>
      <w:tr w:rsidR="00AA647A" w:rsidRPr="00AA647A" w14:paraId="4CB363BD" w14:textId="77777777" w:rsidTr="00C95DEB">
        <w:tc>
          <w:tcPr>
            <w:tcW w:w="3793" w:type="dxa"/>
            <w:shd w:val="clear" w:color="auto" w:fill="auto"/>
          </w:tcPr>
          <w:p w14:paraId="2C02AA5E" w14:textId="77777777" w:rsidR="003F2A01" w:rsidRPr="00AA647A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 подпрограммы</w:t>
            </w:r>
          </w:p>
        </w:tc>
        <w:tc>
          <w:tcPr>
            <w:tcW w:w="5778" w:type="dxa"/>
            <w:shd w:val="clear" w:color="auto" w:fill="auto"/>
          </w:tcPr>
          <w:p w14:paraId="7D4EA240" w14:textId="77777777" w:rsidR="003F2A01" w:rsidRPr="00AA647A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Расширение доступа населения </w:t>
            </w:r>
            <w:r w:rsidR="00F264E1" w:rsidRPr="00AA6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</w:t>
            </w:r>
            <w:r w:rsidRPr="00AA6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культурным ценностям и информации</w:t>
            </w:r>
            <w:r w:rsidR="00F264E1" w:rsidRPr="00AA6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 улучшение условий для сохранения, изучения и популяризации культурных ценностей, хранящихся в фондах музея</w:t>
            </w:r>
          </w:p>
        </w:tc>
      </w:tr>
      <w:tr w:rsidR="00AA647A" w:rsidRPr="00AA647A" w14:paraId="1D5FBDC3" w14:textId="77777777" w:rsidTr="00C95DEB">
        <w:tc>
          <w:tcPr>
            <w:tcW w:w="3793" w:type="dxa"/>
            <w:shd w:val="clear" w:color="auto" w:fill="auto"/>
          </w:tcPr>
          <w:p w14:paraId="1906387B" w14:textId="77777777" w:rsidR="003F2A01" w:rsidRPr="00AA647A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Задача подпрограммы</w:t>
            </w:r>
          </w:p>
        </w:tc>
        <w:tc>
          <w:tcPr>
            <w:tcW w:w="5778" w:type="dxa"/>
            <w:shd w:val="clear" w:color="auto" w:fill="auto"/>
          </w:tcPr>
          <w:p w14:paraId="1EB192F7" w14:textId="77777777" w:rsidR="00F264E1" w:rsidRPr="00AA647A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Повышение доступности и качества библиотечных услуг</w:t>
            </w:r>
            <w:r w:rsidR="00F264E1" w:rsidRPr="00AA6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совершенствование музейной деятельности </w:t>
            </w:r>
          </w:p>
        </w:tc>
      </w:tr>
      <w:tr w:rsidR="00AA647A" w:rsidRPr="00AA647A" w14:paraId="740676DC" w14:textId="77777777" w:rsidTr="00C95DEB">
        <w:tc>
          <w:tcPr>
            <w:tcW w:w="3793" w:type="dxa"/>
            <w:shd w:val="clear" w:color="auto" w:fill="auto"/>
          </w:tcPr>
          <w:p w14:paraId="7CFFA5DF" w14:textId="77777777" w:rsidR="003F2A01" w:rsidRPr="00AA647A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Целевые индикаторы и показатели подпрограммы, их значения на последний год реализации</w:t>
            </w:r>
          </w:p>
        </w:tc>
        <w:tc>
          <w:tcPr>
            <w:tcW w:w="5778" w:type="dxa"/>
            <w:shd w:val="clear" w:color="auto" w:fill="auto"/>
          </w:tcPr>
          <w:p w14:paraId="0890908F" w14:textId="77777777" w:rsidR="00E96A9C" w:rsidRPr="00AA647A" w:rsidRDefault="00E96A9C" w:rsidP="00E96A9C">
            <w:pPr>
              <w:widowControl w:val="0"/>
              <w:tabs>
                <w:tab w:val="left" w:pos="318"/>
              </w:tabs>
              <w:autoSpaceDE w:val="0"/>
              <w:autoSpaceDN w:val="0"/>
              <w:adjustRightInd w:val="0"/>
              <w:spacing w:after="0" w:line="240" w:lineRule="auto"/>
              <w:ind w:right="2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увеличение книговыдачи по отношению                      к предыдущему году - 101 %;</w:t>
            </w:r>
          </w:p>
          <w:p w14:paraId="384A42F1" w14:textId="77777777" w:rsidR="00E96A9C" w:rsidRPr="00AA647A" w:rsidRDefault="00E96A9C" w:rsidP="00E96A9C">
            <w:pPr>
              <w:widowControl w:val="0"/>
              <w:tabs>
                <w:tab w:val="left" w:pos="318"/>
              </w:tabs>
              <w:autoSpaceDE w:val="0"/>
              <w:autoSpaceDN w:val="0"/>
              <w:adjustRightInd w:val="0"/>
              <w:spacing w:after="0" w:line="240" w:lineRule="auto"/>
              <w:ind w:right="2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3F6DC1D" w14:textId="77777777" w:rsidR="00E96A9C" w:rsidRPr="00AA647A" w:rsidRDefault="00E96A9C" w:rsidP="00E96A9C">
            <w:pPr>
              <w:widowControl w:val="0"/>
              <w:tabs>
                <w:tab w:val="left" w:pos="318"/>
              </w:tabs>
              <w:autoSpaceDE w:val="0"/>
              <w:autoSpaceDN w:val="0"/>
              <w:adjustRightInd w:val="0"/>
              <w:spacing w:after="0" w:line="240" w:lineRule="auto"/>
              <w:ind w:right="2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число посещений МБУ «Сампурский краеведческий музей» - ежегодно более                       0,7 тыс. посещений;</w:t>
            </w:r>
          </w:p>
          <w:p w14:paraId="0066FFBC" w14:textId="77777777" w:rsidR="00E96A9C" w:rsidRPr="00AA647A" w:rsidRDefault="00E96A9C" w:rsidP="00E96A9C">
            <w:pPr>
              <w:widowControl w:val="0"/>
              <w:tabs>
                <w:tab w:val="left" w:pos="318"/>
              </w:tabs>
              <w:autoSpaceDE w:val="0"/>
              <w:autoSpaceDN w:val="0"/>
              <w:adjustRightInd w:val="0"/>
              <w:spacing w:after="0" w:line="240" w:lineRule="auto"/>
              <w:ind w:right="2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7892969" w14:textId="67DDDBDC" w:rsidR="001763FA" w:rsidRPr="00AA647A" w:rsidRDefault="00E96A9C" w:rsidP="003F2A01">
            <w:pPr>
              <w:widowControl w:val="0"/>
              <w:tabs>
                <w:tab w:val="left" w:pos="318"/>
              </w:tabs>
              <w:autoSpaceDE w:val="0"/>
              <w:autoSpaceDN w:val="0"/>
              <w:adjustRightInd w:val="0"/>
              <w:spacing w:after="0" w:line="240" w:lineRule="auto"/>
              <w:ind w:right="2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число посещений МБУ «Сампурская Центральная библиотека» - ежегодно более      74 тыс. посещений.</w:t>
            </w:r>
          </w:p>
        </w:tc>
      </w:tr>
      <w:tr w:rsidR="00AA647A" w:rsidRPr="00AA647A" w14:paraId="22B4273E" w14:textId="77777777" w:rsidTr="00C95DEB">
        <w:tc>
          <w:tcPr>
            <w:tcW w:w="3793" w:type="dxa"/>
            <w:shd w:val="clear" w:color="auto" w:fill="auto"/>
          </w:tcPr>
          <w:p w14:paraId="370ACE55" w14:textId="77777777" w:rsidR="003F2A01" w:rsidRPr="00AA647A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Сроки и этапы реализации подпрограммы</w:t>
            </w:r>
          </w:p>
        </w:tc>
        <w:tc>
          <w:tcPr>
            <w:tcW w:w="5778" w:type="dxa"/>
            <w:shd w:val="clear" w:color="auto" w:fill="auto"/>
          </w:tcPr>
          <w:p w14:paraId="349A68D3" w14:textId="77777777" w:rsidR="003F2A01" w:rsidRPr="00AA647A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Подпрограмма реализуется в один этап</w:t>
            </w:r>
          </w:p>
        </w:tc>
      </w:tr>
      <w:tr w:rsidR="003F2A01" w:rsidRPr="00AA647A" w14:paraId="2ECA9CC9" w14:textId="77777777" w:rsidTr="00C95DEB">
        <w:tc>
          <w:tcPr>
            <w:tcW w:w="3793" w:type="dxa"/>
            <w:shd w:val="clear" w:color="auto" w:fill="auto"/>
          </w:tcPr>
          <w:p w14:paraId="74523F06" w14:textId="77777777" w:rsidR="003F2A01" w:rsidRPr="00AA647A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Объемы и источники финансирования подпрограммы</w:t>
            </w:r>
          </w:p>
        </w:tc>
        <w:tc>
          <w:tcPr>
            <w:tcW w:w="5778" w:type="dxa"/>
            <w:shd w:val="clear" w:color="auto" w:fill="auto"/>
          </w:tcPr>
          <w:p w14:paraId="1248D0A7" w14:textId="6BE36075" w:rsidR="003F2A01" w:rsidRPr="00AA647A" w:rsidRDefault="003F2A01" w:rsidP="003106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24" w:name="_Hlk184297981"/>
            <w:r w:rsidRPr="00AA6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Мероприятия подпрограммы финансируются за счет средств федерального бюджета, бюджета Тамбовской области, бюджета муниципального округа.</w:t>
            </w:r>
            <w:bookmarkStart w:id="25" w:name="_Hlk187584011"/>
            <w:r w:rsidRPr="00AA6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Общие затраты на реализацию подпрограммы в 2024-2030 годах за счет всех источников финансирования составили – </w:t>
            </w:r>
            <w:r w:rsidR="002F065A" w:rsidRPr="009E4585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  <w:t>4348</w:t>
            </w:r>
            <w:r w:rsidR="009E4585" w:rsidRPr="009E4585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  <w:t>5</w:t>
            </w:r>
            <w:r w:rsidR="00867C5A" w:rsidRPr="009E4585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  <w:t>,</w:t>
            </w:r>
            <w:r w:rsidR="00533587" w:rsidRPr="009E4585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  <w:t>1</w:t>
            </w:r>
            <w:r w:rsidR="002F065A" w:rsidRPr="00AA6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A6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 рублей:</w:t>
            </w:r>
          </w:p>
          <w:p w14:paraId="0E7959BB" w14:textId="77777777" w:rsidR="003F2A01" w:rsidRPr="00AA647A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2024 год – </w:t>
            </w:r>
            <w:r w:rsidR="00096552" w:rsidRPr="00AA6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6650,3</w:t>
            </w:r>
            <w:r w:rsidRPr="00AA6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рублей </w:t>
            </w:r>
          </w:p>
          <w:p w14:paraId="60742436" w14:textId="2C0A50A6" w:rsidR="003F2A01" w:rsidRPr="00AA647A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2025 год – </w:t>
            </w:r>
            <w:r w:rsidR="00533587" w:rsidRPr="009E4585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  <w:t>645</w:t>
            </w:r>
            <w:r w:rsidR="009E4585" w:rsidRPr="009E4585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  <w:t>9</w:t>
            </w:r>
            <w:r w:rsidR="00533587" w:rsidRPr="009E4585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  <w:t>,1</w:t>
            </w:r>
            <w:r w:rsidRPr="00AA6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рублей  </w:t>
            </w:r>
          </w:p>
          <w:p w14:paraId="629E1E2E" w14:textId="77777777" w:rsidR="003F2A01" w:rsidRPr="00AA647A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2026 год – </w:t>
            </w:r>
            <w:r w:rsidR="00533587" w:rsidRPr="00AA6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6455</w:t>
            </w:r>
            <w:r w:rsidR="00096552" w:rsidRPr="00AA6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867C5A" w:rsidRPr="00AA6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Pr="00AA6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рублей  </w:t>
            </w:r>
          </w:p>
          <w:p w14:paraId="66F8C07F" w14:textId="77777777" w:rsidR="003F2A01" w:rsidRPr="00AA647A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2027 год – </w:t>
            </w:r>
            <w:r w:rsidR="00533587" w:rsidRPr="00AA6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6455</w:t>
            </w:r>
            <w:r w:rsidR="00096552" w:rsidRPr="00AA6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867C5A" w:rsidRPr="00AA6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Pr="00AA6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рублей</w:t>
            </w:r>
          </w:p>
          <w:p w14:paraId="6FFDB6A7" w14:textId="77777777" w:rsidR="003F2A01" w:rsidRPr="00AA647A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2028 год – 5821,9 тыс. рублей</w:t>
            </w:r>
          </w:p>
          <w:p w14:paraId="735521CC" w14:textId="77777777" w:rsidR="003F2A01" w:rsidRPr="00AA647A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2029 год – 5821,9 тыс. рублей</w:t>
            </w:r>
          </w:p>
          <w:p w14:paraId="23FE7623" w14:textId="77777777" w:rsidR="003F2A01" w:rsidRPr="00AA647A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2030 год – 5821,9 тыс. рублей</w:t>
            </w:r>
          </w:p>
          <w:p w14:paraId="7406ED43" w14:textId="77777777" w:rsidR="003F2A01" w:rsidRPr="00AA647A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числе:</w:t>
            </w:r>
          </w:p>
          <w:p w14:paraId="48C9074B" w14:textId="77777777" w:rsidR="003F2A01" w:rsidRPr="00AA647A" w:rsidRDefault="00533587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бюджет – 334</w:t>
            </w:r>
            <w:r w:rsidR="003F2A01" w:rsidRPr="00AA6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,6 тыс. рублей:</w:t>
            </w:r>
          </w:p>
          <w:p w14:paraId="6329AE12" w14:textId="77777777" w:rsidR="003F2A01" w:rsidRPr="00AA647A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2024 год – 133,3 тыс. рублей</w:t>
            </w:r>
          </w:p>
          <w:p w14:paraId="5107E2F9" w14:textId="77777777" w:rsidR="003F2A01" w:rsidRPr="00AA647A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2025 год – 33,3 тыс. рублей</w:t>
            </w:r>
          </w:p>
          <w:p w14:paraId="369B3CA7" w14:textId="77777777" w:rsidR="003F2A01" w:rsidRPr="00AA647A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2026 год – 33,</w:t>
            </w:r>
            <w:r w:rsidR="00533587" w:rsidRPr="00AA6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AA6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рублей</w:t>
            </w:r>
          </w:p>
          <w:p w14:paraId="7C72B678" w14:textId="77777777" w:rsidR="003F2A01" w:rsidRPr="00AA647A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2027 год – 33,</w:t>
            </w:r>
            <w:r w:rsidR="00533587" w:rsidRPr="00AA6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AA6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рублей</w:t>
            </w:r>
          </w:p>
          <w:p w14:paraId="57CF17B2" w14:textId="77777777" w:rsidR="003F2A01" w:rsidRPr="00AA647A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2028 год – 33,8 тыс. рублей</w:t>
            </w:r>
          </w:p>
          <w:p w14:paraId="3ECCFC7A" w14:textId="77777777" w:rsidR="003F2A01" w:rsidRPr="00AA647A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2029 год – 33,8 тыс. рублей</w:t>
            </w:r>
          </w:p>
          <w:p w14:paraId="58FEB4FA" w14:textId="77777777" w:rsidR="003F2A01" w:rsidRPr="00AA647A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2030 год – 33,8 тыс. рублей</w:t>
            </w:r>
          </w:p>
          <w:p w14:paraId="3E71C0CC" w14:textId="77777777" w:rsidR="003F2A01" w:rsidRPr="00AA647A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 Тамбовской области – 1243,</w:t>
            </w:r>
            <w:r w:rsidR="00533587" w:rsidRPr="00AA6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AA6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рублей:</w:t>
            </w:r>
          </w:p>
          <w:p w14:paraId="2CFE341E" w14:textId="77777777" w:rsidR="003F2A01" w:rsidRPr="00AA647A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2024 год – </w:t>
            </w:r>
            <w:r w:rsidR="00D15144" w:rsidRPr="00AA6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164,3</w:t>
            </w:r>
            <w:r w:rsidRPr="00AA6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рублей</w:t>
            </w:r>
          </w:p>
          <w:p w14:paraId="2F222CDB" w14:textId="77777777" w:rsidR="003F2A01" w:rsidRPr="00AA647A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2025 год – </w:t>
            </w:r>
            <w:r w:rsidR="00D15144" w:rsidRPr="00AA6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  <w:r w:rsidR="00533587" w:rsidRPr="00AA6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D15144" w:rsidRPr="00AA6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533587" w:rsidRPr="00AA6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AA6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рублей</w:t>
            </w:r>
          </w:p>
          <w:p w14:paraId="4D1F8BC0" w14:textId="77777777" w:rsidR="003F2A01" w:rsidRPr="00AA647A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2026 год – </w:t>
            </w:r>
            <w:r w:rsidR="00D15144" w:rsidRPr="00AA6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182,</w:t>
            </w:r>
            <w:r w:rsidR="00533587" w:rsidRPr="00AA6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AA6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рублей</w:t>
            </w:r>
          </w:p>
          <w:p w14:paraId="4E411572" w14:textId="77777777" w:rsidR="003F2A01" w:rsidRPr="00AA647A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2027 год – </w:t>
            </w:r>
            <w:r w:rsidR="00D15144" w:rsidRPr="00AA6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182,</w:t>
            </w:r>
            <w:r w:rsidR="00533587" w:rsidRPr="00AA6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D15144" w:rsidRPr="00AA6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A6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 рублей</w:t>
            </w:r>
          </w:p>
          <w:p w14:paraId="31E0A84E" w14:textId="77777777" w:rsidR="003F2A01" w:rsidRPr="00AA647A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2028 год – 177,7 тыс. рублей</w:t>
            </w:r>
          </w:p>
          <w:p w14:paraId="12A595C6" w14:textId="77777777" w:rsidR="003F2A01" w:rsidRPr="00AA647A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2029 год – 177,7 тыс. рублей</w:t>
            </w:r>
          </w:p>
          <w:p w14:paraId="756F93CF" w14:textId="77777777" w:rsidR="003F2A01" w:rsidRPr="00AA647A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2030 год – 177,7 тыс. рублей</w:t>
            </w:r>
          </w:p>
          <w:p w14:paraId="548665F5" w14:textId="22E26A11" w:rsidR="003F2A01" w:rsidRPr="00AA647A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бюджет муниципального округа – </w:t>
            </w:r>
            <w:r w:rsidR="00533587" w:rsidRPr="002A08F2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  <w:t>4190</w:t>
            </w:r>
            <w:r w:rsidR="002A08F2" w:rsidRPr="002A08F2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  <w:t>6</w:t>
            </w:r>
            <w:r w:rsidR="00533587" w:rsidRPr="002A08F2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  <w:t>,8</w:t>
            </w:r>
            <w:r w:rsidRPr="00AA6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рублей:</w:t>
            </w:r>
          </w:p>
          <w:p w14:paraId="43024849" w14:textId="77777777" w:rsidR="003F2A01" w:rsidRPr="00AA647A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2024 год – </w:t>
            </w:r>
            <w:r w:rsidR="00D15144" w:rsidRPr="00AA6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6352</w:t>
            </w:r>
            <w:r w:rsidR="005E1844" w:rsidRPr="00AA6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,7</w:t>
            </w:r>
            <w:r w:rsidRPr="00AA6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рублей</w:t>
            </w:r>
          </w:p>
          <w:p w14:paraId="499C0205" w14:textId="62B14359" w:rsidR="003F2A01" w:rsidRPr="00AA647A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2025 год – </w:t>
            </w:r>
            <w:r w:rsidR="00D15144" w:rsidRPr="002A08F2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  <w:t>62</w:t>
            </w:r>
            <w:r w:rsidR="002A08F2" w:rsidRPr="002A08F2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  <w:t>43</w:t>
            </w:r>
            <w:r w:rsidR="00D15144" w:rsidRPr="002A08F2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  <w:t>,</w:t>
            </w:r>
            <w:r w:rsidR="00533587" w:rsidRPr="002A08F2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  <w:t>7</w:t>
            </w:r>
            <w:r w:rsidRPr="00AA6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рублей</w:t>
            </w:r>
          </w:p>
          <w:p w14:paraId="01064A12" w14:textId="77777777" w:rsidR="003F2A01" w:rsidRPr="00AA647A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2026 год – </w:t>
            </w:r>
            <w:r w:rsidR="00D15144" w:rsidRPr="00AA6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6239,</w:t>
            </w:r>
            <w:r w:rsidR="00867C5A" w:rsidRPr="00AA6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AA6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рублей</w:t>
            </w:r>
          </w:p>
          <w:p w14:paraId="69543641" w14:textId="77777777" w:rsidR="003F2A01" w:rsidRPr="00AA647A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2027 год – </w:t>
            </w:r>
            <w:r w:rsidR="00D15144" w:rsidRPr="00AA6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6239,7</w:t>
            </w:r>
            <w:r w:rsidRPr="00AA6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рублей</w:t>
            </w:r>
          </w:p>
          <w:p w14:paraId="5EB251C6" w14:textId="77777777" w:rsidR="003F2A01" w:rsidRPr="00AA647A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2028 год – 5610,4 тыс. рублей</w:t>
            </w:r>
          </w:p>
          <w:p w14:paraId="79F80F63" w14:textId="77777777" w:rsidR="003F2A01" w:rsidRPr="00AA647A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2029 год – 5610,4 тыс. рублей</w:t>
            </w:r>
          </w:p>
          <w:p w14:paraId="3C734FD6" w14:textId="77777777" w:rsidR="003F2A01" w:rsidRPr="00AA647A" w:rsidRDefault="003F2A01" w:rsidP="003F2A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2030 год – 5610,4 тыс. рублей.</w:t>
            </w:r>
            <w:bookmarkEnd w:id="24"/>
            <w:bookmarkEnd w:id="25"/>
          </w:p>
        </w:tc>
      </w:tr>
    </w:tbl>
    <w:p w14:paraId="2DED8EE8" w14:textId="77777777" w:rsidR="003F2A01" w:rsidRPr="00AA647A" w:rsidRDefault="003F2A01" w:rsidP="003F2A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D90237D" w14:textId="77777777" w:rsidR="003F2A01" w:rsidRPr="00AA647A" w:rsidRDefault="003F2A01" w:rsidP="003F2A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DAE37A4" w14:textId="77777777" w:rsidR="003F2A01" w:rsidRPr="00AA647A" w:rsidRDefault="003F2A01" w:rsidP="003F2A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>1. Общая характеристика сферы реализации подпрограммы</w:t>
      </w:r>
    </w:p>
    <w:p w14:paraId="4F99887C" w14:textId="77777777" w:rsidR="003F2A01" w:rsidRPr="00AA647A" w:rsidRDefault="003F2A01" w:rsidP="003F2A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015EB44" w14:textId="77777777" w:rsidR="003F2A01" w:rsidRPr="00AA647A" w:rsidRDefault="003F2A01" w:rsidP="003F2A01">
      <w:pPr>
        <w:spacing w:after="0" w:line="240" w:lineRule="auto"/>
        <w:ind w:firstLine="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Подпрограмма «Наследие» направлена на решение задачи «Повышение доступности и качества библиотечных услуг».</w:t>
      </w:r>
    </w:p>
    <w:p w14:paraId="73EF70F5" w14:textId="77777777" w:rsidR="003F2A01" w:rsidRPr="00AA647A" w:rsidRDefault="003F2A01" w:rsidP="003F2A01">
      <w:pPr>
        <w:spacing w:after="0" w:line="240" w:lineRule="auto"/>
        <w:ind w:firstLine="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Подпрограмма «Наследие» направлена на сохранение и популяризацию культурного и исторического наследия Сампурского муниципального округа, привлечение внимания общества к его изучению, повышение качества муниципальных услуг, предоставляемых в этой области.</w:t>
      </w:r>
    </w:p>
    <w:p w14:paraId="43CD5E5D" w14:textId="77777777" w:rsidR="003F2A01" w:rsidRPr="00AA647A" w:rsidRDefault="003F2A01" w:rsidP="003F2A01">
      <w:pPr>
        <w:spacing w:after="0" w:line="240" w:lineRule="auto"/>
        <w:ind w:firstLine="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>Сфера реализации подпрограммы «Наследие» включает</w:t>
      </w:r>
      <w:r w:rsidR="008058F5"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развитие бибблиотечного и музейного дел</w:t>
      </w: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38A9FD43" w14:textId="77777777" w:rsidR="003F2A01" w:rsidRPr="00AA647A" w:rsidRDefault="008058F5" w:rsidP="003F2A01">
      <w:pPr>
        <w:spacing w:after="0" w:line="240" w:lineRule="auto"/>
        <w:ind w:firstLine="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3F2A01"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>азвитие библиотечного дела</w:t>
      </w: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6C65C742" w14:textId="77777777" w:rsidR="003F2A01" w:rsidRPr="00AA647A" w:rsidRDefault="003F2A01" w:rsidP="003F2A01">
      <w:pPr>
        <w:spacing w:after="0" w:line="240" w:lineRule="auto"/>
        <w:ind w:firstLine="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Сампурском муниципальном округе ведет свою работу муниципальное бюджетное учреждение «Сампурская Центральная библиотека» (далее – МБУ «Сампурская Центральная библиотека») </w:t>
      </w:r>
      <w:r w:rsidR="007630C6"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7630C6"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филиалами:</w:t>
      </w:r>
    </w:p>
    <w:p w14:paraId="179A199A" w14:textId="77777777" w:rsidR="003F2A01" w:rsidRPr="00AA647A" w:rsidRDefault="003F2A01" w:rsidP="003F2A01">
      <w:pPr>
        <w:spacing w:after="0" w:line="240" w:lineRule="auto"/>
        <w:ind w:firstLine="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Детская библиотека </w:t>
      </w:r>
      <w:r w:rsidR="006B788E"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филиал</w:t>
      </w:r>
      <w:r w:rsidR="006B788E"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DD4EEB5" w14:textId="77777777" w:rsidR="003F2A01" w:rsidRPr="00AA647A" w:rsidRDefault="003F2A01" w:rsidP="003F2A01">
      <w:pPr>
        <w:spacing w:after="0" w:line="240" w:lineRule="auto"/>
        <w:ind w:firstLine="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Сампурская сельская библиотека </w:t>
      </w:r>
      <w:r w:rsidR="006B788E"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филиал</w:t>
      </w:r>
      <w:r w:rsidR="006B788E"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CD64D5A" w14:textId="77777777" w:rsidR="003F2A01" w:rsidRPr="00AA647A" w:rsidRDefault="007C05C2" w:rsidP="003F2A01">
      <w:pPr>
        <w:spacing w:after="0" w:line="240" w:lineRule="auto"/>
        <w:ind w:firstLine="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3F2A01"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Паново-Кустовская сельская библиотека </w:t>
      </w:r>
      <w:r w:rsidR="006B788E"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3F2A01"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филиал</w:t>
      </w:r>
      <w:r w:rsidR="006B788E"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46246FF" w14:textId="77777777" w:rsidR="003F2A01" w:rsidRPr="00AA647A" w:rsidRDefault="007C05C2" w:rsidP="003F2A01">
      <w:pPr>
        <w:spacing w:after="0" w:line="240" w:lineRule="auto"/>
        <w:ind w:firstLine="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3F2A01"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Медненская сельская библиотека </w:t>
      </w:r>
      <w:r w:rsidR="006B788E"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3F2A01"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филиал</w:t>
      </w:r>
      <w:r w:rsidR="006B788E"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94A5B2F" w14:textId="77777777" w:rsidR="003F2A01" w:rsidRPr="00AA647A" w:rsidRDefault="007C05C2" w:rsidP="003F2A01">
      <w:pPr>
        <w:spacing w:after="0" w:line="240" w:lineRule="auto"/>
        <w:ind w:firstLine="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3F2A01"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>. Сельская библиотека - филиал пос. с-за «Россия»</w:t>
      </w:r>
      <w:r w:rsidR="006B788E"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498FCE8" w14:textId="77777777" w:rsidR="003F2A01" w:rsidRPr="00AA647A" w:rsidRDefault="007C05C2" w:rsidP="003F2A01">
      <w:pPr>
        <w:spacing w:after="0" w:line="240" w:lineRule="auto"/>
        <w:ind w:firstLine="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3F2A01"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Периксинская сельская библиотека </w:t>
      </w:r>
      <w:r w:rsidR="006B788E"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3F2A01"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филиал</w:t>
      </w:r>
      <w:r w:rsidR="006B788E"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C2B1A29" w14:textId="77777777" w:rsidR="003F2A01" w:rsidRPr="00AA647A" w:rsidRDefault="007C05C2" w:rsidP="003F2A01">
      <w:pPr>
        <w:spacing w:after="0" w:line="240" w:lineRule="auto"/>
        <w:ind w:firstLine="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3F2A01"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Петровская сельская библиотека </w:t>
      </w:r>
      <w:r w:rsidR="006B788E"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3F2A01"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филиал</w:t>
      </w:r>
      <w:r w:rsidR="006B788E"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C97747B" w14:textId="77777777" w:rsidR="003F2A01" w:rsidRPr="00AA647A" w:rsidRDefault="007C05C2" w:rsidP="003F2A01">
      <w:pPr>
        <w:spacing w:after="0" w:line="240" w:lineRule="auto"/>
        <w:ind w:firstLine="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3F2A01"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Первомайская сельская библиотека </w:t>
      </w: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3F2A01"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филиал</w:t>
      </w: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95C6781" w14:textId="77777777" w:rsidR="003F2A01" w:rsidRPr="00AA647A" w:rsidRDefault="003F2A01" w:rsidP="003F2A01">
      <w:pPr>
        <w:spacing w:after="0" w:line="240" w:lineRule="auto"/>
        <w:ind w:firstLine="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Читательский контингент составляют все возрастные и социальные группы населения </w:t>
      </w:r>
      <w:r w:rsidR="007C05C2"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Количество зарегистрированных пользователей в 2023 году составило более 6 тысяч человек.</w:t>
      </w:r>
    </w:p>
    <w:p w14:paraId="28FB8B05" w14:textId="77777777" w:rsidR="003F2A01" w:rsidRPr="00AA647A" w:rsidRDefault="003F2A01" w:rsidP="003F2A01">
      <w:pPr>
        <w:spacing w:after="0" w:line="240" w:lineRule="auto"/>
        <w:ind w:firstLine="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Библиотечный фонд МБУ «Сампурская Центральная библиотека» насчитывает 146 214 экземпляров единиц хранения и является частью культурного наследия и информационного ресурса Сампурского муниципального округа Тамбовской области. Книгообеспеченность на 1 пользователя составляет 23 экземпляра документа, на 1 жителя – 12,4 экземпляров. </w:t>
      </w:r>
    </w:p>
    <w:p w14:paraId="5510F969" w14:textId="77777777" w:rsidR="003F2A01" w:rsidRPr="00AA647A" w:rsidRDefault="003F2A01" w:rsidP="003F2A01">
      <w:pPr>
        <w:spacing w:after="0" w:line="240" w:lineRule="auto"/>
        <w:ind w:firstLine="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настоящее время в округе функционируют 3 модельные сельские библиотеки, созданные для предоставления жителям неограниченного доступа к информации, качественного повышения уровня библиотечного обслуживания населения.</w:t>
      </w:r>
    </w:p>
    <w:p w14:paraId="073D0CA3" w14:textId="77777777" w:rsidR="003F2A01" w:rsidRPr="00AA647A" w:rsidRDefault="003F2A01" w:rsidP="003F2A01">
      <w:pPr>
        <w:spacing w:after="0" w:line="240" w:lineRule="auto"/>
        <w:ind w:firstLine="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повышения интереса к литературе и пропаганды чтения среди населения круга библиотеки проводят большое количество мероприятий: праздники, тематические часы, историко-поэтические вечера, различные акции, конкурсы, беседы и др.</w:t>
      </w:r>
    </w:p>
    <w:p w14:paraId="4C1A7460" w14:textId="77777777" w:rsidR="003F2A01" w:rsidRPr="00AA647A" w:rsidRDefault="003F2A01" w:rsidP="003F2A01">
      <w:pPr>
        <w:spacing w:after="0" w:line="240" w:lineRule="auto"/>
        <w:ind w:firstLine="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Основными проблемами, напрямую влияющими на качественное исполнение МБУ «Сампурская Центральная библиотека» своего предназначения, являются:</w:t>
      </w:r>
    </w:p>
    <w:p w14:paraId="2DEF5254" w14:textId="77777777" w:rsidR="003F2A01" w:rsidRPr="00AA647A" w:rsidRDefault="003F2A01" w:rsidP="003F2A01">
      <w:pPr>
        <w:spacing w:after="0" w:line="240" w:lineRule="auto"/>
        <w:ind w:firstLine="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>низкое качество комплектования библиотечного фонда сельских библиотек-филиалов. От состояния книжного фонда, систематического и планомерного его пополнения в значительной мере зависит успех работы сельских библиотек-филиалов.</w:t>
      </w:r>
      <w:r w:rsidR="007C05C2"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Крайне незначителен</w:t>
      </w:r>
      <w:r w:rsidR="00131384"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 приобретения электронных изданий. Доля электронных изданий в библиотечном фонде МБУ ЦБ в 2023 году составила 0,1%;</w:t>
      </w:r>
    </w:p>
    <w:p w14:paraId="513636FB" w14:textId="77777777" w:rsidR="003F2A01" w:rsidRPr="00AA647A" w:rsidRDefault="003F2A01" w:rsidP="003F2A01">
      <w:pPr>
        <w:spacing w:after="0" w:line="240" w:lineRule="auto"/>
        <w:ind w:firstLine="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сельские библиотеки-филиалы имеют слабую материальную базу и не в полной мере обеспечены современным оборудованием, техникой, мебелью;</w:t>
      </w:r>
    </w:p>
    <w:p w14:paraId="27E82C8D" w14:textId="77777777" w:rsidR="003F2A01" w:rsidRPr="00AA647A" w:rsidRDefault="003F2A01" w:rsidP="003F2A01">
      <w:pPr>
        <w:spacing w:after="0" w:line="240" w:lineRule="auto"/>
        <w:ind w:firstLine="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существует дефицит, старение и недостаточная квалификация библиотечных кадров, что препятствует внедрению инноваций, повышению качества и эффективности предоставления библиотечных услуг населению.</w:t>
      </w:r>
    </w:p>
    <w:p w14:paraId="1101F03F" w14:textId="77777777" w:rsidR="003F2A01" w:rsidRPr="00AA647A" w:rsidRDefault="003F2A01" w:rsidP="003F2A01">
      <w:pPr>
        <w:spacing w:after="0" w:line="240" w:lineRule="auto"/>
        <w:ind w:firstLine="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Бурное развитие информационных и телекоммуникационных технологий в современном мире в корне меняет представления о задачах библиотек, их месте в обществе, роли в политической жизни, в развитии демократии и местного самоуправления. Современная библиотека – это уже не только книгохранилище, но и своеобразный </w:t>
      </w:r>
      <w:r w:rsidRPr="00AA64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электронный архив», единственное место, где предоставляется доступ к информации и в традиционной печатной форме, и в электронном виде. Сами библиотеки являются поставщиками в Интернет упорядоченной информации о ресурсах, находящихся в их фондах. В фондах библиотек в совокупности находится опубликованная информация обо всем, что человек создал и что захотел и смог сохранить. </w:t>
      </w:r>
    </w:p>
    <w:p w14:paraId="126A5E42" w14:textId="77777777" w:rsidR="003F2A01" w:rsidRPr="00AA647A" w:rsidRDefault="003F2A01" w:rsidP="003F2A01">
      <w:pPr>
        <w:spacing w:after="0" w:line="240" w:lineRule="auto"/>
        <w:ind w:firstLine="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>Людям необходим доступ к информации и знаниям с помощью библиотек. Информационные ресурсы библиотек имеют значение стратегических ресурсов, определяющих уровень социально-экономического развития страны.</w:t>
      </w:r>
    </w:p>
    <w:p w14:paraId="15AEB464" w14:textId="77777777" w:rsidR="003F2A01" w:rsidRPr="00AA647A" w:rsidRDefault="003F2A01" w:rsidP="003F2A01">
      <w:pPr>
        <w:spacing w:after="0" w:line="240" w:lineRule="auto"/>
        <w:ind w:firstLine="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Современная библиотека – это центр притяжения молодежи, дискуссионное пространство, зона комфортного и познавательного общения.</w:t>
      </w:r>
    </w:p>
    <w:p w14:paraId="6A4B0C75" w14:textId="77777777" w:rsidR="008058F5" w:rsidRPr="00AA647A" w:rsidRDefault="008058F5" w:rsidP="003F2A01">
      <w:pPr>
        <w:spacing w:after="0" w:line="240" w:lineRule="auto"/>
        <w:ind w:firstLine="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музейного дела:</w:t>
      </w:r>
    </w:p>
    <w:p w14:paraId="5C29E42E" w14:textId="77777777" w:rsidR="008058F5" w:rsidRPr="00AA647A" w:rsidRDefault="008058F5" w:rsidP="008058F5">
      <w:pPr>
        <w:spacing w:after="0" w:line="240" w:lineRule="auto"/>
        <w:ind w:firstLine="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 музеи в общественной жизни   занимают особое место, являясь одним из самых доступных и демократичных видов учреждений культуры, совмещая в себе многообразные функции: научного и просветительского центра, образовательного учреждения, центра организации досуга и места проведения различного рода общественных мероприятий.</w:t>
      </w:r>
    </w:p>
    <w:p w14:paraId="4E23A655" w14:textId="77777777" w:rsidR="008058F5" w:rsidRPr="00AA647A" w:rsidRDefault="008058F5" w:rsidP="008058F5">
      <w:pPr>
        <w:spacing w:after="0" w:line="240" w:lineRule="auto"/>
        <w:ind w:firstLine="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Музей является социально-культурным институтом, где сохраняются движи</w:t>
      </w: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мые памятники истории, культуры и искусства, играющие важную роль в ду</w:t>
      </w: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ховном развитии человека.  Настоящее время требует от музея формирования нового подхода к своей работе: создание новых</w:t>
      </w:r>
      <w:r w:rsidR="00131384"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экспозиций, внедрение новых информационных технологий, активной работы с различными категориями населения.   Услуги и условия, которые предлагает музей сегодня своим посетителям, их качество должны точно соответствовать запросам и ожиданиям общества.</w:t>
      </w:r>
    </w:p>
    <w:p w14:paraId="48B0DAC1" w14:textId="77777777" w:rsidR="008058F5" w:rsidRPr="00AA647A" w:rsidRDefault="008058F5" w:rsidP="008058F5">
      <w:pPr>
        <w:spacing w:after="0" w:line="240" w:lineRule="auto"/>
        <w:ind w:firstLine="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Музей осуществляет широкий спектр социальных функций: образовательную, воспитательную, просветительскую, досуговую, а также документирования и хранения информации о музейных предметах и музейных коллекциях.  </w:t>
      </w:r>
    </w:p>
    <w:p w14:paraId="43C4E9B7" w14:textId="77777777" w:rsidR="008058F5" w:rsidRPr="00AA647A" w:rsidRDefault="008058F5" w:rsidP="008058F5">
      <w:pPr>
        <w:spacing w:after="0" w:line="240" w:lineRule="auto"/>
        <w:ind w:firstLine="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Работу по обеспечению сохранности историко-культурного наследия в округе с июля 2024 года ведет муниципальное бюджетное учреждение «Сампурский краеведческий музей», главной задачей   которого являет</w:t>
      </w: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ся привлечение в музей посетителей разных возрастных и социальных катего</w:t>
      </w: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рий. </w:t>
      </w:r>
      <w:r w:rsidRPr="00AA64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Музейная деятельность является одной из важнейших составляющих современной культурной жизни общества, музеи хранят основные богатства культурного наследия государства, которые служат опорой патриотического и эстетического воспитания граждан. </w:t>
      </w: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Качественная и эффективная работа музея зависит от успешного развития всех направлений деятельности: фондовая, экспозиционная, культурно-образовательная.</w:t>
      </w:r>
    </w:p>
    <w:p w14:paraId="7446F5E2" w14:textId="77777777" w:rsidR="008058F5" w:rsidRPr="00AA647A" w:rsidRDefault="008058F5" w:rsidP="008058F5">
      <w:pPr>
        <w:spacing w:after="0" w:line="240" w:lineRule="auto"/>
        <w:ind w:firstLine="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Вместе с тем, в деятельности музея существует ряд проблем </w:t>
      </w:r>
      <w:r w:rsidR="00131384"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</w:t>
      </w:r>
      <w:r w:rsidR="00131384"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дефицит фондовых площадей, недостаточность оборудования, используемого для хранения и экспонирования музейных предметов. </w:t>
      </w:r>
    </w:p>
    <w:p w14:paraId="6153C839" w14:textId="77777777" w:rsidR="003F2A01" w:rsidRPr="00AA647A" w:rsidRDefault="003F2A01" w:rsidP="003F2A01">
      <w:pPr>
        <w:spacing w:after="0" w:line="240" w:lineRule="auto"/>
        <w:ind w:firstLine="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6352CEA" w14:textId="77777777" w:rsidR="003F2A01" w:rsidRPr="00AA647A" w:rsidRDefault="003F2A01" w:rsidP="003F2A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>2. Приоритеты региональной муниципальной политики в сфере реализации подпрограммы, цели, задачи, сроки и этапы реализации подпрограммы</w:t>
      </w:r>
    </w:p>
    <w:p w14:paraId="2108F0AA" w14:textId="77777777" w:rsidR="003F2A01" w:rsidRPr="00AA647A" w:rsidRDefault="003F2A01" w:rsidP="003F2A01">
      <w:pPr>
        <w:spacing w:after="0" w:line="240" w:lineRule="auto"/>
        <w:ind w:firstLine="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F05738F" w14:textId="77777777" w:rsidR="003F2A01" w:rsidRPr="00AA647A" w:rsidRDefault="003F2A01" w:rsidP="003F2A01">
      <w:pPr>
        <w:spacing w:after="0" w:line="240" w:lineRule="auto"/>
        <w:ind w:firstLine="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Главные приоритеты муниципальной региональной политики в сфере реализации подпрограммы «Наследие» сформулированы в следующих стратегических документах и нормативных правовых актах:</w:t>
      </w:r>
    </w:p>
    <w:p w14:paraId="3F2F31EE" w14:textId="77777777" w:rsidR="003F2A01" w:rsidRPr="00AA647A" w:rsidRDefault="003F2A01" w:rsidP="003F2A01">
      <w:pPr>
        <w:spacing w:after="0" w:line="240" w:lineRule="auto"/>
        <w:ind w:firstLine="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 Тамбовской области от 09.11.2009 № 576-З «О мерах по содействию физическому, интеллектуальному, психическому, духовному и нравственному развитию детей»;</w:t>
      </w:r>
    </w:p>
    <w:p w14:paraId="109B5067" w14:textId="77777777" w:rsidR="003F2A01" w:rsidRPr="00AA647A" w:rsidRDefault="003F2A01" w:rsidP="003F2A01">
      <w:pPr>
        <w:spacing w:after="0" w:line="240" w:lineRule="auto"/>
        <w:ind w:firstLine="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администрации области от 06.07.2010 № 794 «Об обязательном экземпляре Тамбовской области».</w:t>
      </w:r>
    </w:p>
    <w:p w14:paraId="31684A33" w14:textId="77777777" w:rsidR="003F2A01" w:rsidRPr="00AA647A" w:rsidRDefault="003F2A01" w:rsidP="003F2A01">
      <w:pPr>
        <w:spacing w:after="0" w:line="240" w:lineRule="auto"/>
        <w:ind w:firstLine="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достижения качественных результатов в культурной политике Сампурского муниципального округа необходимо развивать следующие приоритетные направления подпрограммы «Наследие»:</w:t>
      </w:r>
    </w:p>
    <w:p w14:paraId="08F344A6" w14:textId="77777777" w:rsidR="003F2A01" w:rsidRPr="00AA647A" w:rsidRDefault="003F2A01" w:rsidP="003F2A01">
      <w:pPr>
        <w:spacing w:after="0" w:line="240" w:lineRule="auto"/>
        <w:ind w:firstLine="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>сохранение, пополнение и использование библиотечных фондов;</w:t>
      </w:r>
    </w:p>
    <w:p w14:paraId="779D37AB" w14:textId="77777777" w:rsidR="00445000" w:rsidRPr="00AA647A" w:rsidRDefault="00445000" w:rsidP="00445000">
      <w:pPr>
        <w:spacing w:after="0" w:line="240" w:lineRule="auto"/>
        <w:ind w:firstLine="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совершенствование музейной деятельности в целях улучшения условий для</w:t>
      </w:r>
      <w:r w:rsidR="00EC4FFC"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>сохранения, изучения и популяризации культурных ценностей, хранящихся в фондах музея;</w:t>
      </w:r>
    </w:p>
    <w:p w14:paraId="656D9122" w14:textId="77777777" w:rsidR="003F2A01" w:rsidRPr="00AA647A" w:rsidRDefault="003F2A01" w:rsidP="003F2A01">
      <w:pPr>
        <w:spacing w:after="0" w:line="240" w:lineRule="auto"/>
        <w:ind w:firstLine="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условий для улучшения доступа населения округа к культурным ценностям, информации и знаниям.</w:t>
      </w:r>
    </w:p>
    <w:p w14:paraId="3765A27D" w14:textId="77777777" w:rsidR="003F2A01" w:rsidRPr="00AA647A" w:rsidRDefault="003F2A01" w:rsidP="003F2A01">
      <w:pPr>
        <w:spacing w:after="0" w:line="240" w:lineRule="auto"/>
        <w:ind w:firstLine="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реализации каждого из них в Программе предусмотрены следующие комплексные мероприятия, обеспечивающие достижение поставленных целей и задач:</w:t>
      </w:r>
    </w:p>
    <w:p w14:paraId="511766C8" w14:textId="77777777" w:rsidR="003F2A01" w:rsidRPr="00AA647A" w:rsidRDefault="003F2A01" w:rsidP="003F2A01">
      <w:pPr>
        <w:spacing w:after="0" w:line="240" w:lineRule="auto"/>
        <w:ind w:firstLine="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укрепление материальной и финансовой базы МБУ «Сампурская Центральная библиотека»</w:t>
      </w:r>
      <w:r w:rsidR="00F0592F"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bookmarkStart w:id="26" w:name="_Hlk171325901"/>
      <w:r w:rsidR="00F0592F"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>МБУ «Сампурский краеведческий музей»</w:t>
      </w: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bookmarkEnd w:id="26"/>
    </w:p>
    <w:p w14:paraId="09CEEA8A" w14:textId="77777777" w:rsidR="003F2A01" w:rsidRPr="00AA647A" w:rsidRDefault="003F2A01" w:rsidP="003F2A01">
      <w:pPr>
        <w:spacing w:after="0" w:line="240" w:lineRule="auto"/>
        <w:ind w:firstLine="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пополнение книжного и электронного фонда МБУ «Сампурская Центральная библиотека»;</w:t>
      </w:r>
    </w:p>
    <w:p w14:paraId="6208687A" w14:textId="77777777" w:rsidR="00F0592F" w:rsidRPr="00AA647A" w:rsidRDefault="00F0592F" w:rsidP="003F2A01">
      <w:pPr>
        <w:spacing w:after="0" w:line="240" w:lineRule="auto"/>
        <w:ind w:firstLine="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пополнение фондов МБУ «Сампурский краеведческий музей»;</w:t>
      </w:r>
    </w:p>
    <w:p w14:paraId="779D00EF" w14:textId="77777777" w:rsidR="003F2A01" w:rsidRPr="00AA647A" w:rsidRDefault="003F2A01" w:rsidP="003F2A01">
      <w:pPr>
        <w:spacing w:after="0" w:line="240" w:lineRule="auto"/>
        <w:ind w:firstLine="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расширение спектра услуг, предоставляемых МБУ «Сампурская Центральная библиотека», </w:t>
      </w:r>
      <w:r w:rsidR="00F0592F"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МБУ «Сампурский краеведческий музей», </w:t>
      </w: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том числе внедрение и увеличение проводимых мероприятий для детей и молодежи в рамках проекта «Пушкинская карта»;</w:t>
      </w:r>
    </w:p>
    <w:p w14:paraId="5D39D140" w14:textId="77777777" w:rsidR="003F2A01" w:rsidRPr="00AA647A" w:rsidRDefault="003F2A01" w:rsidP="003F2A01">
      <w:pPr>
        <w:spacing w:after="0" w:line="240" w:lineRule="auto"/>
        <w:ind w:firstLine="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новых, в том числе внестационарных, форм обеспечения доступа населения к культурным ценностям, информации и знаниям.</w:t>
      </w:r>
    </w:p>
    <w:p w14:paraId="0E1D6AFB" w14:textId="77777777" w:rsidR="003F2A01" w:rsidRPr="00AA647A" w:rsidRDefault="003F2A01" w:rsidP="003F2A01">
      <w:pPr>
        <w:spacing w:after="0" w:line="240" w:lineRule="auto"/>
        <w:ind w:firstLine="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подпрограммы будет осуществляться в один этап.</w:t>
      </w:r>
    </w:p>
    <w:p w14:paraId="199DD3C9" w14:textId="77777777" w:rsidR="003F2A01" w:rsidRPr="00AA647A" w:rsidRDefault="003F2A01" w:rsidP="003F2A01">
      <w:pPr>
        <w:spacing w:after="0" w:line="240" w:lineRule="auto"/>
        <w:ind w:firstLine="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6D28D20" w14:textId="77777777" w:rsidR="003F2A01" w:rsidRPr="00AA647A" w:rsidRDefault="003F2A01" w:rsidP="003F2A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>3. Показатели (индикаторы) достижения цели и решения задач, основные ожидаемые конечные результаты подпрограммы.</w:t>
      </w:r>
    </w:p>
    <w:p w14:paraId="667CECEC" w14:textId="77777777" w:rsidR="003F2A01" w:rsidRPr="00AA647A" w:rsidRDefault="003F2A01" w:rsidP="003F2A01">
      <w:pPr>
        <w:spacing w:after="0" w:line="240" w:lineRule="auto"/>
        <w:ind w:firstLine="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19A13F1" w14:textId="77777777" w:rsidR="003F2A01" w:rsidRPr="00AA647A" w:rsidRDefault="003F2A01" w:rsidP="003F2A01">
      <w:pPr>
        <w:spacing w:after="0" w:line="240" w:lineRule="auto"/>
        <w:ind w:firstLine="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Показателями (индикаторами) реализации подпрограммы «Наследие» являются:</w:t>
      </w:r>
    </w:p>
    <w:p w14:paraId="2BE5DD2E" w14:textId="0F90717E" w:rsidR="00E96A9C" w:rsidRPr="00AA647A" w:rsidRDefault="003F2A01" w:rsidP="00E96A9C">
      <w:pPr>
        <w:widowControl w:val="0"/>
        <w:tabs>
          <w:tab w:val="left" w:pos="318"/>
        </w:tabs>
        <w:autoSpaceDE w:val="0"/>
        <w:autoSpaceDN w:val="0"/>
        <w:adjustRightInd w:val="0"/>
        <w:spacing w:after="0" w:line="240" w:lineRule="auto"/>
        <w:ind w:right="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96A9C"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увеличение книговыдачи по отношению к предыдущему году - 101 %;</w:t>
      </w:r>
    </w:p>
    <w:p w14:paraId="01B2872B" w14:textId="700B7CE4" w:rsidR="00E96A9C" w:rsidRPr="00AA647A" w:rsidRDefault="00E96A9C" w:rsidP="00E96A9C">
      <w:pPr>
        <w:widowControl w:val="0"/>
        <w:tabs>
          <w:tab w:val="left" w:pos="318"/>
        </w:tabs>
        <w:autoSpaceDE w:val="0"/>
        <w:autoSpaceDN w:val="0"/>
        <w:adjustRightInd w:val="0"/>
        <w:spacing w:after="0" w:line="240" w:lineRule="auto"/>
        <w:ind w:right="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число посещений МБУ «Сампурский краеведческий музей» - ежегодно более 0,7 тыс. посещений;</w:t>
      </w:r>
    </w:p>
    <w:p w14:paraId="26D2644E" w14:textId="4CDFE375" w:rsidR="00E96A9C" w:rsidRPr="00AA647A" w:rsidRDefault="00E96A9C" w:rsidP="00E96A9C">
      <w:pPr>
        <w:widowControl w:val="0"/>
        <w:tabs>
          <w:tab w:val="left" w:pos="318"/>
        </w:tabs>
        <w:autoSpaceDE w:val="0"/>
        <w:autoSpaceDN w:val="0"/>
        <w:adjustRightInd w:val="0"/>
        <w:spacing w:after="0" w:line="240" w:lineRule="auto"/>
        <w:ind w:right="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число посещений МБУ «Сампурская Центральная библиотека» - ежегодно более 74 тыс. посещений.</w:t>
      </w:r>
    </w:p>
    <w:p w14:paraId="73529DFC" w14:textId="00CFA7C5" w:rsidR="003F2A01" w:rsidRPr="00AA647A" w:rsidRDefault="003F2A01" w:rsidP="00E96A9C">
      <w:pPr>
        <w:widowControl w:val="0"/>
        <w:tabs>
          <w:tab w:val="left" w:pos="318"/>
        </w:tabs>
        <w:autoSpaceDE w:val="0"/>
        <w:autoSpaceDN w:val="0"/>
        <w:adjustRightInd w:val="0"/>
        <w:spacing w:after="0" w:line="240" w:lineRule="auto"/>
        <w:ind w:right="2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96A9C"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96A9C"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Основными ожидаемыми результатами реализации подпрограммы «Наследие» являются:</w:t>
      </w:r>
    </w:p>
    <w:p w14:paraId="4383B991" w14:textId="77777777" w:rsidR="003F2A01" w:rsidRPr="00AA647A" w:rsidRDefault="003F2A01" w:rsidP="003F2A01">
      <w:pPr>
        <w:spacing w:after="0" w:line="240" w:lineRule="auto"/>
        <w:ind w:firstLine="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высокий уровень качества и доступности услуг МБУ «Сампурская Центральная библиотека»</w:t>
      </w:r>
      <w:r w:rsidR="00F0592F"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>, МБУ «Сампурский краеведческий музей»</w:t>
      </w: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F72D49B" w14:textId="77777777" w:rsidR="003F2A01" w:rsidRPr="00AA647A" w:rsidRDefault="003F2A01" w:rsidP="003F2A01">
      <w:pPr>
        <w:spacing w:after="0" w:line="240" w:lineRule="auto"/>
        <w:ind w:firstLine="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>улучшение укомплектованности библиотечного фонда</w:t>
      </w:r>
      <w:r w:rsidR="00F0592F"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>МБУ «Сампурская Центральная библиотека»</w:t>
      </w:r>
      <w:r w:rsidR="00F0592F"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>, музейных фондов МБУ «Сампурский краеведческий музей»</w:t>
      </w: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3530B7C" w14:textId="77777777" w:rsidR="003F2A01" w:rsidRPr="00AA647A" w:rsidRDefault="003F2A01" w:rsidP="003F2A01">
      <w:pPr>
        <w:spacing w:after="0" w:line="240" w:lineRule="auto"/>
        <w:ind w:firstLine="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высокий уровень сохранности и эффективности использования библиотечного фонда МБУ «Сампурская Центральная библиотека»</w:t>
      </w:r>
      <w:r w:rsidR="00F0592F"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>, музейных фондов МБУ «Сампурский краеведческий музей»</w:t>
      </w: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3EC7156" w14:textId="77777777" w:rsidR="003F2A01" w:rsidRPr="00AA647A" w:rsidRDefault="003F2A01" w:rsidP="003F2A01">
      <w:pPr>
        <w:spacing w:after="0" w:line="240" w:lineRule="auto"/>
        <w:ind w:firstLine="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укрепление материально-технической базы МБУ «Сампурская Центральная библиотека»</w:t>
      </w:r>
      <w:r w:rsidR="00F0592F"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>, МБУ «Сампурский краеведческий музей»</w:t>
      </w: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0C4A931" w14:textId="77777777" w:rsidR="003F2A01" w:rsidRPr="00AA647A" w:rsidRDefault="003F2A01" w:rsidP="003F2A01">
      <w:pPr>
        <w:spacing w:after="0" w:line="240" w:lineRule="auto"/>
        <w:ind w:firstLine="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39B7213" w14:textId="77777777" w:rsidR="003F2A01" w:rsidRPr="00AA647A" w:rsidRDefault="003F2A01" w:rsidP="003F2A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>4. Обобщенная характеристика основного мероприятия подпрограммы.</w:t>
      </w:r>
    </w:p>
    <w:p w14:paraId="6D74225C" w14:textId="77777777" w:rsidR="003F2A01" w:rsidRPr="00AA647A" w:rsidRDefault="003F2A01" w:rsidP="003F2A01">
      <w:pPr>
        <w:spacing w:after="0" w:line="240" w:lineRule="auto"/>
        <w:ind w:firstLine="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B570D00" w14:textId="77777777" w:rsidR="0012471A" w:rsidRPr="00AA647A" w:rsidRDefault="003F2A01" w:rsidP="003F2A01">
      <w:pPr>
        <w:spacing w:after="0" w:line="240" w:lineRule="auto"/>
        <w:ind w:firstLine="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достижения цели и решения задачи подпрограммы «Наследие» планируется осуществление основн</w:t>
      </w:r>
      <w:r w:rsidR="0012471A"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</w:t>
      </w:r>
      <w:r w:rsidR="0012471A"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>й:</w:t>
      </w:r>
    </w:p>
    <w:p w14:paraId="759A69ED" w14:textId="77777777" w:rsidR="003F2A01" w:rsidRPr="00AA647A" w:rsidRDefault="003F2A01" w:rsidP="003F2A01">
      <w:pPr>
        <w:spacing w:after="0" w:line="240" w:lineRule="auto"/>
        <w:ind w:firstLine="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«Повышение доступности и качества библиотечных услуг»</w:t>
      </w:r>
      <w:r w:rsidR="0012471A"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FDE9A64" w14:textId="77777777" w:rsidR="0012471A" w:rsidRPr="00AA647A" w:rsidRDefault="0012471A" w:rsidP="0012471A">
      <w:pPr>
        <w:spacing w:after="0" w:line="240" w:lineRule="auto"/>
        <w:ind w:firstLine="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>– «Повышение доступности и качества музейных услуг».</w:t>
      </w:r>
    </w:p>
    <w:p w14:paraId="59D5BA61" w14:textId="77777777" w:rsidR="0012471A" w:rsidRPr="00AA647A" w:rsidRDefault="0012471A" w:rsidP="003F2A01">
      <w:pPr>
        <w:spacing w:after="0" w:line="240" w:lineRule="auto"/>
        <w:ind w:firstLine="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75C0316" w14:textId="77777777" w:rsidR="0012471A" w:rsidRPr="00AA647A" w:rsidRDefault="003F2A01" w:rsidP="003F2A01">
      <w:pPr>
        <w:spacing w:after="0" w:line="240" w:lineRule="auto"/>
        <w:ind w:firstLine="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Выполнение данн</w:t>
      </w:r>
      <w:r w:rsidR="0012471A"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основн</w:t>
      </w:r>
      <w:r w:rsidR="0012471A"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</w:t>
      </w:r>
      <w:r w:rsidR="0012471A"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включа</w:t>
      </w:r>
      <w:r w:rsidR="0012471A"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12471A"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1FEF59C1" w14:textId="77777777" w:rsidR="003F2A01" w:rsidRPr="00AA647A" w:rsidRDefault="0012471A" w:rsidP="003F2A01">
      <w:pPr>
        <w:spacing w:after="0" w:line="240" w:lineRule="auto"/>
        <w:ind w:firstLine="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3F2A01"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оказание муниципальных услуг (выполнение работ) в области библиотечного дела и обеспечение деятельности МБУ «Сампурская Центральная библиотека»</w:t>
      </w: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C531735" w14:textId="77777777" w:rsidR="0012471A" w:rsidRPr="00AA647A" w:rsidRDefault="0012471A" w:rsidP="003F2A01">
      <w:pPr>
        <w:spacing w:after="0" w:line="240" w:lineRule="auto"/>
        <w:ind w:firstLine="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>- оказание муниципальных услуг (выполнение работ) в области музейного дела и обеспечение деятельности МБУ «Сампурский краеведческий музей».</w:t>
      </w:r>
    </w:p>
    <w:p w14:paraId="5AAE1AC7" w14:textId="77777777" w:rsidR="003F2A01" w:rsidRPr="00AA647A" w:rsidRDefault="003F2A01" w:rsidP="003F2A01">
      <w:pPr>
        <w:spacing w:after="0" w:line="240" w:lineRule="auto"/>
        <w:ind w:firstLine="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Рассматриваем</w:t>
      </w:r>
      <w:r w:rsidR="0012471A"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>ые</w:t>
      </w: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основн</w:t>
      </w:r>
      <w:r w:rsidR="0012471A"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>ые</w:t>
      </w: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</w:t>
      </w:r>
      <w:r w:rsidR="0012471A"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предусматрива</w:t>
      </w:r>
      <w:r w:rsidR="0012471A"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>т:</w:t>
      </w:r>
    </w:p>
    <w:p w14:paraId="64462BEB" w14:textId="77777777" w:rsidR="003F2A01" w:rsidRPr="00AA647A" w:rsidRDefault="003F2A01" w:rsidP="003F2A01">
      <w:pPr>
        <w:spacing w:after="0" w:line="240" w:lineRule="auto"/>
        <w:ind w:firstLine="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организацию и осуществление библиотечного, информационного и справочно-библиографического обслуживания пользователей МБУ «Сампурская Центральная библиотека»</w:t>
      </w:r>
      <w:r w:rsidR="0012471A"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организацию и осуществление обслуживания посетителей МБУ «Сампурский краеведческий музей»</w:t>
      </w: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30FB83A" w14:textId="77777777" w:rsidR="003F2A01" w:rsidRPr="00AA647A" w:rsidRDefault="003F2A01" w:rsidP="003F2A01">
      <w:pPr>
        <w:spacing w:after="0" w:line="240" w:lineRule="auto"/>
        <w:ind w:firstLine="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популяризацию инновационной деятельности МБУ «Сампурская Центральная библиотека</w:t>
      </w:r>
      <w:r w:rsidR="0012471A"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>, МБУ «Сампурский краеведческий музей»</w:t>
      </w: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D1B6B74" w14:textId="77777777" w:rsidR="003F2A01" w:rsidRPr="00AA647A" w:rsidRDefault="003F2A01" w:rsidP="003F2A01">
      <w:pPr>
        <w:spacing w:after="0" w:line="240" w:lineRule="auto"/>
        <w:ind w:firstLine="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проекта «Пушкинская карта»;</w:t>
      </w:r>
    </w:p>
    <w:p w14:paraId="5FF607A6" w14:textId="77777777" w:rsidR="003F2A01" w:rsidRPr="00AA647A" w:rsidRDefault="003F2A01" w:rsidP="003F2A01">
      <w:pPr>
        <w:spacing w:after="0" w:line="240" w:lineRule="auto"/>
        <w:ind w:firstLine="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публичного центра правовой информации, созданного на базе МБУ «Сампурская Центральная библиотека»;</w:t>
      </w:r>
    </w:p>
    <w:p w14:paraId="7C904238" w14:textId="77777777" w:rsidR="003F2A01" w:rsidRPr="00AA647A" w:rsidRDefault="003F2A01" w:rsidP="003F2A01">
      <w:pPr>
        <w:spacing w:after="0" w:line="240" w:lineRule="auto"/>
        <w:ind w:firstLine="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>сохранение библиотечного фонда;</w:t>
      </w:r>
    </w:p>
    <w:p w14:paraId="45495328" w14:textId="77777777" w:rsidR="003F2A01" w:rsidRPr="00AA647A" w:rsidRDefault="003F2A01" w:rsidP="003F2A01">
      <w:pPr>
        <w:spacing w:after="0" w:line="240" w:lineRule="auto"/>
        <w:ind w:firstLine="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>улучшение качества комплектования книжного фонда МБУ «Сампурская Центральная библиотека»</w:t>
      </w:r>
      <w:r w:rsidR="0012471A"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bookmarkStart w:id="27" w:name="_Hlk171326783"/>
      <w:r w:rsidR="0012471A"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музейными фондами МБУ «Сампурский краеведческий музей»</w:t>
      </w:r>
      <w:bookmarkEnd w:id="27"/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9080644" w14:textId="77777777" w:rsidR="003F2A01" w:rsidRPr="00AA647A" w:rsidRDefault="003F2A01" w:rsidP="003F2A01">
      <w:pPr>
        <w:spacing w:after="0" w:line="240" w:lineRule="auto"/>
        <w:ind w:firstLine="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перевод в электронный вид библиотечного фонда, обеспечение доступа населения </w:t>
      </w:r>
      <w:r w:rsidR="0012471A"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</w:t>
      </w: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>а к ним с использованием сети «Интернет»;</w:t>
      </w:r>
    </w:p>
    <w:p w14:paraId="33E52549" w14:textId="77777777" w:rsidR="0012471A" w:rsidRPr="00AA647A" w:rsidRDefault="0012471A" w:rsidP="003F2A01">
      <w:pPr>
        <w:spacing w:after="0" w:line="240" w:lineRule="auto"/>
        <w:ind w:firstLine="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включение в Государственный каталог Российской Федерации МБУ «Сампурский краеведческий музей»;</w:t>
      </w:r>
    </w:p>
    <w:p w14:paraId="78D43F67" w14:textId="77777777" w:rsidR="003F2A01" w:rsidRPr="00AA647A" w:rsidRDefault="003F2A01" w:rsidP="003F2A01">
      <w:pPr>
        <w:spacing w:after="0" w:line="240" w:lineRule="auto"/>
        <w:ind w:firstLine="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</w:t>
      </w:r>
      <w:r w:rsidR="0012471A"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информационной и библиотечной культуры подрастающего поколения;</w:t>
      </w:r>
    </w:p>
    <w:p w14:paraId="0191431D" w14:textId="77777777" w:rsidR="003F2A01" w:rsidRPr="00AA647A" w:rsidRDefault="003F2A01" w:rsidP="003F2A01">
      <w:pPr>
        <w:spacing w:after="0" w:line="240" w:lineRule="auto"/>
        <w:ind w:firstLine="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открытой электронной справочной системы с социально значимой информацией, обеспечение условий беспрепятственного доступа населения к ней посредством сети «Интернет»;</w:t>
      </w:r>
    </w:p>
    <w:p w14:paraId="3CC86A34" w14:textId="77777777" w:rsidR="003F2A01" w:rsidRPr="00AA647A" w:rsidRDefault="003F2A01" w:rsidP="003F2A01">
      <w:pPr>
        <w:spacing w:after="0" w:line="240" w:lineRule="auto"/>
        <w:ind w:firstLine="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пропаганду детского и юношеского чтения, включая книжно-читательские кампании и акции, которые направлены на поддержание престижа чтения и его общественной значимости;</w:t>
      </w:r>
    </w:p>
    <w:p w14:paraId="6F9F2F58" w14:textId="77777777" w:rsidR="0012471A" w:rsidRPr="00AA647A" w:rsidRDefault="0012471A" w:rsidP="003F2A01">
      <w:pPr>
        <w:spacing w:after="0" w:line="240" w:lineRule="auto"/>
        <w:ind w:firstLine="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пропаганду музейного дела;</w:t>
      </w:r>
    </w:p>
    <w:p w14:paraId="48E84232" w14:textId="77777777" w:rsidR="003F2A01" w:rsidRPr="00AA647A" w:rsidRDefault="003F2A01" w:rsidP="003F2A01">
      <w:pPr>
        <w:spacing w:after="0" w:line="240" w:lineRule="auto"/>
        <w:ind w:firstLine="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МБУ «Сампурская Центральная библиотека</w:t>
      </w:r>
      <w:r w:rsidR="001D4508"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МБУ «Сампурский краеведческий музей» </w:t>
      </w: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современными системами безопасности, противопожарной защиты, и т.п.;</w:t>
      </w:r>
    </w:p>
    <w:p w14:paraId="1140627E" w14:textId="77777777" w:rsidR="003F2A01" w:rsidRPr="00AA647A" w:rsidRDefault="003F2A01" w:rsidP="003F2A01">
      <w:pPr>
        <w:spacing w:after="0" w:line="240" w:lineRule="auto"/>
        <w:ind w:firstLine="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укрепление материально-технической базы МБУ «Сампурская Центральная библиотека»</w:t>
      </w:r>
      <w:r w:rsidR="001D4508"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>, МБУ «Сампурский краеведческий музей»</w:t>
      </w: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E0F2595" w14:textId="77777777" w:rsidR="003F2A01" w:rsidRPr="00AA647A" w:rsidRDefault="003F2A01" w:rsidP="003F2A01">
      <w:pPr>
        <w:spacing w:after="0" w:line="240" w:lineRule="auto"/>
        <w:ind w:firstLine="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модернизацию и обеспечение инновационного развития МБУ «Сампурская Центральная библиотека»</w:t>
      </w:r>
      <w:r w:rsidR="001D4508"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МБУ «Сампурский краеведческий музей» </w:t>
      </w: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>путем технологического обновления, внедрения и распространения новых информационных продуктов и технологий;</w:t>
      </w:r>
    </w:p>
    <w:p w14:paraId="5621AC9B" w14:textId="77777777" w:rsidR="003F2A01" w:rsidRPr="00AA647A" w:rsidRDefault="003F2A01" w:rsidP="003F2A01">
      <w:pPr>
        <w:spacing w:after="0" w:line="240" w:lineRule="auto"/>
        <w:ind w:firstLine="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реализацию мер для привлечения в профессию молодых специалистов и закрепления их в библиотеках;</w:t>
      </w:r>
    </w:p>
    <w:p w14:paraId="64E78A4D" w14:textId="77777777" w:rsidR="003F2A01" w:rsidRPr="00AA647A" w:rsidRDefault="003F2A01" w:rsidP="003F2A01">
      <w:pPr>
        <w:spacing w:after="0" w:line="240" w:lineRule="auto"/>
        <w:ind w:firstLine="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организацию системы информационного обеспечения библиотечного </w:t>
      </w:r>
      <w:r w:rsidR="001D4508"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музейного </w:t>
      </w: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дела;</w:t>
      </w:r>
    </w:p>
    <w:p w14:paraId="21B19D91" w14:textId="77777777" w:rsidR="003F2A01" w:rsidRPr="00AA647A" w:rsidRDefault="003F2A01" w:rsidP="003F2A01">
      <w:pPr>
        <w:spacing w:after="0" w:line="240" w:lineRule="auto"/>
        <w:ind w:firstLine="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профессиональную переподготовку и повышение квалификации библиотечных </w:t>
      </w:r>
      <w:r w:rsidR="001D4508"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музейных </w:t>
      </w: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работников;</w:t>
      </w:r>
    </w:p>
    <w:p w14:paraId="35F6853D" w14:textId="77777777" w:rsidR="003F2A01" w:rsidRPr="00AA647A" w:rsidRDefault="003F2A01" w:rsidP="003F2A01">
      <w:pPr>
        <w:spacing w:after="0" w:line="240" w:lineRule="auto"/>
        <w:ind w:firstLine="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научное и методическое обеспечение МБУ «Сампурская Центральная библиотека»</w:t>
      </w:r>
      <w:r w:rsidR="001D4508"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>, МБУ «Сампурский краеведческий музей»</w:t>
      </w: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D624C87" w14:textId="77777777" w:rsidR="003F2A01" w:rsidRPr="00AA647A" w:rsidRDefault="003F2A01" w:rsidP="003F2A01">
      <w:pPr>
        <w:spacing w:after="0" w:line="240" w:lineRule="auto"/>
        <w:ind w:firstLine="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информатизацию библиотечной </w:t>
      </w:r>
      <w:r w:rsidR="00074400"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музейной </w:t>
      </w: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деятельности;</w:t>
      </w:r>
    </w:p>
    <w:p w14:paraId="4F1EA8F0" w14:textId="77777777" w:rsidR="003F2A01" w:rsidRPr="00AA647A" w:rsidRDefault="003F2A01" w:rsidP="003F2A01">
      <w:pPr>
        <w:spacing w:after="0" w:line="240" w:lineRule="auto"/>
        <w:ind w:firstLine="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осуществление других мероприятий.</w:t>
      </w:r>
    </w:p>
    <w:p w14:paraId="6643ED7B" w14:textId="77777777" w:rsidR="003F2A01" w:rsidRPr="00AA647A" w:rsidRDefault="003F2A01" w:rsidP="003F2A01">
      <w:pPr>
        <w:spacing w:after="0" w:line="240" w:lineRule="auto"/>
        <w:ind w:firstLine="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Результатами реализации основного мероприятия станут:</w:t>
      </w:r>
    </w:p>
    <w:p w14:paraId="56FA6FE8" w14:textId="77777777" w:rsidR="003F2A01" w:rsidRPr="00AA647A" w:rsidRDefault="003F2A01" w:rsidP="003F2A01">
      <w:pPr>
        <w:spacing w:after="0" w:line="240" w:lineRule="auto"/>
        <w:ind w:firstLine="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информационной безопасности электронного библиотечного ресурса;</w:t>
      </w:r>
    </w:p>
    <w:p w14:paraId="60A40A85" w14:textId="77777777" w:rsidR="003F2A01" w:rsidRPr="00AA647A" w:rsidRDefault="003F2A01" w:rsidP="003F2A01">
      <w:pPr>
        <w:spacing w:after="0" w:line="240" w:lineRule="auto"/>
        <w:ind w:firstLine="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достаточного комплектования книжного фонда МБУ «Сампурская Центральная библиотека»</w:t>
      </w:r>
      <w:r w:rsidR="00074400"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музейного фонда МБУ «Сампурский краеведческий музей»</w:t>
      </w: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0347818" w14:textId="77777777" w:rsidR="003F2A01" w:rsidRPr="00AA647A" w:rsidRDefault="003F2A01" w:rsidP="003F2A01">
      <w:pPr>
        <w:spacing w:after="0" w:line="240" w:lineRule="auto"/>
        <w:ind w:firstLine="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рост востребованности библиотечных </w:t>
      </w:r>
      <w:r w:rsidR="00074400"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музейных </w:t>
      </w: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 у населения;</w:t>
      </w:r>
    </w:p>
    <w:p w14:paraId="47EFFA26" w14:textId="77777777" w:rsidR="003F2A01" w:rsidRPr="00AA647A" w:rsidRDefault="003F2A01" w:rsidP="003F2A01">
      <w:pPr>
        <w:spacing w:after="0" w:line="240" w:lineRule="auto"/>
        <w:ind w:firstLine="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повышение качества и разнообразия библиотечных </w:t>
      </w:r>
      <w:r w:rsidR="00074400"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музейных </w:t>
      </w: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услуг;</w:t>
      </w:r>
    </w:p>
    <w:p w14:paraId="5C5C5DF1" w14:textId="77777777" w:rsidR="003F2A01" w:rsidRPr="00AA647A" w:rsidRDefault="003F2A01" w:rsidP="003F2A01">
      <w:pPr>
        <w:spacing w:after="0" w:line="240" w:lineRule="auto"/>
        <w:ind w:firstLine="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 оснащенности современным оборудованием;</w:t>
      </w:r>
    </w:p>
    <w:p w14:paraId="5E8CD418" w14:textId="77777777" w:rsidR="003F2A01" w:rsidRPr="00AA647A" w:rsidRDefault="003F2A01" w:rsidP="003F2A01">
      <w:pPr>
        <w:spacing w:after="0" w:line="240" w:lineRule="auto"/>
        <w:ind w:firstLine="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повышение эффективности использования бюджетных средств, направляемых на </w:t>
      </w:r>
      <w:r w:rsidR="00074400"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развитие </w:t>
      </w: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>библиотечно</w:t>
      </w:r>
      <w:r w:rsidR="00074400"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>го и музейного</w:t>
      </w: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дел</w:t>
      </w:r>
      <w:r w:rsidR="00074400"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BB18BFC" w14:textId="77777777" w:rsidR="003F2A01" w:rsidRPr="00AA647A" w:rsidRDefault="003F2A01" w:rsidP="003F2A01">
      <w:pPr>
        <w:spacing w:after="0" w:line="240" w:lineRule="auto"/>
        <w:ind w:firstLine="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55438A2" w14:textId="77777777" w:rsidR="003F2A01" w:rsidRPr="00AA647A" w:rsidRDefault="003F2A01" w:rsidP="003F2A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Обоснование объема финансовых ресурсов, </w:t>
      </w:r>
    </w:p>
    <w:p w14:paraId="4B0D82E1" w14:textId="77777777" w:rsidR="003F2A01" w:rsidRPr="00AA647A" w:rsidRDefault="003F2A01" w:rsidP="003F2A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необходимых для реализации подпрограммы</w:t>
      </w:r>
    </w:p>
    <w:p w14:paraId="6062DE62" w14:textId="77777777" w:rsidR="003F2A01" w:rsidRPr="00AA647A" w:rsidRDefault="003F2A01" w:rsidP="003F2A01">
      <w:pPr>
        <w:spacing w:after="0" w:line="240" w:lineRule="auto"/>
        <w:ind w:firstLine="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BFA3DFA" w14:textId="77777777" w:rsidR="003F2A01" w:rsidRPr="00AA647A" w:rsidRDefault="003F2A01" w:rsidP="003F2A01">
      <w:pPr>
        <w:spacing w:after="0" w:line="240" w:lineRule="auto"/>
        <w:ind w:firstLine="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Финансирование подпрограммы «Наследие» осуществляется за счет средств федерального бюджета, бюджета Тамбовской области и бюджета муниципального округа.</w:t>
      </w:r>
    </w:p>
    <w:p w14:paraId="5A287AA2" w14:textId="24FFB91E" w:rsidR="006B788E" w:rsidRPr="00AA647A" w:rsidRDefault="006B788E" w:rsidP="006B78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Общие затраты на реализацию подпрограммы в 2024-2030 годах за счет всех источников финансирования составили – </w:t>
      </w:r>
      <w:r w:rsidRPr="00761608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4348</w:t>
      </w:r>
      <w:r w:rsidR="00761608" w:rsidRPr="00761608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5</w:t>
      </w:r>
      <w:r w:rsidRPr="00761608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,1</w:t>
      </w: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рублей:</w:t>
      </w:r>
    </w:p>
    <w:p w14:paraId="5DF57862" w14:textId="77777777" w:rsidR="006B788E" w:rsidRPr="00AA647A" w:rsidRDefault="006B788E" w:rsidP="006B788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2024 год – 6650,3 тыс. рублей </w:t>
      </w:r>
    </w:p>
    <w:p w14:paraId="2D183825" w14:textId="5DECD67E" w:rsidR="006B788E" w:rsidRPr="00AA647A" w:rsidRDefault="006B788E" w:rsidP="006B788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2025 год – </w:t>
      </w:r>
      <w:r w:rsidRPr="00761608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645</w:t>
      </w:r>
      <w:r w:rsidR="00761608" w:rsidRPr="00761608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9</w:t>
      </w:r>
      <w:r w:rsidRPr="00761608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,1</w:t>
      </w: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  </w:t>
      </w:r>
    </w:p>
    <w:p w14:paraId="152EB68A" w14:textId="77777777" w:rsidR="006B788E" w:rsidRPr="00AA647A" w:rsidRDefault="006B788E" w:rsidP="006B788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2026 год – 6455,0 тыс. рублей  </w:t>
      </w:r>
    </w:p>
    <w:p w14:paraId="3C1D9078" w14:textId="77777777" w:rsidR="006B788E" w:rsidRPr="00AA647A" w:rsidRDefault="006B788E" w:rsidP="006B788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>2027 год – 6455,0 тыс. рублей</w:t>
      </w:r>
    </w:p>
    <w:p w14:paraId="553C183F" w14:textId="77777777" w:rsidR="006B788E" w:rsidRPr="00AA647A" w:rsidRDefault="006B788E" w:rsidP="006B788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>2028 год – 5821,9 тыс. рублей</w:t>
      </w:r>
    </w:p>
    <w:p w14:paraId="7D7AFBC1" w14:textId="77777777" w:rsidR="006B788E" w:rsidRPr="00AA647A" w:rsidRDefault="006B788E" w:rsidP="006B788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>2029 год – 5821,9 тыс. рублей</w:t>
      </w:r>
    </w:p>
    <w:p w14:paraId="72191744" w14:textId="77777777" w:rsidR="006B788E" w:rsidRPr="00AA647A" w:rsidRDefault="006B788E" w:rsidP="006B788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>2030 год – 5821,9 тыс. рублей</w:t>
      </w:r>
    </w:p>
    <w:p w14:paraId="479E8B28" w14:textId="77777777" w:rsidR="006B788E" w:rsidRPr="00AA647A" w:rsidRDefault="006B788E" w:rsidP="006B788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том числе:</w:t>
      </w:r>
    </w:p>
    <w:p w14:paraId="284D5653" w14:textId="77777777" w:rsidR="006B788E" w:rsidRPr="00AA647A" w:rsidRDefault="006B788E" w:rsidP="006B788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бюджет – 334,6 тыс. рублей:</w:t>
      </w:r>
    </w:p>
    <w:p w14:paraId="39F56AFF" w14:textId="77777777" w:rsidR="006B788E" w:rsidRPr="00AA647A" w:rsidRDefault="006B788E" w:rsidP="006B788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>2024 год – 133,3 тыс. рублей</w:t>
      </w:r>
    </w:p>
    <w:p w14:paraId="17167EFF" w14:textId="77777777" w:rsidR="006B788E" w:rsidRPr="00AA647A" w:rsidRDefault="006B788E" w:rsidP="006B788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>2025 год – 33,3 тыс. рублей</w:t>
      </w:r>
    </w:p>
    <w:p w14:paraId="5512C59E" w14:textId="77777777" w:rsidR="006B788E" w:rsidRPr="00AA647A" w:rsidRDefault="006B788E" w:rsidP="006B788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>2026 год – 33,3 тыс. рублей</w:t>
      </w:r>
    </w:p>
    <w:p w14:paraId="4C341517" w14:textId="77777777" w:rsidR="006B788E" w:rsidRPr="00AA647A" w:rsidRDefault="006B788E" w:rsidP="006B788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>2027 год – 33,3 тыс. рублей</w:t>
      </w:r>
    </w:p>
    <w:p w14:paraId="0519F345" w14:textId="77777777" w:rsidR="006B788E" w:rsidRPr="00AA647A" w:rsidRDefault="006B788E" w:rsidP="006B788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>2028 год – 33,8 тыс. рублей</w:t>
      </w:r>
    </w:p>
    <w:p w14:paraId="4F963E5C" w14:textId="77777777" w:rsidR="006B788E" w:rsidRPr="00AA647A" w:rsidRDefault="006B788E" w:rsidP="006B788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>2029 год – 33,8 тыс. рублей</w:t>
      </w:r>
    </w:p>
    <w:p w14:paraId="51E33446" w14:textId="77777777" w:rsidR="006B788E" w:rsidRPr="00AA647A" w:rsidRDefault="006B788E" w:rsidP="006B788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>2030 год – 33,8 тыс. рублей</w:t>
      </w:r>
    </w:p>
    <w:p w14:paraId="14594E01" w14:textId="77777777" w:rsidR="006B788E" w:rsidRPr="00AA647A" w:rsidRDefault="006B788E" w:rsidP="006B788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 Тамбовской области – 1243,7 тыс. рублей:</w:t>
      </w:r>
    </w:p>
    <w:p w14:paraId="41123768" w14:textId="77777777" w:rsidR="006B788E" w:rsidRPr="00AA647A" w:rsidRDefault="006B788E" w:rsidP="006B788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>2024 год – 164,3 тыс. рублей</w:t>
      </w:r>
    </w:p>
    <w:p w14:paraId="72E46FB6" w14:textId="77777777" w:rsidR="006B788E" w:rsidRPr="00AA647A" w:rsidRDefault="006B788E" w:rsidP="006B788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>2025 год – 182,1 тыс. рублей</w:t>
      </w:r>
    </w:p>
    <w:p w14:paraId="409E9EA4" w14:textId="77777777" w:rsidR="006B788E" w:rsidRPr="00AA647A" w:rsidRDefault="006B788E" w:rsidP="006B788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>2026 год – 182,1 тыс. рублей</w:t>
      </w:r>
    </w:p>
    <w:p w14:paraId="2038C76E" w14:textId="77777777" w:rsidR="006B788E" w:rsidRPr="00AA647A" w:rsidRDefault="006B788E" w:rsidP="006B788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>2027 год – 182,1 тыс. рублей</w:t>
      </w:r>
    </w:p>
    <w:p w14:paraId="3D47963C" w14:textId="77777777" w:rsidR="006B788E" w:rsidRPr="00AA647A" w:rsidRDefault="006B788E" w:rsidP="006B788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>2028 год – 177,7 тыс. рублей</w:t>
      </w:r>
    </w:p>
    <w:p w14:paraId="7E5B5C60" w14:textId="77777777" w:rsidR="006B788E" w:rsidRPr="00AA647A" w:rsidRDefault="006B788E" w:rsidP="006B788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>2029 год – 177,7 тыс. рублей</w:t>
      </w:r>
    </w:p>
    <w:p w14:paraId="11F3D440" w14:textId="77777777" w:rsidR="006B788E" w:rsidRPr="00AA647A" w:rsidRDefault="006B788E" w:rsidP="006B788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>2030 год – 177,7 тыс. рублей</w:t>
      </w:r>
    </w:p>
    <w:p w14:paraId="52225B03" w14:textId="71113A21" w:rsidR="006B788E" w:rsidRPr="00AA647A" w:rsidRDefault="006B788E" w:rsidP="006B788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 муниципального округа – </w:t>
      </w:r>
      <w:r w:rsidRPr="00761608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4190</w:t>
      </w:r>
      <w:r w:rsidR="00761608" w:rsidRPr="00761608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6</w:t>
      </w:r>
      <w:r w:rsidRPr="00761608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,8</w:t>
      </w: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рублей:</w:t>
      </w:r>
    </w:p>
    <w:p w14:paraId="0B0A7209" w14:textId="77777777" w:rsidR="006B788E" w:rsidRPr="00AA647A" w:rsidRDefault="006B788E" w:rsidP="006B788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>2024 год – 6352,7 тыс. рублей</w:t>
      </w:r>
    </w:p>
    <w:p w14:paraId="2AC584FC" w14:textId="08AE5A33" w:rsidR="006B788E" w:rsidRPr="00AA647A" w:rsidRDefault="006B788E" w:rsidP="006B788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2025 год – </w:t>
      </w:r>
      <w:r w:rsidRPr="00761608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62</w:t>
      </w:r>
      <w:r w:rsidR="00761608" w:rsidRPr="00761608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43</w:t>
      </w:r>
      <w:r w:rsidRPr="00761608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,7</w:t>
      </w: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</w:t>
      </w:r>
    </w:p>
    <w:p w14:paraId="768B767C" w14:textId="77777777" w:rsidR="006B788E" w:rsidRPr="00AA647A" w:rsidRDefault="006B788E" w:rsidP="006B788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>2026 год – 6239,6 тыс. рублей</w:t>
      </w:r>
    </w:p>
    <w:p w14:paraId="5F4D6310" w14:textId="77777777" w:rsidR="006B788E" w:rsidRPr="00AA647A" w:rsidRDefault="006B788E" w:rsidP="006B788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>2027 год – 6239,7 тыс. рублей</w:t>
      </w:r>
    </w:p>
    <w:p w14:paraId="36DE4BEF" w14:textId="77777777" w:rsidR="006B788E" w:rsidRPr="00AA647A" w:rsidRDefault="006B788E" w:rsidP="006B788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>2028 год – 5610,4 тыс. рублей</w:t>
      </w:r>
    </w:p>
    <w:p w14:paraId="0913D19D" w14:textId="77777777" w:rsidR="006B788E" w:rsidRPr="00AA647A" w:rsidRDefault="006B788E" w:rsidP="006B788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>2029 год – 5610,4 тыс. рублей</w:t>
      </w:r>
    </w:p>
    <w:p w14:paraId="585D39F1" w14:textId="77777777" w:rsidR="006B788E" w:rsidRPr="00AA647A" w:rsidRDefault="006B788E" w:rsidP="006B78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>2030 год – 5610,4 тыс. рублей.</w:t>
      </w:r>
    </w:p>
    <w:p w14:paraId="0B84BE73" w14:textId="77777777" w:rsidR="003F2A01" w:rsidRPr="00AA647A" w:rsidRDefault="003F2A01" w:rsidP="006B78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по ресурсному обеспечению реализации мероприятий подпрограммы «Наследие» приведена в Приложении № 3 к муниципальной Программе.</w:t>
      </w:r>
    </w:p>
    <w:p w14:paraId="7E8B0AD4" w14:textId="77777777" w:rsidR="003F2A01" w:rsidRPr="00AA647A" w:rsidRDefault="003F2A01" w:rsidP="003F2A0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72B6B0A" w14:textId="77777777" w:rsidR="003F2A01" w:rsidRPr="00AA647A" w:rsidRDefault="003F2A01" w:rsidP="003F2A0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7B63A93" w14:textId="77777777" w:rsidR="003F2A01" w:rsidRPr="00AA647A" w:rsidRDefault="003F2A01" w:rsidP="003F2A0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4F1C802" w14:textId="77777777" w:rsidR="003F2A01" w:rsidRPr="00AA647A" w:rsidRDefault="003F2A01" w:rsidP="003F2A0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A92CDD2" w14:textId="77777777" w:rsidR="003F2A01" w:rsidRPr="00AA647A" w:rsidRDefault="003F2A01" w:rsidP="003F2A0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EEA3A4" w14:textId="77777777" w:rsidR="003F2A01" w:rsidRPr="00AA647A" w:rsidRDefault="003F2A01" w:rsidP="003F2A0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A08A6D1" w14:textId="77777777" w:rsidR="007630C6" w:rsidRPr="00AA647A" w:rsidRDefault="007630C6" w:rsidP="003F2A0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8F46A68" w14:textId="77777777" w:rsidR="007630C6" w:rsidRPr="00AA647A" w:rsidRDefault="007630C6" w:rsidP="003F2A0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3A2E063" w14:textId="77777777" w:rsidR="007630C6" w:rsidRPr="00AA647A" w:rsidRDefault="007630C6" w:rsidP="003F2A0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A87102D" w14:textId="77777777" w:rsidR="007630C6" w:rsidRPr="00AA647A" w:rsidRDefault="007630C6" w:rsidP="003F2A0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A8482DD" w14:textId="77777777" w:rsidR="007630C6" w:rsidRPr="00AA647A" w:rsidRDefault="007630C6" w:rsidP="003F2A0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89D1D12" w14:textId="77777777" w:rsidR="007630C6" w:rsidRPr="00AA647A" w:rsidRDefault="007630C6" w:rsidP="003F2A0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710BA3" w14:textId="77777777" w:rsidR="007630C6" w:rsidRPr="00AA647A" w:rsidRDefault="007630C6" w:rsidP="003F2A0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1D84CB9" w14:textId="77777777" w:rsidR="007630C6" w:rsidRPr="00AA647A" w:rsidRDefault="007630C6" w:rsidP="003F2A0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2042D3F" w14:textId="77777777" w:rsidR="007630C6" w:rsidRPr="00AA647A" w:rsidRDefault="007630C6" w:rsidP="003F2A0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548B424" w14:textId="77777777" w:rsidR="007630C6" w:rsidRPr="00AA647A" w:rsidRDefault="007630C6" w:rsidP="003F2A0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1336BEB" w14:textId="77777777" w:rsidR="007630C6" w:rsidRPr="00AA647A" w:rsidRDefault="007630C6" w:rsidP="003F2A0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C001F8" w14:textId="77777777" w:rsidR="007630C6" w:rsidRPr="00AA647A" w:rsidRDefault="007630C6" w:rsidP="003F2A0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D185AA4" w14:textId="77777777" w:rsidR="00EF074D" w:rsidRPr="00AA647A" w:rsidRDefault="00EF074D" w:rsidP="003F2A0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A5A0D5D" w14:textId="77777777" w:rsidR="00EF074D" w:rsidRPr="00AA647A" w:rsidRDefault="00EF074D" w:rsidP="003F2A0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BBF5CB7" w14:textId="77777777" w:rsidR="00EF074D" w:rsidRPr="00AA647A" w:rsidRDefault="00EF074D" w:rsidP="003F2A0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754873C" w14:textId="77777777" w:rsidR="00EF074D" w:rsidRPr="00AA647A" w:rsidRDefault="00EF074D" w:rsidP="003F2A0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0D4EFD4" w14:textId="77777777" w:rsidR="00EF074D" w:rsidRPr="00AA647A" w:rsidRDefault="00EF074D" w:rsidP="003F2A0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4014220" w14:textId="77777777" w:rsidR="00EF074D" w:rsidRPr="00AA647A" w:rsidRDefault="00EF074D" w:rsidP="003F2A0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52A29C" w14:textId="77777777" w:rsidR="00EF074D" w:rsidRPr="00AA647A" w:rsidRDefault="00EF074D" w:rsidP="003F2A0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0352479" w14:textId="77777777" w:rsidR="00EF074D" w:rsidRPr="00AA647A" w:rsidRDefault="00EF074D" w:rsidP="003F2A0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C4FBB8" w14:textId="77777777" w:rsidR="00EF074D" w:rsidRPr="00AA647A" w:rsidRDefault="00EF074D" w:rsidP="003F2A0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CF97970" w14:textId="77777777" w:rsidR="00EF074D" w:rsidRPr="00AA647A" w:rsidRDefault="00EF074D" w:rsidP="003F2A0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9B4B55B" w14:textId="77777777" w:rsidR="00EF074D" w:rsidRPr="00AA647A" w:rsidRDefault="00EF074D" w:rsidP="003F2A0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9E0B3E" w14:textId="77777777" w:rsidR="00EF074D" w:rsidRPr="00AA647A" w:rsidRDefault="00EF074D" w:rsidP="003F2A0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2249A6" w14:textId="77777777" w:rsidR="00EF074D" w:rsidRPr="00AA647A" w:rsidRDefault="00EF074D" w:rsidP="003F2A0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4705686" w14:textId="77777777" w:rsidR="007630C6" w:rsidRPr="00AA647A" w:rsidRDefault="007630C6" w:rsidP="003F2A0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4B417D6" w14:textId="160D3B70" w:rsidR="007630C6" w:rsidRPr="00AA647A" w:rsidRDefault="007630C6" w:rsidP="003F2A0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4AE0039" w14:textId="724B3796" w:rsidR="009D7A79" w:rsidRPr="00AA647A" w:rsidRDefault="009D7A79" w:rsidP="003F2A0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A06E20" w14:textId="07ADAC8D" w:rsidR="009D7A79" w:rsidRPr="00AA647A" w:rsidRDefault="009D7A79" w:rsidP="003F2A0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CC1586B" w14:textId="1069C762" w:rsidR="009D7A79" w:rsidRPr="00AA647A" w:rsidRDefault="009D7A79" w:rsidP="003F2A0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512AB28" w14:textId="783CEBFA" w:rsidR="009D7A79" w:rsidRPr="00AA647A" w:rsidRDefault="009D7A79" w:rsidP="003F2A0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435DCD7" w14:textId="77777777" w:rsidR="009D7A79" w:rsidRPr="00AA647A" w:rsidRDefault="009D7A79" w:rsidP="003F2A0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C035FAF" w14:textId="77777777" w:rsidR="003F2A01" w:rsidRPr="00AA647A" w:rsidRDefault="003F2A01" w:rsidP="003F2A0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87A887A" w14:textId="77777777" w:rsidR="003F2A01" w:rsidRPr="00AA647A" w:rsidRDefault="003F2A01" w:rsidP="003F2A0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Приложение № 5</w:t>
      </w:r>
    </w:p>
    <w:p w14:paraId="1FD28A3D" w14:textId="77777777" w:rsidR="003F2A01" w:rsidRPr="00AA647A" w:rsidRDefault="003F2A01" w:rsidP="003F2A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к муниципальной программе </w:t>
      </w:r>
    </w:p>
    <w:p w14:paraId="6B0DF86F" w14:textId="77777777" w:rsidR="003F2A01" w:rsidRPr="00AA647A" w:rsidRDefault="003F2A01" w:rsidP="003F2A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Сампурского муниципального округа Тамбовской области </w:t>
      </w:r>
    </w:p>
    <w:p w14:paraId="1200B5F6" w14:textId="77777777" w:rsidR="003F2A01" w:rsidRPr="00AA647A" w:rsidRDefault="003F2A01" w:rsidP="003F2A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«Развитие культуры и туризма» </w:t>
      </w:r>
    </w:p>
    <w:p w14:paraId="405146C1" w14:textId="77777777" w:rsidR="003F2A01" w:rsidRPr="00AA647A" w:rsidRDefault="003F2A01" w:rsidP="003F2A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9143049" w14:textId="77777777" w:rsidR="003F2A01" w:rsidRPr="00AA647A" w:rsidRDefault="003F2A01" w:rsidP="003F2A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Подпрограмма «Искусство»</w:t>
      </w:r>
    </w:p>
    <w:p w14:paraId="668D0FA6" w14:textId="77777777" w:rsidR="003F2A01" w:rsidRPr="00AA647A" w:rsidRDefault="003F2A01" w:rsidP="003F2A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Паспорт подпрограммы</w:t>
      </w:r>
    </w:p>
    <w:p w14:paraId="4C9E36CF" w14:textId="77777777" w:rsidR="003F2A01" w:rsidRPr="00AA647A" w:rsidRDefault="003F2A01" w:rsidP="003F2A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93"/>
        <w:gridCol w:w="5778"/>
      </w:tblGrid>
      <w:tr w:rsidR="00AA647A" w:rsidRPr="00AA647A" w14:paraId="037C6FA2" w14:textId="77777777" w:rsidTr="00C95DEB">
        <w:tc>
          <w:tcPr>
            <w:tcW w:w="3793" w:type="dxa"/>
            <w:shd w:val="clear" w:color="auto" w:fill="auto"/>
          </w:tcPr>
          <w:p w14:paraId="6CA9856E" w14:textId="77777777" w:rsidR="003F2A01" w:rsidRPr="00AA647A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Ответственный исполнитель подпрограммы</w:t>
            </w:r>
          </w:p>
        </w:tc>
        <w:tc>
          <w:tcPr>
            <w:tcW w:w="5778" w:type="dxa"/>
            <w:shd w:val="clear" w:color="auto" w:fill="auto"/>
          </w:tcPr>
          <w:p w14:paraId="3E70ABD2" w14:textId="77777777" w:rsidR="003F2A01" w:rsidRPr="00AA647A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культуры, архивного дела и туризма администрации округа</w:t>
            </w:r>
          </w:p>
        </w:tc>
      </w:tr>
      <w:tr w:rsidR="00AA647A" w:rsidRPr="00AA647A" w14:paraId="52801E42" w14:textId="77777777" w:rsidTr="00C95DEB">
        <w:tc>
          <w:tcPr>
            <w:tcW w:w="3793" w:type="dxa"/>
            <w:shd w:val="clear" w:color="auto" w:fill="auto"/>
          </w:tcPr>
          <w:p w14:paraId="57D3533F" w14:textId="77777777" w:rsidR="003F2A01" w:rsidRPr="00AA647A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Соисполнители подпрограммы</w:t>
            </w:r>
          </w:p>
        </w:tc>
        <w:tc>
          <w:tcPr>
            <w:tcW w:w="5778" w:type="dxa"/>
            <w:shd w:val="clear" w:color="auto" w:fill="auto"/>
          </w:tcPr>
          <w:p w14:paraId="612D76F8" w14:textId="77777777" w:rsidR="003F2A01" w:rsidRPr="00AA647A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Муниципальное бюджетное учреждение «Сампурский Центр досуговой деятельности», </w:t>
            </w:r>
          </w:p>
          <w:p w14:paraId="2839F531" w14:textId="77777777" w:rsidR="003F2A01" w:rsidRPr="00AA647A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бюджетное образовательное учреждение дополнительного образования «Сатинская детская школа искусств»</w:t>
            </w:r>
          </w:p>
        </w:tc>
      </w:tr>
      <w:tr w:rsidR="00AA647A" w:rsidRPr="00AA647A" w14:paraId="065521A8" w14:textId="77777777" w:rsidTr="00C95DEB">
        <w:tc>
          <w:tcPr>
            <w:tcW w:w="3793" w:type="dxa"/>
            <w:shd w:val="clear" w:color="auto" w:fill="auto"/>
          </w:tcPr>
          <w:p w14:paraId="1815B26E" w14:textId="77777777" w:rsidR="003F2A01" w:rsidRPr="00AA647A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 подпрограммы</w:t>
            </w:r>
          </w:p>
        </w:tc>
        <w:tc>
          <w:tcPr>
            <w:tcW w:w="5778" w:type="dxa"/>
            <w:shd w:val="clear" w:color="auto" w:fill="auto"/>
          </w:tcPr>
          <w:p w14:paraId="136AE162" w14:textId="77777777" w:rsidR="003F2A01" w:rsidRPr="00AA647A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обеспечение прав граждан на участие                        в культурной жизни, реализация творческого потенциала населения района</w:t>
            </w:r>
          </w:p>
        </w:tc>
      </w:tr>
      <w:tr w:rsidR="00AA647A" w:rsidRPr="00AA647A" w14:paraId="0FB4D48F" w14:textId="77777777" w:rsidTr="00C95DEB">
        <w:tc>
          <w:tcPr>
            <w:tcW w:w="3793" w:type="dxa"/>
            <w:shd w:val="clear" w:color="auto" w:fill="auto"/>
          </w:tcPr>
          <w:p w14:paraId="0AF8CE3A" w14:textId="77777777" w:rsidR="003F2A01" w:rsidRPr="00AA647A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Задача подпрограммы</w:t>
            </w:r>
          </w:p>
        </w:tc>
        <w:tc>
          <w:tcPr>
            <w:tcW w:w="5778" w:type="dxa"/>
            <w:shd w:val="clear" w:color="auto" w:fill="auto"/>
          </w:tcPr>
          <w:p w14:paraId="060C3049" w14:textId="77777777" w:rsidR="003F2A01" w:rsidRPr="00AA647A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сохранение традиционной народной культуры;</w:t>
            </w:r>
          </w:p>
          <w:p w14:paraId="1CA51040" w14:textId="77777777" w:rsidR="003F2A01" w:rsidRPr="00AA647A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содействие сохранению и развитию народных художественных промыслов;</w:t>
            </w:r>
          </w:p>
          <w:p w14:paraId="036D35C7" w14:textId="77777777" w:rsidR="003F2A01" w:rsidRPr="00AA647A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развитие исполнительских искусств</w:t>
            </w:r>
          </w:p>
        </w:tc>
      </w:tr>
      <w:tr w:rsidR="00AA647A" w:rsidRPr="00AA647A" w14:paraId="709A5257" w14:textId="77777777" w:rsidTr="00C95DEB">
        <w:tc>
          <w:tcPr>
            <w:tcW w:w="3793" w:type="dxa"/>
            <w:shd w:val="clear" w:color="auto" w:fill="auto"/>
          </w:tcPr>
          <w:p w14:paraId="274B2D72" w14:textId="77777777" w:rsidR="003F2A01" w:rsidRPr="00AA647A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Целевые индикаторы и показатели подпрограммы, их значения на последний год реализации</w:t>
            </w:r>
          </w:p>
        </w:tc>
        <w:tc>
          <w:tcPr>
            <w:tcW w:w="5778" w:type="dxa"/>
            <w:shd w:val="clear" w:color="auto" w:fill="auto"/>
          </w:tcPr>
          <w:p w14:paraId="5948D948" w14:textId="77777777" w:rsidR="009D7A79" w:rsidRPr="00AA647A" w:rsidRDefault="009D7A79" w:rsidP="009D7A79">
            <w:pPr>
              <w:widowControl w:val="0"/>
              <w:tabs>
                <w:tab w:val="left" w:pos="318"/>
              </w:tabs>
              <w:autoSpaceDE w:val="0"/>
              <w:autoSpaceDN w:val="0"/>
              <w:adjustRightInd w:val="0"/>
              <w:spacing w:after="0" w:line="240" w:lineRule="auto"/>
              <w:ind w:right="2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число посещений культурных мероприятий МБУ «Сампурский Центр досуговой деятельности» ежегодно - более                               120 тыс. посещений;</w:t>
            </w:r>
          </w:p>
          <w:p w14:paraId="5AC47D0A" w14:textId="77777777" w:rsidR="009D7A79" w:rsidRPr="00AA647A" w:rsidRDefault="009D7A79" w:rsidP="009D7A79">
            <w:pPr>
              <w:widowControl w:val="0"/>
              <w:tabs>
                <w:tab w:val="left" w:pos="318"/>
              </w:tabs>
              <w:autoSpaceDE w:val="0"/>
              <w:autoSpaceDN w:val="0"/>
              <w:adjustRightInd w:val="0"/>
              <w:spacing w:after="0" w:line="240" w:lineRule="auto"/>
              <w:ind w:right="2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EFDD953" w14:textId="77777777" w:rsidR="009D7A79" w:rsidRPr="00AA647A" w:rsidRDefault="009D7A79" w:rsidP="009D7A79">
            <w:pPr>
              <w:widowControl w:val="0"/>
              <w:tabs>
                <w:tab w:val="left" w:pos="318"/>
              </w:tabs>
              <w:autoSpaceDE w:val="0"/>
              <w:autoSpaceDN w:val="0"/>
              <w:adjustRightInd w:val="0"/>
              <w:spacing w:after="0" w:line="240" w:lineRule="auto"/>
              <w:ind w:right="2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число посещений кинозала                                      МБУ «Сампурский Центр досуговой деятельности» - ежегодно более                        0,9 тыс. посещений;</w:t>
            </w:r>
          </w:p>
          <w:p w14:paraId="2B872630" w14:textId="77777777" w:rsidR="009D7A79" w:rsidRPr="00AA647A" w:rsidRDefault="009D7A79" w:rsidP="009D7A79">
            <w:pPr>
              <w:widowControl w:val="0"/>
              <w:tabs>
                <w:tab w:val="left" w:pos="318"/>
              </w:tabs>
              <w:autoSpaceDE w:val="0"/>
              <w:autoSpaceDN w:val="0"/>
              <w:adjustRightInd w:val="0"/>
              <w:spacing w:after="0" w:line="240" w:lineRule="auto"/>
              <w:ind w:right="2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779AF11" w14:textId="77777777" w:rsidR="009D7A79" w:rsidRPr="00AA647A" w:rsidRDefault="009D7A79" w:rsidP="009D7A79">
            <w:pPr>
              <w:widowControl w:val="0"/>
              <w:tabs>
                <w:tab w:val="left" w:pos="318"/>
              </w:tabs>
              <w:autoSpaceDE w:val="0"/>
              <w:autoSpaceDN w:val="0"/>
              <w:adjustRightInd w:val="0"/>
              <w:spacing w:after="0" w:line="240" w:lineRule="auto"/>
              <w:ind w:right="2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число посещений культурных мероприятий, проводимых МБОУ ДО «Сатинская детская школа искусств» - более 0,9 тыс. посещений;</w:t>
            </w:r>
          </w:p>
          <w:p w14:paraId="623DCE14" w14:textId="77777777" w:rsidR="009D7A79" w:rsidRPr="00AA647A" w:rsidRDefault="009D7A79" w:rsidP="009D7A79">
            <w:pPr>
              <w:widowControl w:val="0"/>
              <w:tabs>
                <w:tab w:val="left" w:pos="318"/>
              </w:tabs>
              <w:autoSpaceDE w:val="0"/>
              <w:autoSpaceDN w:val="0"/>
              <w:adjustRightInd w:val="0"/>
              <w:spacing w:after="0" w:line="240" w:lineRule="auto"/>
              <w:ind w:right="2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EB4291E" w14:textId="06871148" w:rsidR="003F2A01" w:rsidRPr="00AA647A" w:rsidRDefault="009D7A79" w:rsidP="003F2A01">
            <w:pPr>
              <w:widowControl w:val="0"/>
              <w:tabs>
                <w:tab w:val="left" w:pos="318"/>
              </w:tabs>
              <w:autoSpaceDE w:val="0"/>
              <w:autoSpaceDN w:val="0"/>
              <w:adjustRightInd w:val="0"/>
              <w:spacing w:after="0" w:line="240" w:lineRule="auto"/>
              <w:ind w:right="2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доля детей, осваивающих дополнительные предпрофессиональные программы в области искусств в МБОУ ДО «Сатинская детская школа искусств – 33,8 %</w:t>
            </w:r>
          </w:p>
        </w:tc>
      </w:tr>
      <w:tr w:rsidR="00AA647A" w:rsidRPr="00AA647A" w14:paraId="53301FFF" w14:textId="77777777" w:rsidTr="00C95DEB">
        <w:tc>
          <w:tcPr>
            <w:tcW w:w="3793" w:type="dxa"/>
            <w:shd w:val="clear" w:color="auto" w:fill="auto"/>
          </w:tcPr>
          <w:p w14:paraId="6B55C9C4" w14:textId="77777777" w:rsidR="003F2A01" w:rsidRPr="00AA647A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Сроки и этапы реализации подпрограммы</w:t>
            </w:r>
          </w:p>
        </w:tc>
        <w:tc>
          <w:tcPr>
            <w:tcW w:w="5778" w:type="dxa"/>
            <w:shd w:val="clear" w:color="auto" w:fill="auto"/>
          </w:tcPr>
          <w:p w14:paraId="552A4F46" w14:textId="77777777" w:rsidR="003F2A01" w:rsidRPr="00AA647A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Подпрограмма реализуется в один этап</w:t>
            </w:r>
          </w:p>
        </w:tc>
      </w:tr>
      <w:tr w:rsidR="003F2A01" w:rsidRPr="009B422C" w14:paraId="654BE05E" w14:textId="77777777" w:rsidTr="00C95DEB">
        <w:tc>
          <w:tcPr>
            <w:tcW w:w="3793" w:type="dxa"/>
            <w:shd w:val="clear" w:color="auto" w:fill="auto"/>
          </w:tcPr>
          <w:p w14:paraId="7848653B" w14:textId="77777777" w:rsidR="003F2A01" w:rsidRPr="009B422C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4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Объемы и источники финансирования подпрограммы</w:t>
            </w:r>
          </w:p>
        </w:tc>
        <w:tc>
          <w:tcPr>
            <w:tcW w:w="5778" w:type="dxa"/>
            <w:shd w:val="clear" w:color="auto" w:fill="auto"/>
          </w:tcPr>
          <w:p w14:paraId="0C608258" w14:textId="275B819F" w:rsidR="003F2A01" w:rsidRPr="009B422C" w:rsidRDefault="003F2A01" w:rsidP="003106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4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Мероприятия подпрограммы финансируются за счет средств федерального бюджета, бюджета Тамбовской области, районного бюджета и бюджета муниципального округа. </w:t>
            </w:r>
            <w:bookmarkStart w:id="28" w:name="_Hlk187505247"/>
            <w:r w:rsidR="00315277" w:rsidRPr="009B4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B4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Общие затраты на реализацию подпрограммы в 2024-2030 годах за счет всех источников составили – </w:t>
            </w:r>
            <w:r w:rsidR="00141D9E" w:rsidRPr="003C2CDD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  <w:t>129</w:t>
            </w:r>
            <w:r w:rsidR="008F03F3" w:rsidRPr="003C2CDD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  <w:t>25</w:t>
            </w:r>
            <w:r w:rsidR="003C2CDD" w:rsidRPr="003C2CDD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  <w:t>3</w:t>
            </w:r>
            <w:r w:rsidR="00141D9E" w:rsidRPr="003C2CDD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  <w:t>,4</w:t>
            </w:r>
            <w:r w:rsidR="002C5CEC" w:rsidRPr="009B4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B4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 рублей:</w:t>
            </w:r>
          </w:p>
          <w:p w14:paraId="6D7531D3" w14:textId="77777777" w:rsidR="003F2A01" w:rsidRPr="009B422C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4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2024 год </w:t>
            </w:r>
            <w:r w:rsidR="001150B6" w:rsidRPr="009B4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9B4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141D9E" w:rsidRPr="009B4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19121,8</w:t>
            </w:r>
            <w:r w:rsidRPr="009B4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рублей</w:t>
            </w:r>
          </w:p>
          <w:p w14:paraId="44054CE9" w14:textId="180CE33D" w:rsidR="003F2A01" w:rsidRPr="009B422C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4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2025 год </w:t>
            </w:r>
            <w:r w:rsidR="001150B6" w:rsidRPr="009B4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141D9E" w:rsidRPr="003C2CDD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  <w:t>18</w:t>
            </w:r>
            <w:r w:rsidR="008F03F3" w:rsidRPr="003C2CDD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  <w:t>59</w:t>
            </w:r>
            <w:r w:rsidR="003C2CDD" w:rsidRPr="003C2CDD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  <w:t>0</w:t>
            </w:r>
            <w:r w:rsidR="00141D9E" w:rsidRPr="003C2CDD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  <w:t>,9</w:t>
            </w:r>
            <w:r w:rsidRPr="009B4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рублей</w:t>
            </w:r>
          </w:p>
          <w:p w14:paraId="1A6457CB" w14:textId="77777777" w:rsidR="003F2A01" w:rsidRPr="009B422C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4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2026 год - </w:t>
            </w:r>
            <w:r w:rsidR="00141D9E" w:rsidRPr="009B4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18208,9</w:t>
            </w:r>
            <w:r w:rsidRPr="009B4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рублей</w:t>
            </w:r>
          </w:p>
          <w:p w14:paraId="1688D5B9" w14:textId="77777777" w:rsidR="003F2A01" w:rsidRPr="009B422C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4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2027 год - </w:t>
            </w:r>
            <w:r w:rsidR="00141D9E" w:rsidRPr="009B4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17608,9</w:t>
            </w:r>
            <w:r w:rsidRPr="009B4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рублей</w:t>
            </w:r>
          </w:p>
          <w:p w14:paraId="1A7BDEEB" w14:textId="77777777" w:rsidR="003F2A01" w:rsidRPr="009B422C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4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2028 год - 18574,3 тыс. рублей</w:t>
            </w:r>
          </w:p>
          <w:p w14:paraId="1D23A681" w14:textId="77777777" w:rsidR="003F2A01" w:rsidRPr="009B422C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4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2029 год - 18574,3 тыс. рублей</w:t>
            </w:r>
          </w:p>
          <w:p w14:paraId="7BB76120" w14:textId="77777777" w:rsidR="003F2A01" w:rsidRPr="009B422C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4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2030 год - 18574,3 тыс. рублей</w:t>
            </w:r>
          </w:p>
          <w:p w14:paraId="451606A8" w14:textId="77777777" w:rsidR="003F2A01" w:rsidRPr="009B422C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4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числе:</w:t>
            </w:r>
          </w:p>
          <w:p w14:paraId="790A2296" w14:textId="77777777" w:rsidR="003F2A01" w:rsidRPr="009B422C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4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бюджет – 0 тыс. рублей:</w:t>
            </w:r>
          </w:p>
          <w:p w14:paraId="14DDC03E" w14:textId="77777777" w:rsidR="003F2A01" w:rsidRPr="009B422C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4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2024 год - 0 тыс. рублей</w:t>
            </w:r>
          </w:p>
          <w:p w14:paraId="1A24C5CB" w14:textId="77777777" w:rsidR="003F2A01" w:rsidRPr="009B422C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4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2025 год - 0 тыс. рублей</w:t>
            </w:r>
          </w:p>
          <w:p w14:paraId="0FC4CA3A" w14:textId="77777777" w:rsidR="003F2A01" w:rsidRPr="009B422C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4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2026 год - 0 тыс. рублей</w:t>
            </w:r>
          </w:p>
          <w:p w14:paraId="0B8EBF82" w14:textId="77777777" w:rsidR="003F2A01" w:rsidRPr="009B422C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4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2027 год - 0 тыс. рублей</w:t>
            </w:r>
          </w:p>
          <w:p w14:paraId="7E5586AF" w14:textId="77777777" w:rsidR="003F2A01" w:rsidRPr="009B422C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4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2028 год - 0 тыс. рублей</w:t>
            </w:r>
          </w:p>
          <w:p w14:paraId="321CEB13" w14:textId="77777777" w:rsidR="003F2A01" w:rsidRPr="009B422C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4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2029 год - 0 тыс. рублей</w:t>
            </w:r>
          </w:p>
          <w:p w14:paraId="1A73095A" w14:textId="77777777" w:rsidR="003F2A01" w:rsidRPr="009B422C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4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2030 год - 0 тыс. рублей</w:t>
            </w:r>
          </w:p>
          <w:p w14:paraId="4A3A862E" w14:textId="77777777" w:rsidR="003F2A01" w:rsidRPr="009B422C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4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бюджет Тамбовской области – </w:t>
            </w:r>
            <w:r w:rsidR="00141D9E" w:rsidRPr="009B4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3539,4</w:t>
            </w:r>
            <w:r w:rsidRPr="009B4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рублей:</w:t>
            </w:r>
          </w:p>
          <w:p w14:paraId="423A6D4D" w14:textId="77777777" w:rsidR="003F2A01" w:rsidRPr="009B422C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4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2024 год </w:t>
            </w:r>
            <w:r w:rsidR="001150B6" w:rsidRPr="009B4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9B4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141D9E" w:rsidRPr="009B4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535,8</w:t>
            </w:r>
            <w:r w:rsidRPr="009B4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рублей</w:t>
            </w:r>
          </w:p>
          <w:p w14:paraId="567FED9A" w14:textId="77777777" w:rsidR="003F2A01" w:rsidRPr="009B422C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4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2025 год </w:t>
            </w:r>
            <w:r w:rsidR="001150B6" w:rsidRPr="009B4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9B4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141D9E" w:rsidRPr="009B4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515,4</w:t>
            </w:r>
            <w:r w:rsidRPr="009B4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рублей</w:t>
            </w:r>
          </w:p>
          <w:p w14:paraId="04CB037E" w14:textId="77777777" w:rsidR="003F2A01" w:rsidRPr="009B422C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4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2026 год - </w:t>
            </w:r>
            <w:r w:rsidR="00141D9E" w:rsidRPr="009B4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515,4 </w:t>
            </w:r>
            <w:r w:rsidRPr="009B4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 рублей</w:t>
            </w:r>
          </w:p>
          <w:p w14:paraId="7B51A461" w14:textId="77777777" w:rsidR="003F2A01" w:rsidRPr="009B422C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4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2027 год - </w:t>
            </w:r>
            <w:r w:rsidR="00141D9E" w:rsidRPr="009B4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515,4 </w:t>
            </w:r>
            <w:r w:rsidRPr="009B4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 рублей</w:t>
            </w:r>
          </w:p>
          <w:p w14:paraId="061C1281" w14:textId="77777777" w:rsidR="003F2A01" w:rsidRPr="009B422C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4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2028 год - 485,8 тыс. рублей</w:t>
            </w:r>
          </w:p>
          <w:p w14:paraId="7DFE9CAD" w14:textId="77777777" w:rsidR="003F2A01" w:rsidRPr="009B422C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4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2029 год - 485,8 тыс. рублей</w:t>
            </w:r>
          </w:p>
          <w:p w14:paraId="2BCD936F" w14:textId="77777777" w:rsidR="003F2A01" w:rsidRPr="009B422C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4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2030 год </w:t>
            </w:r>
            <w:r w:rsidR="001150B6" w:rsidRPr="009B4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9B4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485,8 тыс. рублей</w:t>
            </w:r>
          </w:p>
          <w:p w14:paraId="089DC319" w14:textId="75A4B300" w:rsidR="003F2A01" w:rsidRPr="009B422C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4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бюджет муниципального округа – </w:t>
            </w:r>
            <w:r w:rsidR="007A1889" w:rsidRPr="003C2CDD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  <w:t>125</w:t>
            </w:r>
            <w:r w:rsidR="008F03F3" w:rsidRPr="003C2CDD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  <w:t>71</w:t>
            </w:r>
            <w:r w:rsidR="003C2CDD" w:rsidRPr="003C2CDD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  <w:t>4</w:t>
            </w:r>
            <w:r w:rsidR="007A1889" w:rsidRPr="003C2CDD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  <w:t>,0</w:t>
            </w:r>
            <w:r w:rsidR="007A1889" w:rsidRPr="009B4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B4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 рублей:</w:t>
            </w:r>
          </w:p>
          <w:p w14:paraId="27524B48" w14:textId="77777777" w:rsidR="003F2A01" w:rsidRPr="009B422C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4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2024 год </w:t>
            </w:r>
            <w:r w:rsidR="00E56712" w:rsidRPr="009B4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9B4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E56712" w:rsidRPr="009B4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18586,0</w:t>
            </w:r>
            <w:r w:rsidRPr="009B4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рублей</w:t>
            </w:r>
          </w:p>
          <w:p w14:paraId="1B1EE1A6" w14:textId="5F5F31FB" w:rsidR="003F2A01" w:rsidRPr="009B422C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4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2025 год </w:t>
            </w:r>
            <w:r w:rsidR="001150B6" w:rsidRPr="009B4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9B4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F7A8B" w:rsidRPr="003C2CDD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  <w:t>1</w:t>
            </w:r>
            <w:r w:rsidR="00EB3851" w:rsidRPr="003C2CDD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  <w:t>807</w:t>
            </w:r>
            <w:r w:rsidR="003C2CDD" w:rsidRPr="003C2CDD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  <w:t>5</w:t>
            </w:r>
            <w:r w:rsidR="008F7A8B" w:rsidRPr="003C2CDD"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  <w:t>,5</w:t>
            </w:r>
            <w:r w:rsidRPr="009B4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рублей</w:t>
            </w:r>
          </w:p>
          <w:p w14:paraId="0AC364A4" w14:textId="77777777" w:rsidR="003F2A01" w:rsidRPr="009B422C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4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2026 год </w:t>
            </w:r>
            <w:r w:rsidR="001150B6" w:rsidRPr="009B4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9B4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F7A8B" w:rsidRPr="009B4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17693,5</w:t>
            </w:r>
            <w:r w:rsidRPr="009B4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рублей</w:t>
            </w:r>
          </w:p>
          <w:p w14:paraId="04F89810" w14:textId="77777777" w:rsidR="003F2A01" w:rsidRPr="009B422C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4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2027 год </w:t>
            </w:r>
            <w:r w:rsidR="001150B6" w:rsidRPr="009B4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9B4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F7A8B" w:rsidRPr="009B4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  <w:r w:rsidR="0050082D" w:rsidRPr="009B4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8F7A8B" w:rsidRPr="009B4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93,5 </w:t>
            </w:r>
            <w:r w:rsidRPr="009B4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 рублей</w:t>
            </w:r>
          </w:p>
          <w:p w14:paraId="4FEE3EEE" w14:textId="77777777" w:rsidR="003F2A01" w:rsidRPr="009B422C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4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2028 год </w:t>
            </w:r>
            <w:r w:rsidR="001150B6" w:rsidRPr="009B4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9B4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18088,5 тыс. рублей</w:t>
            </w:r>
          </w:p>
          <w:p w14:paraId="01F1153E" w14:textId="77777777" w:rsidR="003F2A01" w:rsidRPr="009B422C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4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2029 год </w:t>
            </w:r>
            <w:r w:rsidR="001150B6" w:rsidRPr="009B4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9B4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18088,5 тыс. рублей</w:t>
            </w:r>
          </w:p>
          <w:p w14:paraId="18C8AAC4" w14:textId="77777777" w:rsidR="003F2A01" w:rsidRPr="009B422C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4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2030 год </w:t>
            </w:r>
            <w:r w:rsidR="001150B6" w:rsidRPr="009B4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9B42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18088,5 тыс. рублей.</w:t>
            </w:r>
            <w:bookmarkEnd w:id="28"/>
          </w:p>
        </w:tc>
      </w:tr>
    </w:tbl>
    <w:p w14:paraId="2AEB6BB6" w14:textId="77777777" w:rsidR="006B788E" w:rsidRPr="009B422C" w:rsidRDefault="006B788E" w:rsidP="003F2A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48FFEBC" w14:textId="77777777" w:rsidR="006B788E" w:rsidRPr="009B422C" w:rsidRDefault="006B788E" w:rsidP="003F2A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32C2F10" w14:textId="77777777" w:rsidR="006B788E" w:rsidRPr="009B422C" w:rsidRDefault="006B788E" w:rsidP="003F2A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1165E91" w14:textId="77777777" w:rsidR="003F2A01" w:rsidRPr="00AA647A" w:rsidRDefault="003F2A01" w:rsidP="003F2A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22C">
        <w:rPr>
          <w:rFonts w:ascii="Times New Roman" w:eastAsia="Times New Roman" w:hAnsi="Times New Roman" w:cs="Times New Roman"/>
          <w:sz w:val="28"/>
          <w:szCs w:val="28"/>
          <w:lang w:eastAsia="ru-RU"/>
        </w:rPr>
        <w:t>1. Общая характеристика сферы</w:t>
      </w: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реализации подпрограммы</w:t>
      </w:r>
    </w:p>
    <w:p w14:paraId="2236ADC7" w14:textId="77777777" w:rsidR="003F2A01" w:rsidRPr="00AA647A" w:rsidRDefault="003F2A01" w:rsidP="003F2A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6B5819D" w14:textId="77777777" w:rsidR="003F2A01" w:rsidRPr="00AA647A" w:rsidRDefault="003F2A01" w:rsidP="003F2A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Подпрограмма «Искусство» направлена на решение задач: «Сохранение и развитие народной традиционной культуры, поддержки социально-культурной активности населения района», «Сохранение и развитие традиционной народной культуры, нематериального культурного наследия Сампурского муниципального округа», «Развитие образовательных программ дополнительного образования детей».</w:t>
      </w:r>
    </w:p>
    <w:p w14:paraId="1C3A211B" w14:textId="77777777" w:rsidR="003F2A01" w:rsidRPr="00AA647A" w:rsidRDefault="003F2A01" w:rsidP="003F2A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Основами законодательства Российской Федерации о культуре, каждый человек имеет право на все виды творческой деятельности в соответствии со своими интересами и способностями.</w:t>
      </w:r>
    </w:p>
    <w:p w14:paraId="7D14BDB4" w14:textId="77777777" w:rsidR="003F2A01" w:rsidRPr="00AA647A" w:rsidRDefault="003F2A01" w:rsidP="003F2A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>Роль культуры в формировании человеческого капитала велика. Путь к инновациям лежит через повышение интеллектуального уровня людей, что возможно только в культурной среде, позволяющей осознать цели и ориентиры развития общества.</w:t>
      </w:r>
    </w:p>
    <w:p w14:paraId="1FBEABBD" w14:textId="77777777" w:rsidR="003F2A01" w:rsidRPr="00AA647A" w:rsidRDefault="003F2A01" w:rsidP="003F2A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Деятельность по обеспечению прав граждан на участие в культурной жизни осуществляется путем сохранения лучших традиций российского искусства, создания условий для обеспечения возможности участия граждан в культурной жизни и пользования учреждениями культуры:</w:t>
      </w:r>
    </w:p>
    <w:p w14:paraId="70CF232F" w14:textId="77777777" w:rsidR="003F2A01" w:rsidRPr="00AA647A" w:rsidRDefault="003F2A01" w:rsidP="003F2A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>сохранение и развитие традиционной народной культуры, нематериального культурного наследия населения Сампурского муниципального округа.</w:t>
      </w:r>
    </w:p>
    <w:p w14:paraId="5585C4C0" w14:textId="77777777" w:rsidR="003F2A01" w:rsidRPr="00AA647A" w:rsidRDefault="003F2A01" w:rsidP="003F2A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последние годы большой интерес общества обращен к истокам народной культуры и любительскому искусству как фактору сохранения единого культурного пространства в многонациональном российском государстве.</w:t>
      </w:r>
    </w:p>
    <w:p w14:paraId="07D9CB33" w14:textId="77777777" w:rsidR="003F2A01" w:rsidRPr="00AA647A" w:rsidRDefault="003F2A01" w:rsidP="003F2A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Одним из основных механизмов обеспечения государственной культурной политики, направленной на сохранение и развитие традиционной народной культуры и нематериального культурного наследия Сампурского муниципального округа, являются учреждения культурно-досугового типа и дополнительного образования детей.</w:t>
      </w:r>
    </w:p>
    <w:p w14:paraId="49552803" w14:textId="77777777" w:rsidR="003F2A01" w:rsidRPr="00AA647A" w:rsidRDefault="003F2A01" w:rsidP="003F2A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Сампурском округе функционирует муниципальное бюджетное учреждение «Сампурский Центр досуговой деятельности» с </w:t>
      </w:r>
      <w:r w:rsidR="007630C6"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филиалами (далее - МБУ «Сампурский Центр досуговой деятельности»):</w:t>
      </w:r>
    </w:p>
    <w:p w14:paraId="62ECD5AD" w14:textId="77777777" w:rsidR="003F2A01" w:rsidRPr="00AA647A" w:rsidRDefault="007630C6" w:rsidP="003F2A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3F2A01"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>. Петровский сельский клуб</w:t>
      </w: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F2A01"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2CE3ED7" w14:textId="77777777" w:rsidR="003F2A01" w:rsidRPr="00AA647A" w:rsidRDefault="007630C6" w:rsidP="003F2A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3F2A01"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>. Сельский Дом культуры поселка совхоза «Россия»</w:t>
      </w: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D4D94A6" w14:textId="77777777" w:rsidR="003F2A01" w:rsidRPr="00AA647A" w:rsidRDefault="007630C6" w:rsidP="003F2A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3F2A01"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>. Первомайский сельский клуб</w:t>
      </w: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F2A01"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14:paraId="144C7647" w14:textId="77777777" w:rsidR="003F2A01" w:rsidRPr="00AA647A" w:rsidRDefault="007630C6" w:rsidP="003F2A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3F2A01"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>. Сампурский сельский Дом культуры</w:t>
      </w: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F2A01"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46250B1" w14:textId="77777777" w:rsidR="003F2A01" w:rsidRPr="00AA647A" w:rsidRDefault="007630C6" w:rsidP="003F2A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3F2A01"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>. Периксинский сельский Дом культуры</w:t>
      </w: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ABE7A67" w14:textId="77777777" w:rsidR="003F2A01" w:rsidRPr="00AA647A" w:rsidRDefault="007630C6" w:rsidP="003F2A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3F2A01"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>. Медненский сельский Дом культуры</w:t>
      </w: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F2A01"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14:paraId="586AB508" w14:textId="77777777" w:rsidR="003F2A01" w:rsidRPr="00AA647A" w:rsidRDefault="007630C6" w:rsidP="003F2A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3F2A01"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>. Паново-Кустовский сельский Дом культуры</w:t>
      </w: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0AFD82A" w14:textId="77777777" w:rsidR="003F2A01" w:rsidRPr="00AA647A" w:rsidRDefault="003F2A01" w:rsidP="00EF07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МБУ «Сампурский Центр досуговой деятельности» удовлетворяет широкий диапазон запросов и нужд населения в сфере культуры, способствует полноценной реализации конституционных прав граждан на участие в культурной жизни и пользование учреждениями культуры, на доступ к культурным ценностям, вносит большой вклад в сохранение, развитие популяризацию традиционной культуры Сампурского муниципального округа, обеспечивает преемственность поколений в сохранении национальных культурных традиций, несет большую просветительскую миссию.</w:t>
      </w:r>
    </w:p>
    <w:p w14:paraId="45047815" w14:textId="77777777" w:rsidR="003F2A01" w:rsidRPr="00AA647A" w:rsidRDefault="003F2A01" w:rsidP="003F2A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сохранить культурную идентичность нации, богатейшие традиции народного творчества, сочетая их с темпом современной жизни, стирающей национальные границы, насыщенной высокими технологиями, ведущей к стандартизации и унификации всех жизненных процессов, необходимо обратить особое внимание на работу культурно-досуговых учреждений в плане их современного развития, содержания, форм и методов деятельности.</w:t>
      </w:r>
    </w:p>
    <w:p w14:paraId="577F99A4" w14:textId="77777777" w:rsidR="003F2A01" w:rsidRPr="00AA647A" w:rsidRDefault="003F2A01" w:rsidP="003F2A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настоящее время наблюдается ряд проблем, требующих неотложного решения:</w:t>
      </w:r>
    </w:p>
    <w:p w14:paraId="55360484" w14:textId="77777777" w:rsidR="003F2A01" w:rsidRPr="00AA647A" w:rsidRDefault="003F2A01" w:rsidP="003F2A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сокращение учреждений сельских клубов и Домов культуры;</w:t>
      </w:r>
    </w:p>
    <w:p w14:paraId="145810ED" w14:textId="77777777" w:rsidR="003F2A01" w:rsidRPr="00AA647A" w:rsidRDefault="003F2A01" w:rsidP="003F2A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>снижение качества предоставляемых культурно-досуговых услуг сельскими Домами культурами и сельскими клубами филиалами МБУ «Сампурский Центр досуговой деятельности»;</w:t>
      </w:r>
    </w:p>
    <w:p w14:paraId="118E06D4" w14:textId="77777777" w:rsidR="003F2A01" w:rsidRPr="00AA647A" w:rsidRDefault="003F2A01" w:rsidP="003F2A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>ухудшение материально-технического оснащения сельских Домов культуры и сельских клубов филиалов МБУ «Сампурский Центр досуговой деятельности»;</w:t>
      </w:r>
    </w:p>
    <w:p w14:paraId="10A8A55F" w14:textId="77777777" w:rsidR="003F2A01" w:rsidRPr="00AA647A" w:rsidRDefault="003F2A01" w:rsidP="003F2A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старение и низкая квалификация кадров, несоответствие их профессиональных знаний и умений вызовам сегодняшнего дня.</w:t>
      </w:r>
    </w:p>
    <w:p w14:paraId="30DCE363" w14:textId="77777777" w:rsidR="003F2A01" w:rsidRPr="00AA647A" w:rsidRDefault="003F2A01" w:rsidP="003F2A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решения указанных проблем в первую очередь необходимо:</w:t>
      </w:r>
    </w:p>
    <w:p w14:paraId="250C1772" w14:textId="77777777" w:rsidR="003F2A01" w:rsidRPr="00AA647A" w:rsidRDefault="003F2A01" w:rsidP="003F2A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обеспечить выполнение показателей по средней заработной плате работников культурно-досуговой сферы и педагогов дополнительного образования в сфере культуры в соответствии с Указами Президента.</w:t>
      </w:r>
    </w:p>
    <w:p w14:paraId="5BEC3905" w14:textId="77777777" w:rsidR="003F2A01" w:rsidRPr="00AA647A" w:rsidRDefault="003F2A01" w:rsidP="003F2A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Сампурском муниципальном округе действует муниципальное бюджетное учреждение дополнительного образования «Сатинская детская школа искусств» (далее – МБОУ ДО «Сатинская детская школа искусств»).</w:t>
      </w:r>
    </w:p>
    <w:p w14:paraId="10544F09" w14:textId="77777777" w:rsidR="003F2A01" w:rsidRPr="00AA647A" w:rsidRDefault="003F2A01" w:rsidP="003F2A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>МБОУ ДО «Сатинская детская школа искусств» обучаются более 220 детей. Учреждение реализует</w:t>
      </w:r>
      <w:r w:rsidR="00C0188B"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>12 дополнительны</w:t>
      </w:r>
      <w:r w:rsidR="00C0188B"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общеразвивающи</w:t>
      </w:r>
      <w:r w:rsidR="00C0188B"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предпрофессиональны</w:t>
      </w:r>
      <w:r w:rsidR="00C0188B"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программ, в учреждении действуют 8 выездных классов в Сатинской средней общеобразовательной школе и её сельских филиалах и детском саде «Березка».</w:t>
      </w:r>
    </w:p>
    <w:p w14:paraId="0D68B40F" w14:textId="77777777" w:rsidR="003F2A01" w:rsidRPr="00AA647A" w:rsidRDefault="003F2A01" w:rsidP="003F2A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4D0683D" w14:textId="77777777" w:rsidR="003F2A01" w:rsidRPr="00AA647A" w:rsidRDefault="003F2A01" w:rsidP="003F2A01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>2. Приоритеты региональной муниципальной политики в сфере реализации подпрограммы, цели, задачи, сроки и этапы реализации подпрограммы</w:t>
      </w:r>
    </w:p>
    <w:p w14:paraId="4A3B95E5" w14:textId="77777777" w:rsidR="003F2A01" w:rsidRPr="00AA647A" w:rsidRDefault="003F2A01" w:rsidP="003F2A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AF252B2" w14:textId="77777777" w:rsidR="003F2A01" w:rsidRPr="00AA647A" w:rsidRDefault="003F2A01" w:rsidP="003F2A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Приоритеты региональной муниципальной политики в сфере подпрограммы «Искусство» на период до 2030 года сформированы с учетом целей и задач, поставленных в следующих стратегических документах:</w:t>
      </w:r>
    </w:p>
    <w:p w14:paraId="6D5B7511" w14:textId="77777777" w:rsidR="003F2A01" w:rsidRPr="00AA647A" w:rsidRDefault="003F2A01" w:rsidP="003F2A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Законе Российской Федерации от 09.10.1992 № 3612-1 «Основы законодательства Российской Федерации о культуре»;</w:t>
      </w:r>
    </w:p>
    <w:p w14:paraId="68A6F77F" w14:textId="77777777" w:rsidR="003F2A01" w:rsidRPr="00AA647A" w:rsidRDefault="003F2A01" w:rsidP="003F2A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Законе Тамбовской области от 09.11. 2009 № 576-З «О мерах по содействию физическому, интеллектуальному, психическому, духовному и нравственному развитию детей»;</w:t>
      </w:r>
    </w:p>
    <w:p w14:paraId="6871B9BF" w14:textId="77777777" w:rsidR="003F2A01" w:rsidRPr="00AA647A" w:rsidRDefault="003F2A01" w:rsidP="003F2A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Стратегии действий в интересах детей Тамбовской области на 2012-2017 годы (утверждена постановлением администрации области от 27.11.2012 № 1471).</w:t>
      </w:r>
    </w:p>
    <w:p w14:paraId="6DEFC2D4" w14:textId="77777777" w:rsidR="003F2A01" w:rsidRPr="00AA647A" w:rsidRDefault="003F2A01" w:rsidP="003F2A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районе на период до 2030 года определяются следующие приоритетные направления культурного развития, которые относятся к сфере реализации подпрограммы «Искусство»:</w:t>
      </w:r>
    </w:p>
    <w:p w14:paraId="2212352E" w14:textId="77777777" w:rsidR="003F2A01" w:rsidRPr="00AA647A" w:rsidRDefault="003F2A01" w:rsidP="003F2A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условий для улучшения доступа населения округа к культурным ценностям, информации и знаниям;</w:t>
      </w:r>
    </w:p>
    <w:p w14:paraId="2F8EEA6C" w14:textId="77777777" w:rsidR="003F2A01" w:rsidRPr="00AA647A" w:rsidRDefault="003F2A01" w:rsidP="003F2A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>сохранение и развитие творческого потенциала населения округа, самодеятельного искусства.</w:t>
      </w:r>
    </w:p>
    <w:p w14:paraId="18C3FA5E" w14:textId="77777777" w:rsidR="003F2A01" w:rsidRPr="00AA647A" w:rsidRDefault="003F2A01" w:rsidP="003F2A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учетом указанных приоритетов, целью подпрограммы является обеспечение прав граждан на участие в культурной жизни, реализация творческого потенциала нации.</w:t>
      </w:r>
    </w:p>
    <w:p w14:paraId="3168A66A" w14:textId="77777777" w:rsidR="003F2A01" w:rsidRPr="00AA647A" w:rsidRDefault="003F2A01" w:rsidP="003F2A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6C5082D" w14:textId="77777777" w:rsidR="003F2A01" w:rsidRPr="00AA647A" w:rsidRDefault="003F2A01" w:rsidP="003F2A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>3. Показатели (индикаторы) достижения цели и решения задач, основные ожидаемые конечные результаты подпрограммы</w:t>
      </w:r>
    </w:p>
    <w:p w14:paraId="1FD76DC2" w14:textId="77777777" w:rsidR="003F2A01" w:rsidRPr="00AA647A" w:rsidRDefault="003F2A01" w:rsidP="003F2A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69A62ED" w14:textId="77777777" w:rsidR="003F2A01" w:rsidRPr="00AA647A" w:rsidRDefault="003F2A01" w:rsidP="003F2A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Показателями (индикаторами) реализации подпрограммы «Искусство» выступают:</w:t>
      </w:r>
    </w:p>
    <w:p w14:paraId="649EAFE9" w14:textId="77CF2BE8" w:rsidR="0011579A" w:rsidRPr="00AA647A" w:rsidRDefault="003F2A01" w:rsidP="0011579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1579A"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число посещений культурных мероприятий МБУ «Сампурский Центр досуговой деятельности» ежегодно - более 120 тыс. посещений;</w:t>
      </w:r>
    </w:p>
    <w:p w14:paraId="4DAC2714" w14:textId="11AC8B12" w:rsidR="0011579A" w:rsidRPr="00AA647A" w:rsidRDefault="0011579A" w:rsidP="0011579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число посещений кинозала МБУ «Сампурский Центр досуговой деятельности» - ежегодно более 0,9 тыс. посещений;</w:t>
      </w:r>
    </w:p>
    <w:p w14:paraId="43D80E80" w14:textId="2E3E619F" w:rsidR="0011579A" w:rsidRPr="00AA647A" w:rsidRDefault="0011579A" w:rsidP="0011579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число посещений культурных мероприятий, проводимых МБОУ ДО «Сатинская детская школа искусств» - более 0,9 тыс. посещений;</w:t>
      </w:r>
    </w:p>
    <w:p w14:paraId="6D6D5DBA" w14:textId="37627304" w:rsidR="0011579A" w:rsidRPr="00AA647A" w:rsidRDefault="0011579A" w:rsidP="0011579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доля детей, осваивающих дополнительные предпрофессиональные программы в области искусств в МБОУ ДО «Сатинская детская школа искусств – 33,8 %</w:t>
      </w:r>
      <w:r w:rsidR="00B96EB7"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304E6EF" w14:textId="17B19A3D" w:rsidR="003F2A01" w:rsidRPr="00AA647A" w:rsidRDefault="003F2A01" w:rsidP="00B96EB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Основными ожидаемыми результатами реализации подпрограммы «Искусство» являются:</w:t>
      </w:r>
    </w:p>
    <w:p w14:paraId="1E1C5643" w14:textId="77777777" w:rsidR="003F2A01" w:rsidRPr="00AA647A" w:rsidRDefault="003F2A01" w:rsidP="003F2A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высокий уровень качества и доступности услуг МБУ «Сампурский Центр досуговой деятельности»;</w:t>
      </w:r>
    </w:p>
    <w:p w14:paraId="4026107F" w14:textId="77777777" w:rsidR="003F2A01" w:rsidRPr="00AA647A" w:rsidRDefault="003F2A01" w:rsidP="003F2A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увеличение государственной поддержки художественных коллективов;</w:t>
      </w:r>
    </w:p>
    <w:p w14:paraId="0F53AEE8" w14:textId="77777777" w:rsidR="003F2A01" w:rsidRPr="00AA647A" w:rsidRDefault="003F2A01" w:rsidP="003F2A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 качественных мероприятий, посвященных значимым событиям района и знаменательным датам;</w:t>
      </w:r>
    </w:p>
    <w:p w14:paraId="1869BACC" w14:textId="77777777" w:rsidR="003F2A01" w:rsidRPr="00AA647A" w:rsidRDefault="003F2A01" w:rsidP="003F2A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укрепление материально-технической базы МБУ «Сампурский Центр досуговой деятельности» и МБОУ ДО «Сатинская детская школа искусств»;</w:t>
      </w:r>
    </w:p>
    <w:p w14:paraId="2B2FE6A6" w14:textId="77777777" w:rsidR="003F2A01" w:rsidRPr="00AA647A" w:rsidRDefault="003F2A01" w:rsidP="003F2A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эффективности использования бюджетных средств, направляемых на оказание поддержки развития культуры.</w:t>
      </w:r>
    </w:p>
    <w:p w14:paraId="67B02D2B" w14:textId="77777777" w:rsidR="003F2A01" w:rsidRPr="00AA647A" w:rsidRDefault="003F2A01" w:rsidP="003F2A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CC1B3AB" w14:textId="77777777" w:rsidR="003F2A01" w:rsidRPr="00AA647A" w:rsidRDefault="003F2A01" w:rsidP="003F2A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>4. Обобщенная характеристика основных мероприятий подпрограммы</w:t>
      </w:r>
    </w:p>
    <w:p w14:paraId="5E169A49" w14:textId="77777777" w:rsidR="003F2A01" w:rsidRPr="00AA647A" w:rsidRDefault="003F2A01" w:rsidP="003F2A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429C367" w14:textId="77777777" w:rsidR="003F2A01" w:rsidRPr="00AA647A" w:rsidRDefault="003F2A01" w:rsidP="003F2A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реализации подпрограммы «Искусство» планируется осуществление основного мероприятия - сохранение и развитие традиционной народной культуры, нематериального культурного наследия округа.</w:t>
      </w:r>
    </w:p>
    <w:p w14:paraId="713A1AEF" w14:textId="77777777" w:rsidR="003F2A01" w:rsidRPr="00AA647A" w:rsidRDefault="003F2A01" w:rsidP="003F2A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Выполнение основного мероприятия включает:</w:t>
      </w:r>
    </w:p>
    <w:p w14:paraId="5D283ED4" w14:textId="77777777" w:rsidR="003F2A01" w:rsidRPr="00AA647A" w:rsidRDefault="003F2A01" w:rsidP="003F2A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оказание муниципальных услуг (выполнение работ) в сфере сохранения и развития традиционной народной культуры, нематериального культурного наследия населения района и обеспечение деятельности муниципальных учреждений культуры;</w:t>
      </w:r>
    </w:p>
    <w:p w14:paraId="6BFF3C88" w14:textId="77777777" w:rsidR="003F2A01" w:rsidRPr="00AA647A" w:rsidRDefault="003F2A01" w:rsidP="003F2A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оказание муниципальных услуг (выполнение работ) и обеспечение деятельности муниципального бюджетного учреждения «Сампурский Центр досуговой деятельности».</w:t>
      </w:r>
    </w:p>
    <w:p w14:paraId="39C20E5D" w14:textId="77777777" w:rsidR="003F2A01" w:rsidRPr="00AA647A" w:rsidRDefault="003F2A01" w:rsidP="003F2A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основного мероприятия планируется:</w:t>
      </w:r>
    </w:p>
    <w:p w14:paraId="64ADE16C" w14:textId="77777777" w:rsidR="003F2A01" w:rsidRPr="00AA647A" w:rsidRDefault="003F2A01" w:rsidP="003F2A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оказания культурно-досуговых услуг населению;</w:t>
      </w:r>
    </w:p>
    <w:p w14:paraId="7DADCBB1" w14:textId="77777777" w:rsidR="003F2A01" w:rsidRPr="00AA647A" w:rsidRDefault="003F2A01" w:rsidP="003F2A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поддержка творческой деятельности граждан, являющихся носителями и распространителями традиций народной культуры (художников, писателей и др.) посредством проведения творческих вечеров, чтений, презентаций, изданий сборников и др.;</w:t>
      </w:r>
    </w:p>
    <w:p w14:paraId="0F6C2EE1" w14:textId="77777777" w:rsidR="003F2A01" w:rsidRPr="00AA647A" w:rsidRDefault="003F2A01" w:rsidP="003F2A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поддержка культурных мероприятий в области сохранения и развития нематериального культурного наследия района, включая организацию и проведение фестивалей, народных праздников, выставок и конкурсов народного творчества;</w:t>
      </w:r>
    </w:p>
    <w:p w14:paraId="444F1EAB" w14:textId="77777777" w:rsidR="003F2A01" w:rsidRPr="00AA647A" w:rsidRDefault="003F2A01" w:rsidP="003F2A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условий для привлечения детей и молодёжи к занятиям, связанным с народной культурой;</w:t>
      </w:r>
    </w:p>
    <w:p w14:paraId="2A58510D" w14:textId="77777777" w:rsidR="003F2A01" w:rsidRPr="00AA647A" w:rsidRDefault="003F2A01" w:rsidP="003F2A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условий для снижения текучести кадров и укрепления кадрового потенциала МБУ «Сампурский Центр досуговой деятельности» и МБОУ ДО «Сатинская детская школа искусств;</w:t>
      </w:r>
    </w:p>
    <w:p w14:paraId="192A2BC7" w14:textId="77777777" w:rsidR="003F2A01" w:rsidRPr="00AA647A" w:rsidRDefault="003F2A01" w:rsidP="003F2A01">
      <w:pPr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>обновление материально-технической базы МБУ «Сампурский Центр досуговой деятельности» и МБОУ ДО «Сатинская детская школа искусств»;</w:t>
      </w:r>
    </w:p>
    <w:p w14:paraId="01DE32C9" w14:textId="77777777" w:rsidR="003F2A01" w:rsidRPr="00AA647A" w:rsidRDefault="003F2A01" w:rsidP="003F2A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популяризация традиций народной культуры в средствах массовой информации и сети «Интернет»; </w:t>
      </w:r>
    </w:p>
    <w:p w14:paraId="444EF30E" w14:textId="77777777" w:rsidR="003F2A01" w:rsidRPr="00AA647A" w:rsidRDefault="003F2A01" w:rsidP="003F2A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осуществление других мероприятий.</w:t>
      </w:r>
    </w:p>
    <w:p w14:paraId="23CF361C" w14:textId="77777777" w:rsidR="003F2A01" w:rsidRPr="00AA647A" w:rsidRDefault="003F2A01" w:rsidP="003F2A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Основное мероприятие будет реализовываться на протяжении всего периода действия муниципальной Программы – с 2024 по 2030 годы.</w:t>
      </w:r>
    </w:p>
    <w:p w14:paraId="5F5B885E" w14:textId="77777777" w:rsidR="003F2A01" w:rsidRPr="00AA647A" w:rsidRDefault="003F2A01" w:rsidP="003F2A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558B60D4" w14:textId="77777777" w:rsidR="003F2A01" w:rsidRPr="00AA647A" w:rsidRDefault="003F2A01" w:rsidP="003F2A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>5. Обоснование объема финансовых ресурсов, необходимых для реализации подпрограммы</w:t>
      </w:r>
    </w:p>
    <w:p w14:paraId="5F0E8752" w14:textId="77777777" w:rsidR="003F2A01" w:rsidRPr="00AA647A" w:rsidRDefault="003F2A01" w:rsidP="003F2A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B6A3A9E" w14:textId="77777777" w:rsidR="003F2A01" w:rsidRPr="00AA647A" w:rsidRDefault="003F2A01" w:rsidP="003F2A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Финансирование подпрограммы «Искусство» осуществляется за счет средств федерального бюджета, бюджета Тамбовской области, бюджета муниципального округа.</w:t>
      </w:r>
    </w:p>
    <w:p w14:paraId="1A09C06D" w14:textId="37DC86FB" w:rsidR="00284198" w:rsidRPr="009B422C" w:rsidRDefault="008F7A8B" w:rsidP="002841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9" w:name="_Hlk206764231"/>
      <w:r w:rsidRPr="009B4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Общие затраты на реализацию подпрограммы в 2024-2030 годах за счет всех источников составили  </w:t>
      </w:r>
      <w:r w:rsidR="00284198" w:rsidRPr="009B4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284198" w:rsidRPr="007C0014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12925</w:t>
      </w:r>
      <w:r w:rsidR="007C0014" w:rsidRPr="007C0014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3</w:t>
      </w:r>
      <w:r w:rsidR="00284198" w:rsidRPr="007C0014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,4</w:t>
      </w:r>
      <w:r w:rsidR="00284198" w:rsidRPr="009B4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рублей:</w:t>
      </w:r>
    </w:p>
    <w:p w14:paraId="0327CAE0" w14:textId="77777777" w:rsidR="00284198" w:rsidRPr="009B422C" w:rsidRDefault="00284198" w:rsidP="002841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22C">
        <w:rPr>
          <w:rFonts w:ascii="Times New Roman" w:eastAsia="Times New Roman" w:hAnsi="Times New Roman" w:cs="Times New Roman"/>
          <w:sz w:val="28"/>
          <w:szCs w:val="28"/>
          <w:lang w:eastAsia="ru-RU"/>
        </w:rPr>
        <w:t>2024 год - 19121,8 тыс. рублей</w:t>
      </w:r>
    </w:p>
    <w:p w14:paraId="289EAC79" w14:textId="1D00E14C" w:rsidR="00284198" w:rsidRPr="009B422C" w:rsidRDefault="00284198" w:rsidP="002841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2025 год - </w:t>
      </w:r>
      <w:r w:rsidRPr="007C0014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1859</w:t>
      </w:r>
      <w:r w:rsidR="007C0014" w:rsidRPr="007C0014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0</w:t>
      </w:r>
      <w:r w:rsidRPr="007C0014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,9</w:t>
      </w:r>
      <w:r w:rsidRPr="009B4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</w:t>
      </w:r>
    </w:p>
    <w:p w14:paraId="6A4B612B" w14:textId="77777777" w:rsidR="00284198" w:rsidRPr="009B422C" w:rsidRDefault="00284198" w:rsidP="002841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22C">
        <w:rPr>
          <w:rFonts w:ascii="Times New Roman" w:eastAsia="Times New Roman" w:hAnsi="Times New Roman" w:cs="Times New Roman"/>
          <w:sz w:val="28"/>
          <w:szCs w:val="28"/>
          <w:lang w:eastAsia="ru-RU"/>
        </w:rPr>
        <w:t>2026 год - 18208,9 тыс. рублей</w:t>
      </w:r>
    </w:p>
    <w:p w14:paraId="68DB9CD7" w14:textId="77777777" w:rsidR="00284198" w:rsidRPr="009B422C" w:rsidRDefault="00284198" w:rsidP="002841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22C">
        <w:rPr>
          <w:rFonts w:ascii="Times New Roman" w:eastAsia="Times New Roman" w:hAnsi="Times New Roman" w:cs="Times New Roman"/>
          <w:sz w:val="28"/>
          <w:szCs w:val="28"/>
          <w:lang w:eastAsia="ru-RU"/>
        </w:rPr>
        <w:t>2027 год - 17608,9 тыс. рублей</w:t>
      </w:r>
    </w:p>
    <w:p w14:paraId="4C1CC55D" w14:textId="77777777" w:rsidR="00284198" w:rsidRPr="009B422C" w:rsidRDefault="00284198" w:rsidP="002841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22C">
        <w:rPr>
          <w:rFonts w:ascii="Times New Roman" w:eastAsia="Times New Roman" w:hAnsi="Times New Roman" w:cs="Times New Roman"/>
          <w:sz w:val="28"/>
          <w:szCs w:val="28"/>
          <w:lang w:eastAsia="ru-RU"/>
        </w:rPr>
        <w:t>2028 год - 18574,3 тыс. рублей</w:t>
      </w:r>
    </w:p>
    <w:p w14:paraId="06CC51C9" w14:textId="77777777" w:rsidR="00284198" w:rsidRPr="009B422C" w:rsidRDefault="00284198" w:rsidP="002841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22C">
        <w:rPr>
          <w:rFonts w:ascii="Times New Roman" w:eastAsia="Times New Roman" w:hAnsi="Times New Roman" w:cs="Times New Roman"/>
          <w:sz w:val="28"/>
          <w:szCs w:val="28"/>
          <w:lang w:eastAsia="ru-RU"/>
        </w:rPr>
        <w:t>2029 год - 18574,3 тыс. рублей</w:t>
      </w:r>
    </w:p>
    <w:p w14:paraId="676A4D0E" w14:textId="77777777" w:rsidR="00284198" w:rsidRPr="009B422C" w:rsidRDefault="00284198" w:rsidP="002841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22C">
        <w:rPr>
          <w:rFonts w:ascii="Times New Roman" w:eastAsia="Times New Roman" w:hAnsi="Times New Roman" w:cs="Times New Roman"/>
          <w:sz w:val="28"/>
          <w:szCs w:val="28"/>
          <w:lang w:eastAsia="ru-RU"/>
        </w:rPr>
        <w:t>2030 год - 18574,3 тыс. рублей</w:t>
      </w:r>
    </w:p>
    <w:p w14:paraId="741B0566" w14:textId="77777777" w:rsidR="00284198" w:rsidRPr="009B422C" w:rsidRDefault="00284198" w:rsidP="002841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22C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том числе:</w:t>
      </w:r>
    </w:p>
    <w:p w14:paraId="4BAB08CC" w14:textId="77777777" w:rsidR="00284198" w:rsidRPr="009B422C" w:rsidRDefault="00284198" w:rsidP="002841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22C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бюджет – 0 тыс. рублей:</w:t>
      </w:r>
    </w:p>
    <w:p w14:paraId="7B7D65EE" w14:textId="77777777" w:rsidR="00284198" w:rsidRPr="009B422C" w:rsidRDefault="00284198" w:rsidP="002841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22C">
        <w:rPr>
          <w:rFonts w:ascii="Times New Roman" w:eastAsia="Times New Roman" w:hAnsi="Times New Roman" w:cs="Times New Roman"/>
          <w:sz w:val="28"/>
          <w:szCs w:val="28"/>
          <w:lang w:eastAsia="ru-RU"/>
        </w:rPr>
        <w:t>2024 год - 0 тыс. рублей</w:t>
      </w:r>
    </w:p>
    <w:p w14:paraId="14BC43EA" w14:textId="77777777" w:rsidR="00284198" w:rsidRPr="009B422C" w:rsidRDefault="00284198" w:rsidP="002841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22C">
        <w:rPr>
          <w:rFonts w:ascii="Times New Roman" w:eastAsia="Times New Roman" w:hAnsi="Times New Roman" w:cs="Times New Roman"/>
          <w:sz w:val="28"/>
          <w:szCs w:val="28"/>
          <w:lang w:eastAsia="ru-RU"/>
        </w:rPr>
        <w:t>2025 год - 0 тыс. рублей</w:t>
      </w:r>
    </w:p>
    <w:p w14:paraId="15862394" w14:textId="77777777" w:rsidR="00284198" w:rsidRPr="009B422C" w:rsidRDefault="00284198" w:rsidP="002841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22C">
        <w:rPr>
          <w:rFonts w:ascii="Times New Roman" w:eastAsia="Times New Roman" w:hAnsi="Times New Roman" w:cs="Times New Roman"/>
          <w:sz w:val="28"/>
          <w:szCs w:val="28"/>
          <w:lang w:eastAsia="ru-RU"/>
        </w:rPr>
        <w:t>2026 год - 0 тыс. рублей</w:t>
      </w:r>
    </w:p>
    <w:p w14:paraId="560FA7C0" w14:textId="77777777" w:rsidR="00284198" w:rsidRPr="009B422C" w:rsidRDefault="00284198" w:rsidP="002841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22C">
        <w:rPr>
          <w:rFonts w:ascii="Times New Roman" w:eastAsia="Times New Roman" w:hAnsi="Times New Roman" w:cs="Times New Roman"/>
          <w:sz w:val="28"/>
          <w:szCs w:val="28"/>
          <w:lang w:eastAsia="ru-RU"/>
        </w:rPr>
        <w:t>2027 год - 0 тыс. рублей</w:t>
      </w:r>
    </w:p>
    <w:p w14:paraId="31A3596D" w14:textId="77777777" w:rsidR="00284198" w:rsidRPr="009B422C" w:rsidRDefault="00284198" w:rsidP="002841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22C">
        <w:rPr>
          <w:rFonts w:ascii="Times New Roman" w:eastAsia="Times New Roman" w:hAnsi="Times New Roman" w:cs="Times New Roman"/>
          <w:sz w:val="28"/>
          <w:szCs w:val="28"/>
          <w:lang w:eastAsia="ru-RU"/>
        </w:rPr>
        <w:t>2028 год - 0 тыс. рублей</w:t>
      </w:r>
    </w:p>
    <w:p w14:paraId="62AA7AEB" w14:textId="77777777" w:rsidR="00284198" w:rsidRPr="009B422C" w:rsidRDefault="00284198" w:rsidP="002841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22C">
        <w:rPr>
          <w:rFonts w:ascii="Times New Roman" w:eastAsia="Times New Roman" w:hAnsi="Times New Roman" w:cs="Times New Roman"/>
          <w:sz w:val="28"/>
          <w:szCs w:val="28"/>
          <w:lang w:eastAsia="ru-RU"/>
        </w:rPr>
        <w:t>2029 год - 0 тыс. рублей</w:t>
      </w:r>
    </w:p>
    <w:p w14:paraId="413A7EC9" w14:textId="77777777" w:rsidR="00284198" w:rsidRPr="009B422C" w:rsidRDefault="00284198" w:rsidP="002841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22C">
        <w:rPr>
          <w:rFonts w:ascii="Times New Roman" w:eastAsia="Times New Roman" w:hAnsi="Times New Roman" w:cs="Times New Roman"/>
          <w:sz w:val="28"/>
          <w:szCs w:val="28"/>
          <w:lang w:eastAsia="ru-RU"/>
        </w:rPr>
        <w:t>2030 год - 0 тыс. рублей</w:t>
      </w:r>
    </w:p>
    <w:p w14:paraId="7C1EB0B2" w14:textId="77777777" w:rsidR="00284198" w:rsidRPr="009B422C" w:rsidRDefault="00284198" w:rsidP="002841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22C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 Тамбовской области – 3539,4 тыс. рублей:</w:t>
      </w:r>
    </w:p>
    <w:p w14:paraId="406D8809" w14:textId="77777777" w:rsidR="00284198" w:rsidRPr="009B422C" w:rsidRDefault="00284198" w:rsidP="002841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22C">
        <w:rPr>
          <w:rFonts w:ascii="Times New Roman" w:eastAsia="Times New Roman" w:hAnsi="Times New Roman" w:cs="Times New Roman"/>
          <w:sz w:val="28"/>
          <w:szCs w:val="28"/>
          <w:lang w:eastAsia="ru-RU"/>
        </w:rPr>
        <w:t>2024 год - 535,8 тыс. рублей</w:t>
      </w:r>
    </w:p>
    <w:p w14:paraId="4508A659" w14:textId="77777777" w:rsidR="00284198" w:rsidRPr="009B422C" w:rsidRDefault="00284198" w:rsidP="002841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22C">
        <w:rPr>
          <w:rFonts w:ascii="Times New Roman" w:eastAsia="Times New Roman" w:hAnsi="Times New Roman" w:cs="Times New Roman"/>
          <w:sz w:val="28"/>
          <w:szCs w:val="28"/>
          <w:lang w:eastAsia="ru-RU"/>
        </w:rPr>
        <w:t>2025 год - 515,4 тыс. рублей</w:t>
      </w:r>
    </w:p>
    <w:p w14:paraId="77E27F71" w14:textId="77777777" w:rsidR="00284198" w:rsidRPr="009B422C" w:rsidRDefault="00284198" w:rsidP="002841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22C">
        <w:rPr>
          <w:rFonts w:ascii="Times New Roman" w:eastAsia="Times New Roman" w:hAnsi="Times New Roman" w:cs="Times New Roman"/>
          <w:sz w:val="28"/>
          <w:szCs w:val="28"/>
          <w:lang w:eastAsia="ru-RU"/>
        </w:rPr>
        <w:t>2026 год - 515,4 тыс. рублей</w:t>
      </w:r>
    </w:p>
    <w:p w14:paraId="47400D75" w14:textId="77777777" w:rsidR="00284198" w:rsidRPr="009B422C" w:rsidRDefault="00284198" w:rsidP="002841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22C">
        <w:rPr>
          <w:rFonts w:ascii="Times New Roman" w:eastAsia="Times New Roman" w:hAnsi="Times New Roman" w:cs="Times New Roman"/>
          <w:sz w:val="28"/>
          <w:szCs w:val="28"/>
          <w:lang w:eastAsia="ru-RU"/>
        </w:rPr>
        <w:t>2027 год - 515,4 тыс. рублей</w:t>
      </w:r>
    </w:p>
    <w:p w14:paraId="7F5121A2" w14:textId="77777777" w:rsidR="00284198" w:rsidRPr="009B422C" w:rsidRDefault="00284198" w:rsidP="002841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22C">
        <w:rPr>
          <w:rFonts w:ascii="Times New Roman" w:eastAsia="Times New Roman" w:hAnsi="Times New Roman" w:cs="Times New Roman"/>
          <w:sz w:val="28"/>
          <w:szCs w:val="28"/>
          <w:lang w:eastAsia="ru-RU"/>
        </w:rPr>
        <w:t>2028 год - 485,8 тыс. рублей</w:t>
      </w:r>
    </w:p>
    <w:p w14:paraId="668445C6" w14:textId="77777777" w:rsidR="00284198" w:rsidRPr="009B422C" w:rsidRDefault="00284198" w:rsidP="002841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22C">
        <w:rPr>
          <w:rFonts w:ascii="Times New Roman" w:eastAsia="Times New Roman" w:hAnsi="Times New Roman" w:cs="Times New Roman"/>
          <w:sz w:val="28"/>
          <w:szCs w:val="28"/>
          <w:lang w:eastAsia="ru-RU"/>
        </w:rPr>
        <w:t>2029 год - 485,8 тыс. рублей</w:t>
      </w:r>
    </w:p>
    <w:p w14:paraId="7B75BBEE" w14:textId="77777777" w:rsidR="00284198" w:rsidRPr="009B422C" w:rsidRDefault="00284198" w:rsidP="002841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22C">
        <w:rPr>
          <w:rFonts w:ascii="Times New Roman" w:eastAsia="Times New Roman" w:hAnsi="Times New Roman" w:cs="Times New Roman"/>
          <w:sz w:val="28"/>
          <w:szCs w:val="28"/>
          <w:lang w:eastAsia="ru-RU"/>
        </w:rPr>
        <w:t>2030 год - 485,8 тыс. рублей</w:t>
      </w:r>
    </w:p>
    <w:p w14:paraId="6EB79517" w14:textId="52B46E65" w:rsidR="00284198" w:rsidRPr="009B422C" w:rsidRDefault="00284198" w:rsidP="002841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 муниципального округа – </w:t>
      </w:r>
      <w:r w:rsidRPr="007C0014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12571</w:t>
      </w:r>
      <w:r w:rsidR="007C0014" w:rsidRPr="007C0014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4</w:t>
      </w:r>
      <w:r w:rsidRPr="007C0014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,0</w:t>
      </w:r>
      <w:r w:rsidRPr="009B4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рублей:</w:t>
      </w:r>
    </w:p>
    <w:p w14:paraId="13DF8879" w14:textId="77777777" w:rsidR="00284198" w:rsidRPr="009B422C" w:rsidRDefault="00284198" w:rsidP="002841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22C">
        <w:rPr>
          <w:rFonts w:ascii="Times New Roman" w:eastAsia="Times New Roman" w:hAnsi="Times New Roman" w:cs="Times New Roman"/>
          <w:sz w:val="28"/>
          <w:szCs w:val="28"/>
          <w:lang w:eastAsia="ru-RU"/>
        </w:rPr>
        <w:t>2024 год - 18586,0 тыс. рублей</w:t>
      </w:r>
    </w:p>
    <w:p w14:paraId="018339D7" w14:textId="527A3E3E" w:rsidR="00284198" w:rsidRPr="009B422C" w:rsidRDefault="00284198" w:rsidP="002841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2025 год - </w:t>
      </w:r>
      <w:r w:rsidRPr="007C0014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1807</w:t>
      </w:r>
      <w:r w:rsidR="007C0014" w:rsidRPr="007C0014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5</w:t>
      </w:r>
      <w:r w:rsidRPr="007C0014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,5</w:t>
      </w:r>
      <w:r w:rsidRPr="009B4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</w:t>
      </w:r>
    </w:p>
    <w:p w14:paraId="224EA335" w14:textId="77777777" w:rsidR="00284198" w:rsidRPr="009B422C" w:rsidRDefault="00284198" w:rsidP="002841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22C">
        <w:rPr>
          <w:rFonts w:ascii="Times New Roman" w:eastAsia="Times New Roman" w:hAnsi="Times New Roman" w:cs="Times New Roman"/>
          <w:sz w:val="28"/>
          <w:szCs w:val="28"/>
          <w:lang w:eastAsia="ru-RU"/>
        </w:rPr>
        <w:t>2026 год - 17693,5 тыс. рублей</w:t>
      </w:r>
    </w:p>
    <w:p w14:paraId="3DD7E147" w14:textId="77777777" w:rsidR="00284198" w:rsidRPr="009B422C" w:rsidRDefault="00284198" w:rsidP="002841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22C">
        <w:rPr>
          <w:rFonts w:ascii="Times New Roman" w:eastAsia="Times New Roman" w:hAnsi="Times New Roman" w:cs="Times New Roman"/>
          <w:sz w:val="28"/>
          <w:szCs w:val="28"/>
          <w:lang w:eastAsia="ru-RU"/>
        </w:rPr>
        <w:t>2027 год - 17093,5 тыс. рублей</w:t>
      </w:r>
    </w:p>
    <w:p w14:paraId="1DEA288A" w14:textId="77777777" w:rsidR="00284198" w:rsidRPr="009B422C" w:rsidRDefault="00284198" w:rsidP="002841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22C">
        <w:rPr>
          <w:rFonts w:ascii="Times New Roman" w:eastAsia="Times New Roman" w:hAnsi="Times New Roman" w:cs="Times New Roman"/>
          <w:sz w:val="28"/>
          <w:szCs w:val="28"/>
          <w:lang w:eastAsia="ru-RU"/>
        </w:rPr>
        <w:t>2028 год - 18088,5 тыс. рублей</w:t>
      </w:r>
    </w:p>
    <w:p w14:paraId="3B21F9B8" w14:textId="77777777" w:rsidR="00284198" w:rsidRPr="009B422C" w:rsidRDefault="00284198" w:rsidP="002841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22C">
        <w:rPr>
          <w:rFonts w:ascii="Times New Roman" w:eastAsia="Times New Roman" w:hAnsi="Times New Roman" w:cs="Times New Roman"/>
          <w:sz w:val="28"/>
          <w:szCs w:val="28"/>
          <w:lang w:eastAsia="ru-RU"/>
        </w:rPr>
        <w:t>2029 год - 18088,5 тыс. рублей</w:t>
      </w:r>
    </w:p>
    <w:p w14:paraId="6F86E5D3" w14:textId="77777777" w:rsidR="009E547B" w:rsidRDefault="00284198" w:rsidP="002841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22C">
        <w:rPr>
          <w:rFonts w:ascii="Times New Roman" w:eastAsia="Times New Roman" w:hAnsi="Times New Roman" w:cs="Times New Roman"/>
          <w:sz w:val="28"/>
          <w:szCs w:val="28"/>
          <w:lang w:eastAsia="ru-RU"/>
        </w:rPr>
        <w:t>2030 год - 18088,5 тыс. рублей.</w:t>
      </w:r>
      <w:bookmarkEnd w:id="29"/>
    </w:p>
    <w:p w14:paraId="25056AE3" w14:textId="4E034BFC" w:rsidR="003F2A01" w:rsidRPr="00AA647A" w:rsidRDefault="003F2A01" w:rsidP="002841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22C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по ресурсному обеспечению реализации мероприятий подпрограммы «Искусство» представлена в Приложении № 3</w:t>
      </w:r>
      <w:r w:rsidR="002A30DD" w:rsidRPr="009B4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</w:t>
      </w:r>
      <w:r w:rsidR="004C5867" w:rsidRPr="009B4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422C">
        <w:rPr>
          <w:rFonts w:ascii="Times New Roman" w:eastAsia="Times New Roman" w:hAnsi="Times New Roman" w:cs="Times New Roman"/>
          <w:sz w:val="28"/>
          <w:szCs w:val="28"/>
          <w:lang w:eastAsia="ru-RU"/>
        </w:rPr>
        <w:t>к муниципальной Программе.</w:t>
      </w:r>
    </w:p>
    <w:p w14:paraId="5BE25B5B" w14:textId="77777777" w:rsidR="003F2A01" w:rsidRPr="00AA647A" w:rsidRDefault="003F2A01" w:rsidP="003F2A0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D7AA8C" w14:textId="77777777" w:rsidR="003F2A01" w:rsidRPr="00AA647A" w:rsidRDefault="003F2A01" w:rsidP="003F2A0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DB67356" w14:textId="4ADC6550" w:rsidR="00EF074D" w:rsidRPr="00AA647A" w:rsidRDefault="00EF074D" w:rsidP="003F2A0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42780DD" w14:textId="7A8746BE" w:rsidR="00373D4C" w:rsidRPr="00AA647A" w:rsidRDefault="00373D4C" w:rsidP="003F2A0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B1EA86" w14:textId="6E7EE820" w:rsidR="00373D4C" w:rsidRPr="00AA647A" w:rsidRDefault="00373D4C" w:rsidP="003F2A0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9BFE7A" w14:textId="77777777" w:rsidR="00373D4C" w:rsidRPr="00AA647A" w:rsidRDefault="00373D4C" w:rsidP="003F2A0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B735FBE" w14:textId="77777777" w:rsidR="00EF074D" w:rsidRPr="00AA647A" w:rsidRDefault="00EF074D" w:rsidP="003F2A0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42CCA07" w14:textId="77777777" w:rsidR="003F2A01" w:rsidRPr="00AA647A" w:rsidRDefault="003F2A01" w:rsidP="003F2A0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6</w:t>
      </w:r>
    </w:p>
    <w:p w14:paraId="454F2564" w14:textId="77777777" w:rsidR="003F2A01" w:rsidRPr="00AA647A" w:rsidRDefault="003F2A01" w:rsidP="003F2A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к муниципальной программе </w:t>
      </w:r>
    </w:p>
    <w:p w14:paraId="085A45AC" w14:textId="77777777" w:rsidR="003F2A01" w:rsidRPr="00AA647A" w:rsidRDefault="003F2A01" w:rsidP="003F2A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Сампурского муниципального округа Тамбовской области </w:t>
      </w:r>
    </w:p>
    <w:p w14:paraId="0A2F90E2" w14:textId="77777777" w:rsidR="003F2A01" w:rsidRPr="00AA647A" w:rsidRDefault="003F2A01" w:rsidP="003F2A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«Развитие культуры и туризма» </w:t>
      </w:r>
    </w:p>
    <w:p w14:paraId="5DD5E6D2" w14:textId="77777777" w:rsidR="003F2A01" w:rsidRPr="00AA647A" w:rsidRDefault="003F2A01" w:rsidP="003F2A0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204F362" w14:textId="77777777" w:rsidR="003F2A01" w:rsidRPr="00AA647A" w:rsidRDefault="003F2A01" w:rsidP="003F2A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Подпрограмма </w:t>
      </w:r>
    </w:p>
    <w:p w14:paraId="42F9E26C" w14:textId="77777777" w:rsidR="003F2A01" w:rsidRPr="00AA647A" w:rsidRDefault="003F2A01" w:rsidP="003F2A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«Обеспечение условий реализации муниципальной Программы»</w:t>
      </w:r>
    </w:p>
    <w:p w14:paraId="077031C3" w14:textId="77777777" w:rsidR="003F2A01" w:rsidRPr="00AA647A" w:rsidRDefault="003F2A01" w:rsidP="003F2A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631C839" w14:textId="77777777" w:rsidR="003F2A01" w:rsidRPr="00AA647A" w:rsidRDefault="003F2A01" w:rsidP="003F2A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Паспорт подпрограммы</w:t>
      </w:r>
    </w:p>
    <w:p w14:paraId="6EDB305C" w14:textId="77777777" w:rsidR="0031066E" w:rsidRPr="00AA647A" w:rsidRDefault="0031066E" w:rsidP="003F2A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93"/>
        <w:gridCol w:w="5778"/>
      </w:tblGrid>
      <w:tr w:rsidR="00AA647A" w:rsidRPr="00AA647A" w14:paraId="206CE505" w14:textId="77777777" w:rsidTr="00C95DEB">
        <w:tc>
          <w:tcPr>
            <w:tcW w:w="3793" w:type="dxa"/>
            <w:shd w:val="clear" w:color="auto" w:fill="auto"/>
          </w:tcPr>
          <w:p w14:paraId="69DB2AC9" w14:textId="77777777" w:rsidR="003F2A01" w:rsidRPr="00AA647A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Ответственный исполнитель подпрограммы</w:t>
            </w:r>
          </w:p>
        </w:tc>
        <w:tc>
          <w:tcPr>
            <w:tcW w:w="5778" w:type="dxa"/>
            <w:shd w:val="clear" w:color="auto" w:fill="auto"/>
          </w:tcPr>
          <w:p w14:paraId="18055A7B" w14:textId="77777777" w:rsidR="003F2A01" w:rsidRPr="00AA647A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культуры, архивного дела и туризма администрации округа</w:t>
            </w:r>
          </w:p>
        </w:tc>
      </w:tr>
      <w:tr w:rsidR="00AA647A" w:rsidRPr="00AA647A" w14:paraId="2DEAE606" w14:textId="77777777" w:rsidTr="00C95DEB">
        <w:tc>
          <w:tcPr>
            <w:tcW w:w="3793" w:type="dxa"/>
            <w:shd w:val="clear" w:color="auto" w:fill="auto"/>
          </w:tcPr>
          <w:p w14:paraId="0C9ABD79" w14:textId="77777777" w:rsidR="003F2A01" w:rsidRPr="00AA647A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Соисполнители подпрограммы</w:t>
            </w:r>
          </w:p>
        </w:tc>
        <w:tc>
          <w:tcPr>
            <w:tcW w:w="5778" w:type="dxa"/>
            <w:shd w:val="clear" w:color="auto" w:fill="auto"/>
          </w:tcPr>
          <w:p w14:paraId="27637777" w14:textId="77777777" w:rsidR="003F2A01" w:rsidRPr="00AA647A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Муниципальное бюджетное учреждение «Сампурский Центр досуговой деятельности»</w:t>
            </w:r>
            <w:r w:rsidR="004C5867" w:rsidRPr="00AA6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муниципальное бюджетное учреждение «Сампурская Центральная библиотека», муниципальное бюджетное учреждение «Сампурский краеведческий музей, муниципальное бюджетное учреждение дополнительного образования «Сатинская детская школа искусств»</w:t>
            </w:r>
          </w:p>
        </w:tc>
      </w:tr>
      <w:tr w:rsidR="00AA647A" w:rsidRPr="00AA647A" w14:paraId="555EF300" w14:textId="77777777" w:rsidTr="00C95DEB">
        <w:tc>
          <w:tcPr>
            <w:tcW w:w="3793" w:type="dxa"/>
            <w:shd w:val="clear" w:color="auto" w:fill="auto"/>
          </w:tcPr>
          <w:p w14:paraId="27874D32" w14:textId="77777777" w:rsidR="003F2A01" w:rsidRPr="00AA647A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 подпрограммы</w:t>
            </w:r>
          </w:p>
        </w:tc>
        <w:tc>
          <w:tcPr>
            <w:tcW w:w="5778" w:type="dxa"/>
            <w:shd w:val="clear" w:color="auto" w:fill="auto"/>
          </w:tcPr>
          <w:p w14:paraId="0CA948EA" w14:textId="77777777" w:rsidR="003F2A01" w:rsidRPr="00AA647A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 необходимых условий для эффективной реализации Программы</w:t>
            </w:r>
          </w:p>
        </w:tc>
      </w:tr>
      <w:tr w:rsidR="00AA647A" w:rsidRPr="00AA647A" w14:paraId="02EBFBAB" w14:textId="77777777" w:rsidTr="00C95DEB">
        <w:tc>
          <w:tcPr>
            <w:tcW w:w="3793" w:type="dxa"/>
            <w:shd w:val="clear" w:color="auto" w:fill="auto"/>
          </w:tcPr>
          <w:p w14:paraId="369D3778" w14:textId="77777777" w:rsidR="003F2A01" w:rsidRPr="00AA647A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Задача подпрограммы</w:t>
            </w:r>
          </w:p>
        </w:tc>
        <w:tc>
          <w:tcPr>
            <w:tcW w:w="5778" w:type="dxa"/>
            <w:shd w:val="clear" w:color="auto" w:fill="auto"/>
          </w:tcPr>
          <w:p w14:paraId="4865C2B9" w14:textId="77777777" w:rsidR="003F2A01" w:rsidRPr="00AA647A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Обеспечение эффективного управления Программой</w:t>
            </w:r>
          </w:p>
        </w:tc>
      </w:tr>
      <w:tr w:rsidR="00AA647A" w:rsidRPr="00AA647A" w14:paraId="7768131F" w14:textId="77777777" w:rsidTr="00C95DEB">
        <w:tc>
          <w:tcPr>
            <w:tcW w:w="3793" w:type="dxa"/>
            <w:shd w:val="clear" w:color="auto" w:fill="auto"/>
          </w:tcPr>
          <w:p w14:paraId="32227509" w14:textId="77777777" w:rsidR="003F2A01" w:rsidRPr="00AA647A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Целевые индикаторы и показатели подпрограммы, их значения на последний год реализации</w:t>
            </w:r>
          </w:p>
        </w:tc>
        <w:tc>
          <w:tcPr>
            <w:tcW w:w="5778" w:type="dxa"/>
            <w:shd w:val="clear" w:color="auto" w:fill="auto"/>
          </w:tcPr>
          <w:p w14:paraId="6EF0B0A9" w14:textId="77777777" w:rsidR="003F2A01" w:rsidRPr="00AA647A" w:rsidRDefault="003F2A01" w:rsidP="003F2A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доля зданий учреждений культуры, находящихся в удовлетворительном состоянии – 100 %;</w:t>
            </w:r>
          </w:p>
          <w:p w14:paraId="22B644CC" w14:textId="77777777" w:rsidR="003F2A01" w:rsidRPr="00AA647A" w:rsidRDefault="003F2A01" w:rsidP="003F2A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57A1442" w14:textId="3EEB32AC" w:rsidR="003F2A01" w:rsidRPr="00AA647A" w:rsidRDefault="00373D4C" w:rsidP="003F2A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30" w:name="_Hlk193813035"/>
            <w:r w:rsidRPr="00AA6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приобретенных с использованием Пушкинской карты билетов на посещение мероприятий - ежегодно более                                     2,5 тыс. билетов</w:t>
            </w:r>
            <w:bookmarkEnd w:id="30"/>
          </w:p>
        </w:tc>
      </w:tr>
      <w:tr w:rsidR="00AA647A" w:rsidRPr="00AA647A" w14:paraId="31C2CB78" w14:textId="77777777" w:rsidTr="00C95DEB">
        <w:tc>
          <w:tcPr>
            <w:tcW w:w="3793" w:type="dxa"/>
            <w:shd w:val="clear" w:color="auto" w:fill="auto"/>
          </w:tcPr>
          <w:p w14:paraId="6EB282B9" w14:textId="77777777" w:rsidR="003F2A01" w:rsidRPr="00AA647A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Сроки и этапы реализации подпрограммы</w:t>
            </w:r>
          </w:p>
        </w:tc>
        <w:tc>
          <w:tcPr>
            <w:tcW w:w="5778" w:type="dxa"/>
            <w:shd w:val="clear" w:color="auto" w:fill="auto"/>
          </w:tcPr>
          <w:p w14:paraId="514DD3CA" w14:textId="77777777" w:rsidR="003F2A01" w:rsidRPr="00AA647A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Подпрограмма реализуется в один этап.</w:t>
            </w:r>
          </w:p>
        </w:tc>
      </w:tr>
      <w:tr w:rsidR="003F2A01" w:rsidRPr="00AA647A" w14:paraId="7C2C8C52" w14:textId="77777777" w:rsidTr="00C95DEB">
        <w:tc>
          <w:tcPr>
            <w:tcW w:w="3793" w:type="dxa"/>
            <w:shd w:val="clear" w:color="auto" w:fill="auto"/>
          </w:tcPr>
          <w:p w14:paraId="19048154" w14:textId="77777777" w:rsidR="003F2A01" w:rsidRPr="00AA647A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Объемы и источники финансирования подпрограммы</w:t>
            </w:r>
          </w:p>
        </w:tc>
        <w:tc>
          <w:tcPr>
            <w:tcW w:w="5778" w:type="dxa"/>
            <w:shd w:val="clear" w:color="auto" w:fill="auto"/>
          </w:tcPr>
          <w:p w14:paraId="5CE238F9" w14:textId="77777777" w:rsidR="003F2A01" w:rsidRPr="00AA647A" w:rsidRDefault="003F2A01" w:rsidP="003106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Мероприятия подпрограммы финансируются за счет средств федерального бюджета, бюджета Тамбовской области, бюджета муниципального округа. Общие затраты на реализацию подпрограммы в 2024-2030 годах за счет всех источников составили – </w:t>
            </w:r>
            <w:r w:rsidR="00B3313C" w:rsidRPr="00AA6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6B788E" w:rsidRPr="00AA6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711</w:t>
            </w:r>
            <w:r w:rsidR="00B3313C" w:rsidRPr="00AA6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</w:t>
            </w:r>
            <w:r w:rsidRPr="00AA6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рублей,</w:t>
            </w:r>
            <w:r w:rsidR="00312BE5" w:rsidRPr="00AA6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A6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числе:</w:t>
            </w:r>
          </w:p>
          <w:p w14:paraId="6DB090E8" w14:textId="77777777" w:rsidR="003F2A01" w:rsidRPr="00AA647A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2024 год – </w:t>
            </w:r>
            <w:r w:rsidR="00B3313C" w:rsidRPr="00AA6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1006</w:t>
            </w:r>
            <w:r w:rsidR="00C0188B" w:rsidRPr="00AA6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,4</w:t>
            </w:r>
            <w:r w:rsidRPr="00AA6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рублей</w:t>
            </w:r>
          </w:p>
          <w:p w14:paraId="29B3F610" w14:textId="77777777" w:rsidR="003F2A01" w:rsidRPr="00AA647A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2025 год – </w:t>
            </w:r>
            <w:r w:rsidR="006B788E" w:rsidRPr="00AA6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  <w:r w:rsidRPr="00AA6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</w:t>
            </w:r>
            <w:r w:rsidR="0041550D" w:rsidRPr="00AA6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AA6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рублей</w:t>
            </w:r>
          </w:p>
          <w:p w14:paraId="77F39F4C" w14:textId="77777777" w:rsidR="003F2A01" w:rsidRPr="00AA647A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2026 год –</w:t>
            </w:r>
            <w:r w:rsidR="00B3313C" w:rsidRPr="00AA6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A6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тыс. рублей</w:t>
            </w:r>
          </w:p>
          <w:p w14:paraId="58331E7E" w14:textId="77777777" w:rsidR="003F2A01" w:rsidRPr="00AA647A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2027 год – 0 тыс. рублей</w:t>
            </w:r>
          </w:p>
          <w:p w14:paraId="3C25B997" w14:textId="77777777" w:rsidR="003F2A01" w:rsidRPr="00AA647A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2028 год –</w:t>
            </w:r>
            <w:r w:rsidR="00B3313C" w:rsidRPr="00AA6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A6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тыс. рублей</w:t>
            </w:r>
          </w:p>
          <w:p w14:paraId="0E4DAC53" w14:textId="77777777" w:rsidR="003F2A01" w:rsidRPr="00AA647A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2029 год – 0 тыс. рублей</w:t>
            </w:r>
          </w:p>
          <w:p w14:paraId="54D8B728" w14:textId="77777777" w:rsidR="003F2A01" w:rsidRPr="00AA647A" w:rsidRDefault="003F2A01" w:rsidP="003F2A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2030 год –</w:t>
            </w:r>
            <w:r w:rsidR="00B3313C" w:rsidRPr="00AA6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A6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тыс. рублей.</w:t>
            </w:r>
          </w:p>
          <w:p w14:paraId="18F74C8E" w14:textId="77777777" w:rsidR="003F2A01" w:rsidRPr="00AA647A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числе:</w:t>
            </w:r>
          </w:p>
          <w:p w14:paraId="6240A0F3" w14:textId="77777777" w:rsidR="003F2A01" w:rsidRPr="00AA647A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федеральный бюджет – </w:t>
            </w:r>
            <w:r w:rsidR="006B788E" w:rsidRPr="00AA6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961,8</w:t>
            </w:r>
            <w:r w:rsidRPr="00AA6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рублей:</w:t>
            </w:r>
          </w:p>
          <w:p w14:paraId="646B8169" w14:textId="77777777" w:rsidR="003F2A01" w:rsidRPr="00AA647A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2024 год - 543,6 тыс. рублей</w:t>
            </w:r>
          </w:p>
          <w:p w14:paraId="0B509202" w14:textId="77777777" w:rsidR="003F2A01" w:rsidRPr="00AA647A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2025 год </w:t>
            </w:r>
            <w:r w:rsidR="006B788E" w:rsidRPr="00AA6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Pr="00AA6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6B788E" w:rsidRPr="00AA6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418,2</w:t>
            </w:r>
            <w:r w:rsidRPr="00AA6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рублей</w:t>
            </w:r>
          </w:p>
          <w:p w14:paraId="2CFE09AE" w14:textId="77777777" w:rsidR="003F2A01" w:rsidRPr="00AA647A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2026 год – 0 тыс. рублей</w:t>
            </w:r>
          </w:p>
          <w:p w14:paraId="28C61F78" w14:textId="77777777" w:rsidR="003F2A01" w:rsidRPr="00AA647A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2027 год – 0 тыс. рублей</w:t>
            </w:r>
          </w:p>
          <w:p w14:paraId="53B20E77" w14:textId="77777777" w:rsidR="003F2A01" w:rsidRPr="00AA647A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2028 год – 0 тыс. рублей</w:t>
            </w:r>
          </w:p>
          <w:p w14:paraId="70E1DD32" w14:textId="77777777" w:rsidR="003F2A01" w:rsidRPr="00AA647A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2029 год – 0 тыс. рублей</w:t>
            </w:r>
          </w:p>
          <w:p w14:paraId="23EFAB92" w14:textId="77777777" w:rsidR="003F2A01" w:rsidRPr="00AA647A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2030 год – 0 тыс. рублей</w:t>
            </w:r>
          </w:p>
          <w:p w14:paraId="3C95C2CD" w14:textId="77777777" w:rsidR="003F2A01" w:rsidRPr="00AA647A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бюджет Тамбовской области – </w:t>
            </w:r>
            <w:r w:rsidR="006B788E" w:rsidRPr="00AA6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95,1</w:t>
            </w:r>
            <w:r w:rsidRPr="00AA6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рублей:</w:t>
            </w:r>
          </w:p>
          <w:p w14:paraId="585F063E" w14:textId="77777777" w:rsidR="003F2A01" w:rsidRPr="00AA647A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2024 год – 53,8 тыс. рублей</w:t>
            </w:r>
          </w:p>
          <w:p w14:paraId="507F5536" w14:textId="77777777" w:rsidR="003F2A01" w:rsidRPr="00AA647A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2025 год </w:t>
            </w:r>
            <w:r w:rsidR="006B788E" w:rsidRPr="00AA6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Pr="00AA6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6B788E" w:rsidRPr="00AA6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41,3</w:t>
            </w:r>
            <w:r w:rsidRPr="00AA6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рублей</w:t>
            </w:r>
          </w:p>
          <w:p w14:paraId="3FF4C68B" w14:textId="77777777" w:rsidR="003F2A01" w:rsidRPr="00AA647A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2026 год – 0 тыс. рублей</w:t>
            </w:r>
          </w:p>
          <w:p w14:paraId="2C7198BD" w14:textId="77777777" w:rsidR="003F2A01" w:rsidRPr="00AA647A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2027 год – 0 тыс. рублей</w:t>
            </w:r>
          </w:p>
          <w:p w14:paraId="1CFD6720" w14:textId="77777777" w:rsidR="003F2A01" w:rsidRPr="00AA647A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2028 год – 0 тыс. рублей</w:t>
            </w:r>
          </w:p>
          <w:p w14:paraId="4069EFA5" w14:textId="77777777" w:rsidR="003F2A01" w:rsidRPr="00AA647A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2029 год – 0 тыс. рублей</w:t>
            </w:r>
          </w:p>
          <w:p w14:paraId="3B1B6F8C" w14:textId="77777777" w:rsidR="003F2A01" w:rsidRPr="00AA647A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2030 год – 0 тыс. рублей</w:t>
            </w:r>
          </w:p>
          <w:p w14:paraId="26932933" w14:textId="77777777" w:rsidR="003F2A01" w:rsidRPr="00AA647A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бюджет муниципального округа – </w:t>
            </w:r>
            <w:r w:rsidR="006B788E" w:rsidRPr="00AA6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654,1</w:t>
            </w:r>
            <w:r w:rsidRPr="00AA6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рублей:</w:t>
            </w:r>
          </w:p>
          <w:p w14:paraId="76A04D1C" w14:textId="77777777" w:rsidR="003F2A01" w:rsidRPr="00AA647A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2024 год – </w:t>
            </w:r>
            <w:r w:rsidR="0041550D" w:rsidRPr="00AA6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  <w:r w:rsidR="00C56232" w:rsidRPr="00AA6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AA6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 тыс. рублей</w:t>
            </w:r>
          </w:p>
          <w:p w14:paraId="7EBB253A" w14:textId="77777777" w:rsidR="003F2A01" w:rsidRPr="00AA647A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2025 год – </w:t>
            </w:r>
            <w:r w:rsidR="006B788E" w:rsidRPr="00AA6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245,1</w:t>
            </w:r>
            <w:r w:rsidR="0041550D" w:rsidRPr="00AA6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A6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 рублей</w:t>
            </w:r>
          </w:p>
          <w:p w14:paraId="6C901E39" w14:textId="77777777" w:rsidR="003F2A01" w:rsidRPr="00AA647A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2026 год – 0 тыс. рублей</w:t>
            </w:r>
          </w:p>
          <w:p w14:paraId="6FE47028" w14:textId="77777777" w:rsidR="003F2A01" w:rsidRPr="00AA647A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2027 год – 0 тыс. рублей</w:t>
            </w:r>
          </w:p>
          <w:p w14:paraId="29AFADB0" w14:textId="77777777" w:rsidR="003F2A01" w:rsidRPr="00AA647A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2028 год – 0 тыс. рублей</w:t>
            </w:r>
          </w:p>
          <w:p w14:paraId="53A6F5DA" w14:textId="77777777" w:rsidR="003F2A01" w:rsidRPr="00AA647A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2029 год – 0 тыс. рублей</w:t>
            </w:r>
          </w:p>
          <w:p w14:paraId="47329FE2" w14:textId="77777777" w:rsidR="003F2A01" w:rsidRPr="00AA647A" w:rsidRDefault="003F2A01" w:rsidP="003F2A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2030 год – 0 тыс. рублей.</w:t>
            </w:r>
          </w:p>
        </w:tc>
      </w:tr>
    </w:tbl>
    <w:p w14:paraId="54102338" w14:textId="77777777" w:rsidR="003F2A01" w:rsidRPr="00AA647A" w:rsidRDefault="003F2A01" w:rsidP="003F2A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A23F7E2" w14:textId="77777777" w:rsidR="003F2A01" w:rsidRPr="00AA647A" w:rsidRDefault="003F2A01" w:rsidP="003F2A01">
      <w:pPr>
        <w:numPr>
          <w:ilvl w:val="0"/>
          <w:numId w:val="6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Общая характеристика сферы реализации подпрограммы</w:t>
      </w:r>
    </w:p>
    <w:p w14:paraId="20E95918" w14:textId="77777777" w:rsidR="003F2A01" w:rsidRPr="00AA647A" w:rsidRDefault="003F2A01" w:rsidP="003F2A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30BA5D7" w14:textId="77777777" w:rsidR="003F2A01" w:rsidRPr="00AA647A" w:rsidRDefault="003F2A01" w:rsidP="003F2A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Подпрограмма «Обеспечение условий реализации муниципальной Программы» направлена на решение задачи муниципальной Программы «Создание благоприятных условий для устойчивого развития сферы культуры Сампурского округа».</w:t>
      </w:r>
    </w:p>
    <w:p w14:paraId="60E604D1" w14:textId="77777777" w:rsidR="003F2A01" w:rsidRPr="00AA647A" w:rsidRDefault="003F2A01" w:rsidP="003F2A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При этом подпрограмма «Обеспечение условий реализации муниципальной Программы оказывает влияние также на все остальные подпрограммы, осуществляемые в рамках муниципальной Программы.</w:t>
      </w:r>
    </w:p>
    <w:p w14:paraId="7353AC5A" w14:textId="77777777" w:rsidR="003F2A01" w:rsidRPr="00AA647A" w:rsidRDefault="003F2A01" w:rsidP="003F2A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Целью подпрограммы «Обеспечение условий реализации муниципальной Программы» является создание необходимых условий для эффективной реализации муниципальной Программы.</w:t>
      </w:r>
    </w:p>
    <w:p w14:paraId="6C07DE25" w14:textId="77777777" w:rsidR="003F2A01" w:rsidRPr="00AA647A" w:rsidRDefault="003F2A01" w:rsidP="003F2A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Для достижения данной цели предусмотрено решение следующей задачи – обеспечение эффективного управления муниципальной Программой.</w:t>
      </w:r>
    </w:p>
    <w:p w14:paraId="04E22F8D" w14:textId="77777777" w:rsidR="003F2A01" w:rsidRPr="00AA647A" w:rsidRDefault="003F2A01" w:rsidP="003F2A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Реализация подпрограммы «Обеспечение условий реализации муниципальной Программы» направлена на развитие сферы культуры округа, на улучшение материального технического состояния учреждений культуры; МБУ «Сампурская Центральная библиотека», </w:t>
      </w:r>
      <w:bookmarkStart w:id="31" w:name="_Hlk171327744"/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МБУ «Сампурский </w:t>
      </w:r>
      <w:bookmarkEnd w:id="31"/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Центр досуговой деятельности», </w:t>
      </w:r>
      <w:r w:rsidR="00312BE5"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МБУ «Сампурский краеведческий музей»,                      </w:t>
      </w: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>МБОУ ДО «Сатинская детская школа искусств».</w:t>
      </w:r>
    </w:p>
    <w:p w14:paraId="7446DC4E" w14:textId="77777777" w:rsidR="003F2A01" w:rsidRPr="00AA647A" w:rsidRDefault="003F2A01" w:rsidP="003F2A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D7EA35B" w14:textId="77777777" w:rsidR="003F2A01" w:rsidRPr="00AA647A" w:rsidRDefault="003F2A01" w:rsidP="003F2A01">
      <w:pPr>
        <w:numPr>
          <w:ilvl w:val="1"/>
          <w:numId w:val="6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системы управления в сфере культуры</w:t>
      </w:r>
    </w:p>
    <w:p w14:paraId="5E4DC02F" w14:textId="77777777" w:rsidR="003F2A01" w:rsidRPr="00AA647A" w:rsidRDefault="003F2A01" w:rsidP="003F2A01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7D2BB04" w14:textId="77777777" w:rsidR="003F2A01" w:rsidRPr="00AA647A" w:rsidRDefault="003F2A01" w:rsidP="003F2A0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В учреждениях культуры Сампурского муниципального округа работают около 50 человек. Работники с высшим профессиональным образованием из числа основного и творческого персонала составляют 33 %, со средним специальным - 60%.</w:t>
      </w:r>
    </w:p>
    <w:p w14:paraId="1A5D7088" w14:textId="77777777" w:rsidR="003F2A01" w:rsidRPr="00AA647A" w:rsidRDefault="003F2A01" w:rsidP="003F2A0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Недостаточный уровень квалификации и старение кадров в отрасли культуры является одной из основных проблем.</w:t>
      </w:r>
    </w:p>
    <w:p w14:paraId="0DB2D059" w14:textId="77777777" w:rsidR="003F2A01" w:rsidRPr="00AA647A" w:rsidRDefault="003F2A01" w:rsidP="003F2A0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Механизм повышения эффективности и качества предоставляемых населению услуг напрямую зависит от результативности труда работников учреждений культуры.</w:t>
      </w:r>
    </w:p>
    <w:p w14:paraId="1FEFAFFD" w14:textId="77777777" w:rsidR="003F2A01" w:rsidRPr="00AA647A" w:rsidRDefault="003F2A01" w:rsidP="003F2A0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В этой связи в последнее время в округе уделяется внимание вопросам обеспечения защиты социальных, экономических прав работников, регулированию вопросов социально-трудовых отношений и социальных гарантий. </w:t>
      </w:r>
    </w:p>
    <w:p w14:paraId="493F4597" w14:textId="77777777" w:rsidR="003F2A01" w:rsidRPr="00AA647A" w:rsidRDefault="003F2A01" w:rsidP="003F2A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B5D930A" w14:textId="77777777" w:rsidR="003F2A01" w:rsidRPr="00AA647A" w:rsidRDefault="003F2A01" w:rsidP="003F2A01">
      <w:pPr>
        <w:numPr>
          <w:ilvl w:val="1"/>
          <w:numId w:val="6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Содействие развитию сферы культуры округа</w:t>
      </w:r>
    </w:p>
    <w:p w14:paraId="6FDEB0A9" w14:textId="77777777" w:rsidR="003F2A01" w:rsidRPr="00AA647A" w:rsidRDefault="003F2A01" w:rsidP="003F2A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D2C2EEB" w14:textId="77777777" w:rsidR="003F2A01" w:rsidRPr="00AA647A" w:rsidRDefault="003F2A01" w:rsidP="003F2A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По Национальному проекту «Культура» в округе в 2021 году открылся кинозал в поселке Сатинка, который </w:t>
      </w:r>
      <w:r w:rsidRPr="00AA647A">
        <w:rPr>
          <w:rFonts w:ascii="Times New Roman" w:eastAsia="Calibri" w:hAnsi="Times New Roman" w:cs="Times New Roman"/>
          <w:sz w:val="28"/>
          <w:szCs w:val="28"/>
        </w:rPr>
        <w:t>действует на базе МБУ «Сампурский Центр досуговой деятельности».</w:t>
      </w:r>
    </w:p>
    <w:p w14:paraId="3310BA06" w14:textId="77777777" w:rsidR="003F2A01" w:rsidRPr="00AA647A" w:rsidRDefault="003F2A01" w:rsidP="003F2A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47A">
        <w:rPr>
          <w:rFonts w:ascii="Times New Roman" w:eastAsia="Calibri" w:hAnsi="Times New Roman" w:cs="Times New Roman"/>
          <w:sz w:val="28"/>
          <w:szCs w:val="28"/>
        </w:rPr>
        <w:t>В целях реализации мероприятия по созданию условий для показа национальных кинофильмов в кинозалах, расположенных в населенных пунктах с численностью населения до 500. тыс. человек, в рамках федерального проекта «Культурная среда» национального проекта «Культура»,</w:t>
      </w: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приобретено и установлено современное специализированное оборудование на сумму 5 млн. рублей. </w:t>
      </w:r>
    </w:p>
    <w:p w14:paraId="23BD4B0D" w14:textId="77777777" w:rsidR="003F2A01" w:rsidRPr="00AA647A" w:rsidRDefault="003F2A01" w:rsidP="003F2A0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647A">
        <w:rPr>
          <w:rFonts w:ascii="Times New Roman" w:eastAsia="Calibri" w:hAnsi="Times New Roman" w:cs="Times New Roman"/>
          <w:sz w:val="28"/>
          <w:szCs w:val="28"/>
        </w:rPr>
        <w:t>Модернизация кинозала произведена при поддержке Министерства Культуры Российской Федерации и Федерального фонда социальной                        и экономической поддержки отечественной кинематографии.</w:t>
      </w:r>
    </w:p>
    <w:p w14:paraId="2FF50784" w14:textId="77777777" w:rsidR="003F2A01" w:rsidRPr="00AA647A" w:rsidRDefault="003F2A01" w:rsidP="003F2A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>Кинозал имеет 232 посадочных места.   Жители Сампурского округа смотрят художественные фильмы и новинки киноиндустрии в форматах высокого качества 2D и 3D. Реализован проект «Пушкинская карта».</w:t>
      </w:r>
    </w:p>
    <w:p w14:paraId="662E2BF7" w14:textId="77777777" w:rsidR="003F2A01" w:rsidRPr="00AA647A" w:rsidRDefault="003F2A01" w:rsidP="003F2A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2022 году кинозал посетили 1 тысяча 857 человек, 546 юных зрителей воспользовались приобретением билетов по Пушкиной карте. </w:t>
      </w:r>
    </w:p>
    <w:p w14:paraId="14599AD8" w14:textId="77777777" w:rsidR="003F2A01" w:rsidRPr="00AA647A" w:rsidRDefault="003F2A01" w:rsidP="003F2A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2023 году кинофильмы посмотрели 2 тысячи 029 человек, 842 билета куплены </w:t>
      </w:r>
      <w:r w:rsidR="006B788E"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Пушкиной карте. </w:t>
      </w:r>
    </w:p>
    <w:p w14:paraId="4C960A76" w14:textId="77777777" w:rsidR="003F2A01" w:rsidRPr="00AA647A" w:rsidRDefault="003F2A01" w:rsidP="003F2A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>Кинопоказы пользуются большим спросом. Кинозал востребован и  является центром развлекательного досуга для жителей округа. </w:t>
      </w:r>
    </w:p>
    <w:p w14:paraId="331C4156" w14:textId="77777777" w:rsidR="003F2A01" w:rsidRPr="00AA647A" w:rsidRDefault="003F2A01" w:rsidP="003F2A0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647A">
        <w:rPr>
          <w:rFonts w:ascii="Times New Roman" w:eastAsia="Calibri" w:hAnsi="Times New Roman" w:cs="Times New Roman"/>
          <w:sz w:val="28"/>
          <w:szCs w:val="28"/>
        </w:rPr>
        <w:t xml:space="preserve">Благодаря реализации национального проекта «Культура» федерального проекта «Культурная среда» в 2022 году в поселке Сатинка открылась модельная библиотека нового поколения. </w:t>
      </w:r>
    </w:p>
    <w:p w14:paraId="5E034C5E" w14:textId="77777777" w:rsidR="003F2A01" w:rsidRPr="00AA647A" w:rsidRDefault="003F2A01" w:rsidP="003F2A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47A">
        <w:rPr>
          <w:rFonts w:ascii="Times New Roman" w:eastAsia="Calibri" w:hAnsi="Times New Roman" w:cs="Times New Roman"/>
          <w:sz w:val="28"/>
          <w:szCs w:val="28"/>
        </w:rPr>
        <w:t xml:space="preserve">По итогам конкурсного отбора МБУ «Сампурская Центральная библиотека» получило федеральный грант в размере 10 миллионов рублей. Администрацией Сампурского округа проведено софинансирование модернизации библиотеки в размере 3 миллиона 408,6 тысяч рублей. Средства потрачены на текущий ремонт помещений, приобретение мебели, книжных изданий, современной техники, благоустройство прилегающей территории. </w:t>
      </w: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>Фонд библиотеки пополнился на 2 тысячи 954 экземпляров новых изданий.</w:t>
      </w:r>
    </w:p>
    <w:p w14:paraId="3F95A0F8" w14:textId="77777777" w:rsidR="003F2A01" w:rsidRPr="00AA647A" w:rsidRDefault="003F2A01" w:rsidP="003F2A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округе функционируют всего 3 модельные сельские библиотеки, созданные для предоставления жителям неограниченного доступа к информации, качественного повышения уровня библиотечного обслуживания населения.</w:t>
      </w:r>
    </w:p>
    <w:p w14:paraId="6A4D165E" w14:textId="77777777" w:rsidR="003F2A01" w:rsidRPr="00AA647A" w:rsidRDefault="003F2A01" w:rsidP="003F2A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учреждения культуры подключены к сети Интернет, ведут работу с использованием проекта «Пушкинская карта».</w:t>
      </w:r>
    </w:p>
    <w:p w14:paraId="2A6010E8" w14:textId="77777777" w:rsidR="003F2A01" w:rsidRPr="00AA647A" w:rsidRDefault="003F2A01" w:rsidP="003F2A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воплощения в жизнь национального проекта «Культура» требуются грамотные специалисты. В рамках реализации федерального проекта «Творческие люди» с 2021 года проводится обучение специалистов учреждений культуры округа. </w:t>
      </w:r>
    </w:p>
    <w:p w14:paraId="42755851" w14:textId="77777777" w:rsidR="003F2A01" w:rsidRPr="00AA647A" w:rsidRDefault="003F2A01" w:rsidP="003F2A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Повышение квалификации осуществляется на базе Центров непрерывного образования и повышения квалификации творческих и управленческих кадров в сфере культуры. Обучение проходит в ведущих ВУЗах страны: ФГБОУВО «Саратовская государственная консерватория им. Л.В. Собинова», ФГБОУВО «Российская академия имени Гнесиных», ФГБОУВО «Санкт-Петербургский государственный институт культуры»              и др. Повышение квалификации работников построено в дистанционном формате, что позволяет без отрыва от основной деятельности повышать свою компетентность и применять полученные  навыки на практике и  творчестве. </w:t>
      </w:r>
    </w:p>
    <w:p w14:paraId="2AC9F292" w14:textId="77777777" w:rsidR="003F2A01" w:rsidRPr="00AA647A" w:rsidRDefault="003F2A01" w:rsidP="003F2A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За три прошедших года более 20 клубных работников, библиотекарей и педагогов дополнительного образования в сфере культуры округа получили удостоверения о повышении профессиональной квалификации, что является важным подспорьем в повышении качества предоставления культурно-досуговых, библиотечных услуг населению округа и развития творческих способностей у обучающихся МБОУ ДО «Сатинская детская школа искусств».</w:t>
      </w:r>
    </w:p>
    <w:p w14:paraId="206B8808" w14:textId="77777777" w:rsidR="003F2A01" w:rsidRPr="00AA647A" w:rsidRDefault="003F2A01" w:rsidP="003F2A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84E6F33" w14:textId="77777777" w:rsidR="003F2A01" w:rsidRPr="00AA647A" w:rsidRDefault="003F2A01" w:rsidP="003F2A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>2. Приоритеты региональной муниципальной политики в сфере реализации подпрограммы, цели, задачи, сроки и этапы реализации подпрограммы</w:t>
      </w:r>
    </w:p>
    <w:p w14:paraId="540CDEA1" w14:textId="77777777" w:rsidR="003F2A01" w:rsidRPr="00AA647A" w:rsidRDefault="003F2A01" w:rsidP="003F2A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CC59DEF" w14:textId="77777777" w:rsidR="003F2A01" w:rsidRPr="00AA647A" w:rsidRDefault="003F2A01" w:rsidP="003F2A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Главным приоритетом региональной государственной политики в сфере реализации   подпрограммы «Обеспечение        условий        реализации муниципальной Программы», а также целью подпрограммы является создание необходимых условий для эффективной реализации муниципальной Программы.</w:t>
      </w:r>
    </w:p>
    <w:p w14:paraId="14488C54" w14:textId="77777777" w:rsidR="003F2A01" w:rsidRPr="00AA647A" w:rsidRDefault="003F2A01" w:rsidP="003F2A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Достижение данной цели предполагается посредством</w:t>
      </w:r>
      <w:r w:rsidR="00A93848"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  следующей задачи:</w:t>
      </w:r>
    </w:p>
    <w:p w14:paraId="3E3C3653" w14:textId="77777777" w:rsidR="003F2A01" w:rsidRPr="00AA647A" w:rsidRDefault="003F2A01" w:rsidP="003F2A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эффективного управления муниципальной Программой.</w:t>
      </w:r>
    </w:p>
    <w:p w14:paraId="26FCF6C1" w14:textId="77777777" w:rsidR="003F2A01" w:rsidRPr="00AA647A" w:rsidRDefault="003F2A01" w:rsidP="003F2A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подпрограммы будет осуществляться в один этап.</w:t>
      </w:r>
    </w:p>
    <w:p w14:paraId="51931378" w14:textId="77777777" w:rsidR="003F2A01" w:rsidRPr="00AA647A" w:rsidRDefault="003F2A01" w:rsidP="003F2A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25EB5C4" w14:textId="77777777" w:rsidR="003F2A01" w:rsidRPr="00AA647A" w:rsidRDefault="003F2A01" w:rsidP="003F2A01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>3. Показатели (индикаторы) достижения цели и решения задач, основные ожидаемые конечные результаты подпрограммы</w:t>
      </w:r>
    </w:p>
    <w:p w14:paraId="566FEB81" w14:textId="77777777" w:rsidR="003F2A01" w:rsidRPr="00AA647A" w:rsidRDefault="003F2A01" w:rsidP="003F2A01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EAAA2C2" w14:textId="77777777" w:rsidR="003F2A01" w:rsidRPr="00AA647A" w:rsidRDefault="003F2A01" w:rsidP="003F2A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Показателями (индикаторами) реализации подпрограммы «Обеспечение условий реализации муниципальной Программы» являются:</w:t>
      </w:r>
    </w:p>
    <w:p w14:paraId="1332BFBA" w14:textId="77777777" w:rsidR="003F2A01" w:rsidRPr="00AA647A" w:rsidRDefault="003F2A01" w:rsidP="003F2A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доля зданий учреждений культуры, находящихся</w:t>
      </w:r>
      <w:r w:rsidR="006B788E"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</w:t>
      </w: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удовлетворительном состоянии – 100 %;</w:t>
      </w:r>
    </w:p>
    <w:p w14:paraId="1CF1EE7B" w14:textId="367C179E" w:rsidR="003F2A01" w:rsidRPr="00AA647A" w:rsidRDefault="00373D4C" w:rsidP="003F2A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приобретенных с использованием Пушкинской карты билетов на посещение мероприятий - ежегодно более 2,5 тыс. билетов</w:t>
      </w:r>
      <w:r w:rsidR="003F2A01"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F2A01"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0856A919" w14:textId="77777777" w:rsidR="003F2A01" w:rsidRPr="00AA647A" w:rsidRDefault="003F2A01" w:rsidP="003F2A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Основными ожидаемыми результатами реализации подпрограммы «Обеспечение условий реализации муниципальной Программы» являются:</w:t>
      </w:r>
    </w:p>
    <w:p w14:paraId="7FA1D156" w14:textId="77777777" w:rsidR="003F2A01" w:rsidRPr="00AA647A" w:rsidRDefault="003F2A01" w:rsidP="003F2A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создание эффективной системы управления реализацией муниципальной Программы, реализация в полном объеме мероприятий муниципальной Программы, достижение ее целей и задач;</w:t>
      </w:r>
    </w:p>
    <w:p w14:paraId="7DE8C55A" w14:textId="77777777" w:rsidR="003F2A01" w:rsidRPr="00AA647A" w:rsidRDefault="003F2A01" w:rsidP="003F2A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повышение качества и доступности муниципальных услуг, оказываемых в сфере культуры;</w:t>
      </w:r>
    </w:p>
    <w:p w14:paraId="65E80A4D" w14:textId="77777777" w:rsidR="003F2A01" w:rsidRPr="00AA647A" w:rsidRDefault="003F2A01" w:rsidP="003F2A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создание условий для привлечения в отрасль культуры высококвалифицированных кадров, в том числе молодых специалистов;</w:t>
      </w:r>
    </w:p>
    <w:p w14:paraId="11E00883" w14:textId="77777777" w:rsidR="003F2A01" w:rsidRPr="00AA647A" w:rsidRDefault="003F2A01" w:rsidP="003F2A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рост количества информационных и инновационных технологий, внедренных в организациях культуры;</w:t>
      </w:r>
    </w:p>
    <w:p w14:paraId="5AB34994" w14:textId="77777777" w:rsidR="003F2A01" w:rsidRPr="00AA647A" w:rsidRDefault="003F2A01" w:rsidP="003F2A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повышение эффективности информатизации в отрасли культуры;</w:t>
      </w:r>
    </w:p>
    <w:p w14:paraId="2B1A9140" w14:textId="77777777" w:rsidR="003F2A01" w:rsidRPr="00AA647A" w:rsidRDefault="003F2A01" w:rsidP="003F2A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обеспечение функционирования зданий учреждений культуры в нормативном состоянии;</w:t>
      </w:r>
    </w:p>
    <w:p w14:paraId="35431FF7" w14:textId="77777777" w:rsidR="003F2A01" w:rsidRPr="00AA647A" w:rsidRDefault="003F2A01" w:rsidP="003F2A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улучшение материально-технического обеспечения учреждений культуры округа.</w:t>
      </w:r>
    </w:p>
    <w:p w14:paraId="6B2E06CB" w14:textId="6D825B88" w:rsidR="003F2A01" w:rsidRPr="00AA647A" w:rsidRDefault="003F2A01" w:rsidP="003F2A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3CFE6F43" w14:textId="07FF24C0" w:rsidR="0046225C" w:rsidRPr="00AA647A" w:rsidRDefault="0046225C" w:rsidP="003F2A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2319132" w14:textId="77777777" w:rsidR="0046225C" w:rsidRPr="00AA647A" w:rsidRDefault="0046225C" w:rsidP="003F2A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679F46" w14:textId="77777777" w:rsidR="003F2A01" w:rsidRPr="00AA647A" w:rsidRDefault="003F2A01" w:rsidP="003F2A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>4. Обобщенная характеристика основных мероприятий подпрограмм</w:t>
      </w:r>
    </w:p>
    <w:p w14:paraId="3955E871" w14:textId="77777777" w:rsidR="003F2A01" w:rsidRPr="00AA647A" w:rsidRDefault="003F2A01" w:rsidP="003F2A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FC310BE" w14:textId="77777777" w:rsidR="003F2A01" w:rsidRPr="00AA647A" w:rsidRDefault="003F2A01" w:rsidP="003F2A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достижения цели и решения задачи подпрограммы «Обеспечение условий реализации муниципальной Программы» планируется выполнение основного мероприятия: «Содействие развитию сферы культуры </w:t>
      </w:r>
      <w:r w:rsidR="00A93848"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69660CC2" w14:textId="77777777" w:rsidR="003F2A01" w:rsidRPr="00AA647A" w:rsidRDefault="003F2A01" w:rsidP="003F2A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Выполнение основного мероприятия предусматривает:</w:t>
      </w:r>
    </w:p>
    <w:p w14:paraId="0B04501D" w14:textId="77777777" w:rsidR="003F2A01" w:rsidRPr="00AA647A" w:rsidRDefault="003F2A01" w:rsidP="003F2A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развития сферы культуры округа;</w:t>
      </w:r>
    </w:p>
    <w:p w14:paraId="3F820FA6" w14:textId="77777777" w:rsidR="003F2A01" w:rsidRPr="00AA647A" w:rsidRDefault="003F2A01" w:rsidP="003F2A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оказание муниципальных услуг (выполнение работ) и обеспечение деятельности учреждений культуры округа;</w:t>
      </w:r>
    </w:p>
    <w:p w14:paraId="7B9F2619" w14:textId="77777777" w:rsidR="003F2A01" w:rsidRPr="00AA647A" w:rsidRDefault="003F2A01" w:rsidP="003F2A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системы социальной поддержки работников сферы культуры, совершенствование системы подготовки и повышения квалификации специалистов в сфере культуры.</w:t>
      </w:r>
    </w:p>
    <w:p w14:paraId="23858246" w14:textId="77777777" w:rsidR="003F2A01" w:rsidRPr="00AA647A" w:rsidRDefault="003F2A01" w:rsidP="003F2A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Основное мероприятие направлено на достижение следующих показателей подпрограммы:</w:t>
      </w:r>
    </w:p>
    <w:p w14:paraId="53E36E34" w14:textId="77777777" w:rsidR="003F2A01" w:rsidRPr="00AA647A" w:rsidRDefault="003F2A01" w:rsidP="003F2A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повышение уровня удовлетворенности жителей </w:t>
      </w:r>
      <w:r w:rsidR="00A93848"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качеством предоставления муниципальных услуг в сфере культуры;</w:t>
      </w:r>
    </w:p>
    <w:p w14:paraId="57079243" w14:textId="77777777" w:rsidR="003F2A01" w:rsidRPr="00AA647A" w:rsidRDefault="003F2A01" w:rsidP="003F2A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Результатами реализации основного мероприятия станут:</w:t>
      </w:r>
    </w:p>
    <w:p w14:paraId="5882F838" w14:textId="77777777" w:rsidR="003F2A01" w:rsidRPr="00AA647A" w:rsidRDefault="003F2A01" w:rsidP="003F2A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функционирования зданий учреждений культуры в нормативном состоянии;</w:t>
      </w:r>
    </w:p>
    <w:p w14:paraId="33795B0E" w14:textId="77777777" w:rsidR="003F2A01" w:rsidRPr="00AA647A" w:rsidRDefault="003F2A01" w:rsidP="003F2A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улучшение материально-технического обеспечения учреждений культуры округа;</w:t>
      </w:r>
    </w:p>
    <w:p w14:paraId="51A6F257" w14:textId="77777777" w:rsidR="003F2A01" w:rsidRPr="00AA647A" w:rsidRDefault="003F2A01" w:rsidP="003F2A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условий для привлечения в отрасль культуры высококвалифицированных кадров, в том числе молодых специалистов.</w:t>
      </w:r>
    </w:p>
    <w:p w14:paraId="0CABCDAC" w14:textId="77777777" w:rsidR="003F2A01" w:rsidRPr="00AA647A" w:rsidRDefault="003F2A01" w:rsidP="003F2A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Результатами реализации основного мероприятия станут:</w:t>
      </w:r>
    </w:p>
    <w:p w14:paraId="35FDFFB3" w14:textId="77777777" w:rsidR="003F2A01" w:rsidRPr="00AA647A" w:rsidRDefault="003F2A01" w:rsidP="003F2A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качества и доступности муниципальных услуг, оказываемых в сфере культуры;</w:t>
      </w:r>
    </w:p>
    <w:p w14:paraId="6C47430D" w14:textId="77777777" w:rsidR="003F2A01" w:rsidRPr="00AA647A" w:rsidRDefault="003F2A01" w:rsidP="003F2A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 количества информационных и инновационных технологий, внедренных в организациях культуры;</w:t>
      </w:r>
    </w:p>
    <w:p w14:paraId="04E43F70" w14:textId="77777777" w:rsidR="003F2A01" w:rsidRPr="00AA647A" w:rsidRDefault="003F2A01" w:rsidP="003F2A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эффективности информатизации в отрасли культуры.</w:t>
      </w:r>
    </w:p>
    <w:p w14:paraId="43626CF3" w14:textId="77777777" w:rsidR="003F2A01" w:rsidRPr="00AA647A" w:rsidRDefault="003F2A01" w:rsidP="003F2A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Основное мероприятие будет реализовываться на протяжении всего периода действия муниципальной Программы – с 2024 по 2030 годы.</w:t>
      </w:r>
    </w:p>
    <w:p w14:paraId="31FA8823" w14:textId="77777777" w:rsidR="003F2A01" w:rsidRPr="00AA647A" w:rsidRDefault="003F2A01" w:rsidP="003F2A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34562BB" w14:textId="77777777" w:rsidR="003F2A01" w:rsidRPr="00AA647A" w:rsidRDefault="003F2A01" w:rsidP="003F2A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>5. Обоснование объема финансовых ресурсов, необходимых для реализации подпрограммы</w:t>
      </w:r>
    </w:p>
    <w:p w14:paraId="47E98CBB" w14:textId="77777777" w:rsidR="003F2A01" w:rsidRPr="00AA647A" w:rsidRDefault="003F2A01" w:rsidP="003F2A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5C8B1E1" w14:textId="77777777" w:rsidR="003F2A01" w:rsidRPr="00AA647A" w:rsidRDefault="003F2A01" w:rsidP="003F2A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Финансирование подпрограммы «Обеспечение условий реализации муниципальной Программы» осуществляется за счет средств федерального бюджета, бюджета Тамбовской области, бюджета муниципального округа. </w:t>
      </w:r>
    </w:p>
    <w:p w14:paraId="5F5CFDAC" w14:textId="77777777" w:rsidR="006B788E" w:rsidRPr="00AA647A" w:rsidRDefault="006B788E" w:rsidP="006B78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Общие затраты на реализацию подпрограммы в 2024-2030 годах за счет всех источников составили – 1711,0 тыс. рублей, в том числе:</w:t>
      </w:r>
    </w:p>
    <w:p w14:paraId="0D7C8FC5" w14:textId="77777777" w:rsidR="006B788E" w:rsidRPr="00AA647A" w:rsidRDefault="006B788E" w:rsidP="006B788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>2024 год – 1006,4 тыс. рублей</w:t>
      </w:r>
    </w:p>
    <w:p w14:paraId="7EA43BB3" w14:textId="77777777" w:rsidR="006B788E" w:rsidRPr="00AA647A" w:rsidRDefault="006B788E" w:rsidP="006B788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>2025 год – 704,6 тыс. рублей</w:t>
      </w:r>
    </w:p>
    <w:p w14:paraId="7D9338A3" w14:textId="77777777" w:rsidR="006B788E" w:rsidRPr="00AA647A" w:rsidRDefault="006B788E" w:rsidP="006B788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>2026 год – 0 тыс. рублей</w:t>
      </w:r>
    </w:p>
    <w:p w14:paraId="13F0B3BD" w14:textId="77777777" w:rsidR="006B788E" w:rsidRPr="00AA647A" w:rsidRDefault="006B788E" w:rsidP="006B788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>2027 год – 0 тыс. рублей</w:t>
      </w:r>
    </w:p>
    <w:p w14:paraId="142C0A24" w14:textId="77777777" w:rsidR="006B788E" w:rsidRPr="00AA647A" w:rsidRDefault="006B788E" w:rsidP="006B788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>2028 год – 0 тыс. рублей</w:t>
      </w:r>
    </w:p>
    <w:p w14:paraId="788DCE8E" w14:textId="77777777" w:rsidR="006B788E" w:rsidRPr="00AA647A" w:rsidRDefault="006B788E" w:rsidP="006B788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>2029 год – 0 тыс. рублей</w:t>
      </w:r>
    </w:p>
    <w:p w14:paraId="733A28BA" w14:textId="77777777" w:rsidR="006B788E" w:rsidRPr="00AA647A" w:rsidRDefault="006B788E" w:rsidP="006B788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>2030 год – 0 тыс. рублей.</w:t>
      </w:r>
    </w:p>
    <w:p w14:paraId="19394D40" w14:textId="77777777" w:rsidR="006B788E" w:rsidRPr="00AA647A" w:rsidRDefault="006B788E" w:rsidP="006B788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том числе:</w:t>
      </w:r>
    </w:p>
    <w:p w14:paraId="46555675" w14:textId="77777777" w:rsidR="006B788E" w:rsidRPr="00AA647A" w:rsidRDefault="006B788E" w:rsidP="006B788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бюджет – 961,8 тыс. рублей:</w:t>
      </w:r>
    </w:p>
    <w:p w14:paraId="52E2A7E9" w14:textId="77777777" w:rsidR="006B788E" w:rsidRPr="00AA647A" w:rsidRDefault="006B788E" w:rsidP="006B788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>2024 год - 543,6 тыс. рублей</w:t>
      </w:r>
    </w:p>
    <w:p w14:paraId="5C507494" w14:textId="77777777" w:rsidR="006B788E" w:rsidRPr="00AA647A" w:rsidRDefault="006B788E" w:rsidP="006B788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>2025 год – 418,2 тыс. рублей</w:t>
      </w:r>
    </w:p>
    <w:p w14:paraId="159530ED" w14:textId="77777777" w:rsidR="006B788E" w:rsidRPr="00AA647A" w:rsidRDefault="006B788E" w:rsidP="006B788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>2026 год – 0 тыс. рублей</w:t>
      </w:r>
    </w:p>
    <w:p w14:paraId="1782C1CD" w14:textId="77777777" w:rsidR="006B788E" w:rsidRPr="00AA647A" w:rsidRDefault="006B788E" w:rsidP="006B788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>2027 год – 0 тыс. рублей</w:t>
      </w:r>
    </w:p>
    <w:p w14:paraId="0E5196D0" w14:textId="77777777" w:rsidR="006B788E" w:rsidRPr="00AA647A" w:rsidRDefault="006B788E" w:rsidP="006B788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>2028 год – 0 тыс. рублей</w:t>
      </w:r>
    </w:p>
    <w:p w14:paraId="6B136C06" w14:textId="77777777" w:rsidR="006B788E" w:rsidRPr="00AA647A" w:rsidRDefault="006B788E" w:rsidP="006B788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>2029 год – 0 тыс. рублей</w:t>
      </w:r>
    </w:p>
    <w:p w14:paraId="63240070" w14:textId="77777777" w:rsidR="006B788E" w:rsidRPr="00AA647A" w:rsidRDefault="006B788E" w:rsidP="006B788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>2030 год – 0 тыс. рублей</w:t>
      </w:r>
    </w:p>
    <w:p w14:paraId="7731B601" w14:textId="77777777" w:rsidR="006B788E" w:rsidRPr="00AA647A" w:rsidRDefault="006B788E" w:rsidP="006B78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 Тамбовской области – 95,1 тыс. рублей:</w:t>
      </w:r>
    </w:p>
    <w:p w14:paraId="49204517" w14:textId="77777777" w:rsidR="006B788E" w:rsidRPr="00AA647A" w:rsidRDefault="006B788E" w:rsidP="006B788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>2024 год – 53,8 тыс. рублей</w:t>
      </w:r>
    </w:p>
    <w:p w14:paraId="76075F97" w14:textId="77777777" w:rsidR="006B788E" w:rsidRPr="00AA647A" w:rsidRDefault="006B788E" w:rsidP="006B788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>2025 год – 41,3 тыс. рублей</w:t>
      </w:r>
    </w:p>
    <w:p w14:paraId="13EB14B3" w14:textId="77777777" w:rsidR="006B788E" w:rsidRPr="00AA647A" w:rsidRDefault="006B788E" w:rsidP="006B788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>2026 год – 0 тыс. рублей</w:t>
      </w:r>
    </w:p>
    <w:p w14:paraId="3C85DFC9" w14:textId="77777777" w:rsidR="006B788E" w:rsidRPr="00AA647A" w:rsidRDefault="006B788E" w:rsidP="006B788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>2027 год – 0 тыс. рублей</w:t>
      </w:r>
    </w:p>
    <w:p w14:paraId="76E6E3CE" w14:textId="77777777" w:rsidR="006B788E" w:rsidRPr="00AA647A" w:rsidRDefault="006B788E" w:rsidP="006B788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>2028 год – 0 тыс. рублей</w:t>
      </w:r>
    </w:p>
    <w:p w14:paraId="12BE421C" w14:textId="77777777" w:rsidR="006B788E" w:rsidRPr="00AA647A" w:rsidRDefault="006B788E" w:rsidP="006B788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>2029 год – 0 тыс. рублей</w:t>
      </w:r>
    </w:p>
    <w:p w14:paraId="27FAF1C8" w14:textId="77777777" w:rsidR="006B788E" w:rsidRPr="00AA647A" w:rsidRDefault="006B788E" w:rsidP="006B788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>2030 год – 0 тыс. рублей</w:t>
      </w:r>
    </w:p>
    <w:p w14:paraId="611A55AE" w14:textId="77777777" w:rsidR="006B788E" w:rsidRPr="00AA647A" w:rsidRDefault="006B788E" w:rsidP="006B788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 муниципального округа – 654,1 тыс. рублей:</w:t>
      </w:r>
    </w:p>
    <w:p w14:paraId="4A55CDC0" w14:textId="77777777" w:rsidR="006B788E" w:rsidRPr="00AA647A" w:rsidRDefault="006B788E" w:rsidP="006B788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>2024 год – 409,0 тыс. рублей</w:t>
      </w:r>
    </w:p>
    <w:p w14:paraId="58C31AE9" w14:textId="77777777" w:rsidR="006B788E" w:rsidRPr="00AA647A" w:rsidRDefault="006B788E" w:rsidP="006B788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>2025 год – 245,1 тыс. рублей</w:t>
      </w:r>
    </w:p>
    <w:p w14:paraId="4FEC4684" w14:textId="77777777" w:rsidR="006B788E" w:rsidRPr="00AA647A" w:rsidRDefault="006B788E" w:rsidP="006B788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>2026 год – 0 тыс. рублей</w:t>
      </w:r>
    </w:p>
    <w:p w14:paraId="365A290B" w14:textId="77777777" w:rsidR="006B788E" w:rsidRPr="00AA647A" w:rsidRDefault="006B788E" w:rsidP="006B788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>2027 год – 0 тыс. рублей</w:t>
      </w:r>
    </w:p>
    <w:p w14:paraId="3BE564D6" w14:textId="77777777" w:rsidR="006B788E" w:rsidRPr="00AA647A" w:rsidRDefault="006B788E" w:rsidP="006B788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>2028 год – 0 тыс. рублей</w:t>
      </w:r>
    </w:p>
    <w:p w14:paraId="6A5A3769" w14:textId="77777777" w:rsidR="006B788E" w:rsidRPr="00AA647A" w:rsidRDefault="006B788E" w:rsidP="006B788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>2029 год – 0 тыс. рублей</w:t>
      </w:r>
    </w:p>
    <w:p w14:paraId="220CB6E6" w14:textId="77777777" w:rsidR="006B788E" w:rsidRPr="00AA647A" w:rsidRDefault="006B788E" w:rsidP="006B788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>2030 год – 0 тыс. рублей.</w:t>
      </w:r>
    </w:p>
    <w:p w14:paraId="5CD163C7" w14:textId="77777777" w:rsidR="003F2A01" w:rsidRPr="00AA647A" w:rsidRDefault="003F2A01" w:rsidP="006B788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по ресурсному обеспечению реализации мероприятий подпрограммы «Обеспечение реализации муниципальной Программы» представлена в Приложении №3 к муниципальной Программе.</w:t>
      </w:r>
    </w:p>
    <w:p w14:paraId="67EDBB68" w14:textId="77777777" w:rsidR="003F2A01" w:rsidRPr="00AA647A" w:rsidRDefault="003F2A01" w:rsidP="003F2A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63B7720" w14:textId="77777777" w:rsidR="003F2A01" w:rsidRPr="00AA647A" w:rsidRDefault="003F2A01" w:rsidP="003F2A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255C125" w14:textId="77777777" w:rsidR="003F2A01" w:rsidRPr="00AA647A" w:rsidRDefault="003F2A01" w:rsidP="003F2A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DF7CF6" w14:textId="77777777" w:rsidR="003F2A01" w:rsidRPr="00AA647A" w:rsidRDefault="003F2A01" w:rsidP="003F2A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EC9BF03" w14:textId="77777777" w:rsidR="003F2A01" w:rsidRPr="00AA647A" w:rsidRDefault="003F2A01" w:rsidP="003F2A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B1A12B" w14:textId="77777777" w:rsidR="003F2A01" w:rsidRPr="00AA647A" w:rsidRDefault="003F2A01" w:rsidP="003F2A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580C89D" w14:textId="77777777" w:rsidR="003F2A01" w:rsidRPr="00AA647A" w:rsidRDefault="003F2A01" w:rsidP="003F2A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89CE848" w14:textId="77777777" w:rsidR="003F2A01" w:rsidRPr="00AA647A" w:rsidRDefault="003F2A01" w:rsidP="003F2A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687E34D" w14:textId="77777777" w:rsidR="003F2A01" w:rsidRPr="00AA647A" w:rsidRDefault="003F2A01" w:rsidP="003F2A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627F64F" w14:textId="77777777" w:rsidR="003F2A01" w:rsidRPr="00AA647A" w:rsidRDefault="003F2A01" w:rsidP="003F2A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6211FEC" w14:textId="77777777" w:rsidR="00AF7472" w:rsidRPr="00AA647A" w:rsidRDefault="00AF7472" w:rsidP="003F2A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D277CD" w14:textId="77777777" w:rsidR="003F2A01" w:rsidRPr="00AA647A" w:rsidRDefault="003F2A01" w:rsidP="003F2A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84ACFDC" w14:textId="77777777" w:rsidR="003F2A01" w:rsidRPr="00AA647A" w:rsidRDefault="003F2A01" w:rsidP="003F2A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9150356" w14:textId="77777777" w:rsidR="003F2A01" w:rsidRPr="00AA647A" w:rsidRDefault="003F2A01" w:rsidP="003F2A01">
      <w:pPr>
        <w:tabs>
          <w:tab w:val="left" w:pos="2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        Приложение № 7</w:t>
      </w:r>
    </w:p>
    <w:p w14:paraId="462DE0F8" w14:textId="77777777" w:rsidR="003F2A01" w:rsidRPr="00AA647A" w:rsidRDefault="003F2A01" w:rsidP="003F2A0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к муниципальной программе </w:t>
      </w:r>
    </w:p>
    <w:p w14:paraId="691C650E" w14:textId="77777777" w:rsidR="003F2A01" w:rsidRPr="00AA647A" w:rsidRDefault="003F2A01" w:rsidP="003F2A0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Сампурского муниципального округа Тамбовской области </w:t>
      </w:r>
    </w:p>
    <w:p w14:paraId="015DB78F" w14:textId="77777777" w:rsidR="003F2A01" w:rsidRPr="00AA647A" w:rsidRDefault="003F2A01" w:rsidP="003F2A0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«Развитие культуры и туризма» </w:t>
      </w:r>
    </w:p>
    <w:p w14:paraId="0357AAE4" w14:textId="77777777" w:rsidR="003F2A01" w:rsidRPr="00AA647A" w:rsidRDefault="003F2A01" w:rsidP="003F2A01">
      <w:pPr>
        <w:tabs>
          <w:tab w:val="left" w:pos="5424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55439A4F" w14:textId="77777777" w:rsidR="003F2A01" w:rsidRPr="00AA647A" w:rsidRDefault="003F2A01" w:rsidP="003F2A01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Подпрограмма «Развитие туризма»</w:t>
      </w:r>
    </w:p>
    <w:p w14:paraId="1D83B7DA" w14:textId="77777777" w:rsidR="003F2A01" w:rsidRPr="00AA647A" w:rsidRDefault="003F2A01" w:rsidP="003F2A01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130F70B" w14:textId="77777777" w:rsidR="003F2A01" w:rsidRPr="00AA647A" w:rsidRDefault="003F2A01" w:rsidP="003F2A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Паспорт подпрограммы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AA647A" w:rsidRPr="00AA647A" w14:paraId="729400C3" w14:textId="77777777" w:rsidTr="00C95DEB">
        <w:tc>
          <w:tcPr>
            <w:tcW w:w="4785" w:type="dxa"/>
            <w:shd w:val="clear" w:color="auto" w:fill="auto"/>
          </w:tcPr>
          <w:p w14:paraId="2E823A76" w14:textId="77777777" w:rsidR="003F2A01" w:rsidRPr="00AA647A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Ответственный исполнитель подпрограммы</w:t>
            </w:r>
          </w:p>
        </w:tc>
        <w:tc>
          <w:tcPr>
            <w:tcW w:w="4786" w:type="dxa"/>
            <w:shd w:val="clear" w:color="auto" w:fill="auto"/>
          </w:tcPr>
          <w:p w14:paraId="5509960F" w14:textId="77777777" w:rsidR="003F2A01" w:rsidRPr="00AA647A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Отдел культуры, архивного дела </w:t>
            </w:r>
          </w:p>
          <w:p w14:paraId="6BCEAB71" w14:textId="77777777" w:rsidR="003F2A01" w:rsidRPr="00AA647A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туризма администрации округа</w:t>
            </w:r>
          </w:p>
        </w:tc>
      </w:tr>
      <w:tr w:rsidR="00AA647A" w:rsidRPr="00AA647A" w14:paraId="26683023" w14:textId="77777777" w:rsidTr="00C95DEB">
        <w:tc>
          <w:tcPr>
            <w:tcW w:w="4785" w:type="dxa"/>
            <w:shd w:val="clear" w:color="auto" w:fill="auto"/>
          </w:tcPr>
          <w:p w14:paraId="32EE3CA4" w14:textId="77777777" w:rsidR="003F2A01" w:rsidRPr="00AA647A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Соисполнители подпрограммы</w:t>
            </w:r>
          </w:p>
        </w:tc>
        <w:tc>
          <w:tcPr>
            <w:tcW w:w="4786" w:type="dxa"/>
            <w:shd w:val="clear" w:color="auto" w:fill="auto"/>
          </w:tcPr>
          <w:p w14:paraId="78992688" w14:textId="77777777" w:rsidR="003F2A01" w:rsidRPr="00AA647A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AA647A" w:rsidRPr="00AA647A" w14:paraId="7C9F0ED8" w14:textId="77777777" w:rsidTr="00C95DEB">
        <w:tc>
          <w:tcPr>
            <w:tcW w:w="4785" w:type="dxa"/>
            <w:shd w:val="clear" w:color="auto" w:fill="auto"/>
          </w:tcPr>
          <w:p w14:paraId="060B6498" w14:textId="77777777" w:rsidR="003F2A01" w:rsidRPr="00AA647A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Подпрограммы программы</w:t>
            </w:r>
          </w:p>
        </w:tc>
        <w:tc>
          <w:tcPr>
            <w:tcW w:w="4786" w:type="dxa"/>
            <w:shd w:val="clear" w:color="auto" w:fill="auto"/>
          </w:tcPr>
          <w:p w14:paraId="7E1EBF55" w14:textId="77777777" w:rsidR="003F2A01" w:rsidRPr="00AA647A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AA647A" w:rsidRPr="00AA647A" w14:paraId="7B617F35" w14:textId="77777777" w:rsidTr="00C95DEB">
        <w:tc>
          <w:tcPr>
            <w:tcW w:w="4785" w:type="dxa"/>
            <w:shd w:val="clear" w:color="auto" w:fill="auto"/>
          </w:tcPr>
          <w:p w14:paraId="7D09751E" w14:textId="77777777" w:rsidR="003F2A01" w:rsidRPr="00AA647A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Программно-целевые инструменты (ведомственные целевые программы)</w:t>
            </w:r>
          </w:p>
        </w:tc>
        <w:tc>
          <w:tcPr>
            <w:tcW w:w="4786" w:type="dxa"/>
            <w:shd w:val="clear" w:color="auto" w:fill="auto"/>
          </w:tcPr>
          <w:p w14:paraId="6EDEFB74" w14:textId="77777777" w:rsidR="003F2A01" w:rsidRPr="00AA647A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AA647A" w:rsidRPr="00AA647A" w14:paraId="787E0BAF" w14:textId="77777777" w:rsidTr="00C95DEB">
        <w:tc>
          <w:tcPr>
            <w:tcW w:w="4785" w:type="dxa"/>
            <w:shd w:val="clear" w:color="auto" w:fill="auto"/>
          </w:tcPr>
          <w:p w14:paraId="665A0E03" w14:textId="77777777" w:rsidR="003F2A01" w:rsidRPr="00AA647A" w:rsidRDefault="003F2A01" w:rsidP="003F2A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Цели подпрограммы</w:t>
            </w:r>
            <w:r w:rsidRPr="00AA647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</w:p>
          <w:p w14:paraId="27D86960" w14:textId="77777777" w:rsidR="003F2A01" w:rsidRPr="00AA647A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  <w:shd w:val="clear" w:color="auto" w:fill="auto"/>
          </w:tcPr>
          <w:p w14:paraId="344F4B03" w14:textId="77777777" w:rsidR="003F2A01" w:rsidRPr="00AA647A" w:rsidRDefault="003F2A01" w:rsidP="003F2A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 благоприятных условий</w:t>
            </w:r>
          </w:p>
          <w:p w14:paraId="60FD8256" w14:textId="77777777" w:rsidR="003F2A01" w:rsidRPr="00AA647A" w:rsidRDefault="003F2A01" w:rsidP="003F2A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развития туризма</w:t>
            </w:r>
          </w:p>
        </w:tc>
      </w:tr>
      <w:tr w:rsidR="00AA647A" w:rsidRPr="00AA647A" w14:paraId="1FC23E36" w14:textId="77777777" w:rsidTr="00C95DEB">
        <w:tc>
          <w:tcPr>
            <w:tcW w:w="4785" w:type="dxa"/>
            <w:shd w:val="clear" w:color="auto" w:fill="auto"/>
          </w:tcPr>
          <w:p w14:paraId="16932EBD" w14:textId="77777777" w:rsidR="003F2A01" w:rsidRPr="00AA647A" w:rsidRDefault="003F2A01" w:rsidP="003F2A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Задачи подпрограммы</w:t>
            </w:r>
            <w:r w:rsidRPr="00AA647A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</w:p>
          <w:p w14:paraId="2774CD5F" w14:textId="77777777" w:rsidR="003F2A01" w:rsidRPr="00AA647A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  <w:shd w:val="clear" w:color="auto" w:fill="auto"/>
          </w:tcPr>
          <w:p w14:paraId="46F77EA4" w14:textId="77777777" w:rsidR="003F2A01" w:rsidRPr="00AA647A" w:rsidRDefault="003F2A01" w:rsidP="003F2A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развитие различных видов туризма на территории округа: сельского, событийного, историко-культурного, спортивно-оздоровительного и т.д.</w:t>
            </w:r>
          </w:p>
        </w:tc>
      </w:tr>
      <w:tr w:rsidR="00AA647A" w:rsidRPr="00AA647A" w14:paraId="6D41F1F6" w14:textId="77777777" w:rsidTr="00C95DEB">
        <w:tc>
          <w:tcPr>
            <w:tcW w:w="4785" w:type="dxa"/>
            <w:shd w:val="clear" w:color="auto" w:fill="auto"/>
          </w:tcPr>
          <w:p w14:paraId="79D94EEB" w14:textId="77777777" w:rsidR="003F2A01" w:rsidRPr="00AA647A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Целевые индикаторы и показатели подпрограммы, их значения на последний год реализации</w:t>
            </w:r>
          </w:p>
        </w:tc>
        <w:tc>
          <w:tcPr>
            <w:tcW w:w="4786" w:type="dxa"/>
            <w:shd w:val="clear" w:color="auto" w:fill="auto"/>
          </w:tcPr>
          <w:p w14:paraId="20B57B25" w14:textId="77777777" w:rsidR="003F2A01" w:rsidRPr="00AA647A" w:rsidRDefault="003F2A01" w:rsidP="003F2A01">
            <w:pPr>
              <w:tabs>
                <w:tab w:val="left" w:pos="318"/>
              </w:tabs>
              <w:autoSpaceDE w:val="0"/>
              <w:autoSpaceDN w:val="0"/>
              <w:adjustRightInd w:val="0"/>
              <w:spacing w:after="0" w:line="240" w:lineRule="auto"/>
              <w:ind w:right="2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участников событийных мероприятий</w:t>
            </w:r>
          </w:p>
        </w:tc>
      </w:tr>
      <w:tr w:rsidR="00AA647A" w:rsidRPr="00AA647A" w14:paraId="49206424" w14:textId="77777777" w:rsidTr="00C95DEB">
        <w:tc>
          <w:tcPr>
            <w:tcW w:w="4785" w:type="dxa"/>
            <w:shd w:val="clear" w:color="auto" w:fill="auto"/>
          </w:tcPr>
          <w:p w14:paraId="15EC5B10" w14:textId="77777777" w:rsidR="003F2A01" w:rsidRPr="00AA647A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Сроки и этапы реализации подпрограммы</w:t>
            </w:r>
          </w:p>
        </w:tc>
        <w:tc>
          <w:tcPr>
            <w:tcW w:w="4786" w:type="dxa"/>
            <w:shd w:val="clear" w:color="auto" w:fill="auto"/>
          </w:tcPr>
          <w:p w14:paraId="276E2F7C" w14:textId="77777777" w:rsidR="003F2A01" w:rsidRPr="00AA647A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Подпрограмма реализуется в течение 2024-2030 годов </w:t>
            </w:r>
          </w:p>
        </w:tc>
      </w:tr>
      <w:tr w:rsidR="003F2A01" w:rsidRPr="00AA647A" w14:paraId="30EEE734" w14:textId="77777777" w:rsidTr="00C95DEB">
        <w:tc>
          <w:tcPr>
            <w:tcW w:w="4785" w:type="dxa"/>
            <w:shd w:val="clear" w:color="auto" w:fill="auto"/>
          </w:tcPr>
          <w:p w14:paraId="7AAE867A" w14:textId="77777777" w:rsidR="003F2A01" w:rsidRPr="00AA647A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Объемы и источники финансирования подпрограммы</w:t>
            </w:r>
          </w:p>
        </w:tc>
        <w:tc>
          <w:tcPr>
            <w:tcW w:w="4786" w:type="dxa"/>
            <w:shd w:val="clear" w:color="auto" w:fill="auto"/>
          </w:tcPr>
          <w:p w14:paraId="1469E884" w14:textId="77777777" w:rsidR="003F2A01" w:rsidRPr="00AA647A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Мероприятия подпрограммы финансируются за счет средств бюджета муниципального округа.</w:t>
            </w:r>
          </w:p>
          <w:p w14:paraId="3E09BC89" w14:textId="77777777" w:rsidR="003F2A01" w:rsidRPr="00AA647A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Общий объем финансирования подпрограммы составляет 420,0 тыс. рублей, в том числе по годам:</w:t>
            </w:r>
          </w:p>
          <w:p w14:paraId="1692B089" w14:textId="77777777" w:rsidR="003F2A01" w:rsidRPr="00AA647A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2024 год – 60,0 тыс. рублей</w:t>
            </w:r>
          </w:p>
          <w:p w14:paraId="148B264E" w14:textId="77777777" w:rsidR="003F2A01" w:rsidRPr="00AA647A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2025 год – 60,0 тыс. рублей</w:t>
            </w:r>
          </w:p>
          <w:p w14:paraId="39492A18" w14:textId="77777777" w:rsidR="003F2A01" w:rsidRPr="00AA647A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2026 год – 60,0 тыс. рублей</w:t>
            </w:r>
          </w:p>
          <w:p w14:paraId="46E0B78E" w14:textId="77777777" w:rsidR="003F2A01" w:rsidRPr="00AA647A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2027 год – 60,0 тыс. рублей</w:t>
            </w:r>
          </w:p>
          <w:p w14:paraId="35EE9E73" w14:textId="77777777" w:rsidR="003F2A01" w:rsidRPr="00AA647A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2028 год – 60,0 тыс. рублей</w:t>
            </w:r>
          </w:p>
          <w:p w14:paraId="1E416FC8" w14:textId="77777777" w:rsidR="003F2A01" w:rsidRPr="00AA647A" w:rsidRDefault="003F2A01" w:rsidP="003F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2029 год – 60,0 тыс. рублей</w:t>
            </w:r>
          </w:p>
          <w:p w14:paraId="4F6A0281" w14:textId="77777777" w:rsidR="003F2A01" w:rsidRPr="00AA647A" w:rsidRDefault="003F2A01" w:rsidP="003F2A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64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2030 год – 60,0 тыс. рублей.</w:t>
            </w:r>
          </w:p>
        </w:tc>
      </w:tr>
    </w:tbl>
    <w:p w14:paraId="582895A6" w14:textId="77777777" w:rsidR="003F2A01" w:rsidRPr="00AA647A" w:rsidRDefault="003F2A01" w:rsidP="003F2A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801E064" w14:textId="77777777" w:rsidR="003F2A01" w:rsidRPr="00AA647A" w:rsidRDefault="003F2A01" w:rsidP="003F2A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 1. Общая характеристика сферы реализации подпрограммы</w:t>
      </w:r>
    </w:p>
    <w:p w14:paraId="6B0A230F" w14:textId="77777777" w:rsidR="003F2A01" w:rsidRPr="00AA647A" w:rsidRDefault="003F2A01" w:rsidP="003F2A01">
      <w:p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EEFE244" w14:textId="77777777" w:rsidR="003F2A01" w:rsidRPr="00AA647A" w:rsidRDefault="003F2A01" w:rsidP="003F2A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Туризм - одна из сфер деятельности современной экономики, нацеленная на удовлетворение потребностей людей и повышение качества жизни населения. При этом в отличие от многих других отраслей экономики туризм не приводит к истощению природных ресурсов и при сравнительно малых затратах на развитие отрасли обеспечивает рентабельное использование ресурсов историко-культурного и природного наследия, народных традиций территории. </w:t>
      </w:r>
    </w:p>
    <w:p w14:paraId="53C85997" w14:textId="77777777" w:rsidR="003F2A01" w:rsidRPr="00AA647A" w:rsidRDefault="003F2A01" w:rsidP="003F2A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Сампурский муниципальный округ расположен на юге Тамбовской области, в </w:t>
      </w:r>
      <w:smartTag w:uri="urn:schemas-microsoft-com:office:smarttags" w:element="metricconverter">
        <w:smartTagPr>
          <w:attr w:name="ProductID" w:val="50 км"/>
        </w:smartTagPr>
        <w:r w:rsidRPr="00AA647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50 км</w:t>
        </w:r>
      </w:smartTag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юго-востоке от города Тамбова, и граничит с востока с Ржаксинским округом, с юга - с Токаревским округом, с запада - с Жердевским и Токаревским район округами, с севера - с Рассказовским округом. </w:t>
      </w:r>
    </w:p>
    <w:p w14:paraId="4821DEAE" w14:textId="77777777" w:rsidR="003F2A01" w:rsidRPr="00AA647A" w:rsidRDefault="003F2A01" w:rsidP="003F2A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Центром округа является поселок Сатинка, расположенный на расстоянии </w:t>
      </w:r>
      <w:smartTag w:uri="urn:schemas-microsoft-com:office:smarttags" w:element="metricconverter">
        <w:smartTagPr>
          <w:attr w:name="ProductID" w:val="60 км"/>
        </w:smartTagPr>
        <w:r w:rsidRPr="00AA647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60 км</w:t>
        </w:r>
      </w:smartTag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города Тамбова. Связь с областным центром осуществляется по железной дороге и автомобильным дорогам с твердым покрытием. </w:t>
      </w:r>
    </w:p>
    <w:p w14:paraId="56689778" w14:textId="77777777" w:rsidR="003F2A01" w:rsidRPr="00AA647A" w:rsidRDefault="003F2A01" w:rsidP="003F2A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Территория округа составляет 1007 квадратных километров, в том числе </w:t>
      </w:r>
      <w:smartTag w:uri="urn:schemas-microsoft-com:office:smarttags" w:element="metricconverter">
        <w:smartTagPr>
          <w:attr w:name="ProductID" w:val="93140 гектаров"/>
        </w:smartTagPr>
        <w:r w:rsidRPr="00AA647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93140 гектаров</w:t>
        </w:r>
      </w:smartTag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занимают сельскохозяйственные угодья и </w:t>
      </w:r>
      <w:smartTag w:uri="urn:schemas-microsoft-com:office:smarttags" w:element="metricconverter">
        <w:smartTagPr>
          <w:attr w:name="ProductID" w:val="952 гектаров"/>
        </w:smartTagPr>
        <w:r w:rsidRPr="00AA647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952 гектаров</w:t>
        </w:r>
      </w:smartTag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лесные насаждения. </w:t>
      </w:r>
    </w:p>
    <w:p w14:paraId="0587C3C5" w14:textId="77777777" w:rsidR="003F2A01" w:rsidRPr="00AA647A" w:rsidRDefault="003F2A01" w:rsidP="003F2A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Сампурский муниципальный округ расположен в центральной плоскоместной части типичной лесостепи. </w:t>
      </w:r>
    </w:p>
    <w:p w14:paraId="446E02A1" w14:textId="77777777" w:rsidR="003F2A01" w:rsidRPr="00AA647A" w:rsidRDefault="003F2A01" w:rsidP="003F2A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Климат умеренно-континентальный с теплым летом и холодной устойчивой зимой. Среднегодовая температура воздуха составляет 4,3 градуса Цельсия с незначительными колебаниями по годам. Сумма осадков в отдельные годы колеблется от 230 до </w:t>
      </w:r>
      <w:smartTag w:uri="urn:schemas-microsoft-com:office:smarttags" w:element="metricconverter">
        <w:smartTagPr>
          <w:attr w:name="ProductID" w:val="540 мм"/>
        </w:smartTagPr>
        <w:r w:rsidRPr="00AA647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540 мм</w:t>
        </w:r>
      </w:smartTag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осадков. Высота снежного покрова достигает 18-</w:t>
      </w:r>
      <w:smartTag w:uri="urn:schemas-microsoft-com:office:smarttags" w:element="metricconverter">
        <w:smartTagPr>
          <w:attr w:name="ProductID" w:val="24 см"/>
        </w:smartTagPr>
        <w:r w:rsidRPr="00AA647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24 см</w:t>
        </w:r>
      </w:smartTag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B67BED1" w14:textId="77777777" w:rsidR="003F2A01" w:rsidRPr="00AA647A" w:rsidRDefault="003F2A01" w:rsidP="003F2A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состав округа входят 37 сельских населенных пунктов. Наиболее крупные села Сатинка, Сампур и Ивановка. Постоянное население округа на 01.01.2023 года составляет 11,7 тыс. чел.</w:t>
      </w:r>
    </w:p>
    <w:p w14:paraId="66103A14" w14:textId="77777777" w:rsidR="003F2A01" w:rsidRPr="00AA647A" w:rsidRDefault="003F2A01" w:rsidP="003F2A0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Сельские поселения соединены с центром округа дорогами с твердым покрытием. По территории округа протекает река Цна. Она протекает с юга на север по центральной части округа. Ширина ее колеблется от 3 до </w:t>
      </w:r>
      <w:smartTag w:uri="urn:schemas-microsoft-com:office:smarttags" w:element="metricconverter">
        <w:smartTagPr>
          <w:attr w:name="ProductID" w:val="100 метров"/>
        </w:smartTagPr>
        <w:r w:rsidRPr="00AA647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100 метров</w:t>
        </w:r>
      </w:smartTag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глубина от 1,5 до </w:t>
      </w:r>
      <w:smartTag w:uri="urn:schemas-microsoft-com:office:smarttags" w:element="metricconverter">
        <w:smartTagPr>
          <w:attr w:name="ProductID" w:val="4 метров"/>
        </w:smartTagPr>
        <w:r w:rsidRPr="00AA647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4 метров</w:t>
        </w:r>
      </w:smartTag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>. Ее истоки находятся возле сел Верхоценье и Бахарево. Рождение реки Цна в Сампурском округе является природной достопримечательностью территории.</w:t>
      </w:r>
    </w:p>
    <w:p w14:paraId="17910F86" w14:textId="77777777" w:rsidR="003F2A01" w:rsidRPr="00AA647A" w:rsidRDefault="003F2A01" w:rsidP="003F2A0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того, на территории округа протекают более мелкие реки: Осиновка, Понзари, Кензарь, Верхняя Бурначка, расположен 41 пруд с площадью зеркала воды 723,6 гектара.</w:t>
      </w:r>
    </w:p>
    <w:p w14:paraId="330D3DA1" w14:textId="77777777" w:rsidR="003F2A01" w:rsidRPr="00AA647A" w:rsidRDefault="003F2A01" w:rsidP="003F2A0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>Сырьевые ресурсы представлены небольшими месторождениями строительных материалов – глины и песка.</w:t>
      </w:r>
    </w:p>
    <w:p w14:paraId="1E021AF0" w14:textId="77777777" w:rsidR="003F2A01" w:rsidRPr="00AA647A" w:rsidRDefault="003F2A01" w:rsidP="003F2A0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Животный мир, представленный на территории </w:t>
      </w:r>
      <w:r w:rsidR="006A4209"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</w:t>
      </w: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>а, соответствует средней полосе России. Из животных наиболее распространены: заяц-русак, лисица, обыкновенная полевка, суслик.</w:t>
      </w:r>
    </w:p>
    <w:p w14:paraId="51D02DAC" w14:textId="77777777" w:rsidR="003F2A01" w:rsidRPr="00AA647A" w:rsidRDefault="003F2A01" w:rsidP="003F2A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Сампурская черноземная земля гордится именами многих известных соотечественников. </w:t>
      </w:r>
    </w:p>
    <w:p w14:paraId="3A74FA13" w14:textId="77777777" w:rsidR="003F2A01" w:rsidRPr="00AA647A" w:rsidRDefault="003F2A01" w:rsidP="003F2A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излучине Цны располагается старинное село Гавриловка. Здесь жил и творил местный помещик, известный просветитель и садовод Н. И. Комсин. Спросите ученых селекционеров Мичуринска, и они могут рассказать о прекрасном стойком сорте ароматного яблока, которое он вывел, и называется оно «комсинским». Кстати, по свидетельству старожилов, когда еще не была проложена железнодорожная линия, у Комсина зачастую останавливался великий композитор С.В.Рахманинов, направляясь в Уваровское имение, а в селе Перикса была усадьба близких родственников Г.В.Чичерина. </w:t>
      </w:r>
    </w:p>
    <w:p w14:paraId="34AA7588" w14:textId="77777777" w:rsidR="003F2A01" w:rsidRPr="00AA647A" w:rsidRDefault="003F2A01" w:rsidP="003F2A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территории округа есть православные храмы, которые действуют </w:t>
      </w:r>
      <w:r w:rsidR="006A4209"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>в п. Сатинка, с. Ивановка,  с. Сампур,  с. Верхоценье, с. Петровка, с. Беляевка, с. Серединовка.</w:t>
      </w:r>
    </w:p>
    <w:p w14:paraId="0A6BB8F4" w14:textId="77777777" w:rsidR="003F2A01" w:rsidRPr="00AA647A" w:rsidRDefault="003F2A01" w:rsidP="003F2A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Сампурский округ является сельскохозяйственным и исстари славится людьми, которые с любовью выращивают хлеб, разводят сельскохозяйственный скот.</w:t>
      </w:r>
    </w:p>
    <w:p w14:paraId="61A3143F" w14:textId="77777777" w:rsidR="003F2A01" w:rsidRPr="00AA647A" w:rsidRDefault="003F2A01" w:rsidP="003F2A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Туристическая отрасль в округе находится в зачаточном состоянии.                  К основным проблемам туризма относятся:</w:t>
      </w:r>
    </w:p>
    <w:p w14:paraId="484CAA26" w14:textId="77777777" w:rsidR="003F2A01" w:rsidRPr="00AA647A" w:rsidRDefault="003F2A01" w:rsidP="003F2A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отсутствие развитой инфраструктуры на территории округа и, как следствие, невозможности принятия иногородних туристов дольше, чем на день;</w:t>
      </w:r>
    </w:p>
    <w:p w14:paraId="402857E9" w14:textId="77777777" w:rsidR="003F2A01" w:rsidRPr="00AA647A" w:rsidRDefault="003F2A01" w:rsidP="003F2A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>неразвитость транспортной инфраструктуры;</w:t>
      </w:r>
    </w:p>
    <w:p w14:paraId="66C152E5" w14:textId="77777777" w:rsidR="003F2A01" w:rsidRPr="00AA647A" w:rsidRDefault="003F2A01" w:rsidP="003F2A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малое привлечение инвестиций в туристическую инфраструктуру;</w:t>
      </w:r>
    </w:p>
    <w:p w14:paraId="2195FF73" w14:textId="77777777" w:rsidR="003F2A01" w:rsidRPr="00AA647A" w:rsidRDefault="003F2A01" w:rsidP="003F2A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несформированный положительный имидж туристической привлекательности округа.</w:t>
      </w:r>
    </w:p>
    <w:p w14:paraId="1275939B" w14:textId="77777777" w:rsidR="003F2A01" w:rsidRPr="00AA647A" w:rsidRDefault="003F2A01" w:rsidP="003F2A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Перечисленные проблемы указывают на необходимость разработки и реализации подпрограммы, которая поможет начать развитие основ туризма на территории округа. В годы реализации подпрограммы в планах ее развития можно рассматривать следующие направления деятельности:</w:t>
      </w:r>
    </w:p>
    <w:p w14:paraId="43AC56F5" w14:textId="77777777" w:rsidR="003F2A01" w:rsidRPr="00AA647A" w:rsidRDefault="003F2A01" w:rsidP="003F2A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внутреннего туризма;</w:t>
      </w:r>
    </w:p>
    <w:p w14:paraId="4590D0F1" w14:textId="77777777" w:rsidR="003F2A01" w:rsidRPr="00AA647A" w:rsidRDefault="003F2A01" w:rsidP="003F2A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кратковременного въездного туризма.</w:t>
      </w:r>
    </w:p>
    <w:p w14:paraId="5FAC8285" w14:textId="77777777" w:rsidR="003F2A01" w:rsidRPr="00AA647A" w:rsidRDefault="003F2A01" w:rsidP="003F2A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180167" w14:textId="77777777" w:rsidR="003F2A01" w:rsidRPr="00AA647A" w:rsidRDefault="003F2A01" w:rsidP="003F2A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 2. Приоритеты, цели, задачи, сроки и этапы реализации подпрограммы</w:t>
      </w:r>
    </w:p>
    <w:p w14:paraId="4BFACB7F" w14:textId="77777777" w:rsidR="003F2A01" w:rsidRPr="00AA647A" w:rsidRDefault="003F2A01" w:rsidP="003F2A01">
      <w:p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F5DA35F" w14:textId="77777777" w:rsidR="003F2A01" w:rsidRPr="00AA647A" w:rsidRDefault="003F2A01" w:rsidP="003F2A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Основными приоритетами государственной политики в сфере реализации подпрограммы являются:</w:t>
      </w:r>
    </w:p>
    <w:p w14:paraId="7651645A" w14:textId="77777777" w:rsidR="003F2A01" w:rsidRPr="00AA647A" w:rsidRDefault="003F2A01" w:rsidP="003F2A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содействие туристической деятельности и создание благоприятных условий для ее развития;</w:t>
      </w:r>
    </w:p>
    <w:p w14:paraId="2B83BFD1" w14:textId="77777777" w:rsidR="003F2A01" w:rsidRPr="00AA647A" w:rsidRDefault="003F2A01" w:rsidP="003F2A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определение и поддержка приоритетных направлений туристической деятельности;</w:t>
      </w:r>
    </w:p>
    <w:p w14:paraId="786276C9" w14:textId="77777777" w:rsidR="003F2A01" w:rsidRPr="00AA647A" w:rsidRDefault="003F2A01" w:rsidP="003F2A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представления об округе, как о территории благоприятной для развития туризма;</w:t>
      </w:r>
    </w:p>
    <w:p w14:paraId="7473F042" w14:textId="77777777" w:rsidR="003F2A01" w:rsidRPr="00AA647A" w:rsidRDefault="003F2A01" w:rsidP="003F2A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поддержка и развитие внутреннего, въездного и самодеятельного туризма.</w:t>
      </w:r>
    </w:p>
    <w:p w14:paraId="1ED4FBE8" w14:textId="77777777" w:rsidR="003F2A01" w:rsidRPr="00AA647A" w:rsidRDefault="003F2A01" w:rsidP="003F2A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условий для развития туризма – это важный вклад в формирование здорового образа жизни населения округа.</w:t>
      </w:r>
    </w:p>
    <w:p w14:paraId="6BD0A45B" w14:textId="77777777" w:rsidR="003F2A01" w:rsidRPr="00AA647A" w:rsidRDefault="003F2A01" w:rsidP="003F2A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Основываясь на приоритетах, целью подпрограммы «Развитие туризма» на 2024-2030 годы является создание условий для развития туризма на территории округа.</w:t>
      </w:r>
    </w:p>
    <w:p w14:paraId="3E3E364A" w14:textId="77777777" w:rsidR="003F2A01" w:rsidRPr="00AA647A" w:rsidRDefault="003F2A01" w:rsidP="003F2A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Достижение данной цели будет обеспечиваться решением следующих задач:</w:t>
      </w:r>
    </w:p>
    <w:p w14:paraId="73B578D7" w14:textId="77777777" w:rsidR="003F2A01" w:rsidRPr="00AA647A" w:rsidRDefault="003F2A01" w:rsidP="003F2A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различных видов туризма: событийного, аграрного, историко-культурного, спортивно-оздоровительного и т.д.;</w:t>
      </w:r>
    </w:p>
    <w:p w14:paraId="13E9C6A5" w14:textId="77777777" w:rsidR="003F2A01" w:rsidRPr="00AA647A" w:rsidRDefault="003F2A01" w:rsidP="003F2A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имиджа округа как территории, благоприятной для развития туризма.</w:t>
      </w:r>
    </w:p>
    <w:p w14:paraId="0A766935" w14:textId="77777777" w:rsidR="003F2A01" w:rsidRPr="00AA647A" w:rsidRDefault="003F2A01" w:rsidP="003F2A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поставленных задач будет обеспечено путем эффективного взаимодействия муниципальных органов власти, общественных объединений и организаций, осуществляющих деятельность в сфере туризма.</w:t>
      </w:r>
    </w:p>
    <w:p w14:paraId="7BAED1BE" w14:textId="77777777" w:rsidR="003F2A01" w:rsidRPr="00AA647A" w:rsidRDefault="003F2A01" w:rsidP="003F2A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Подпрограмма рассчитана на 2024 – 2030 годы.</w:t>
      </w:r>
    </w:p>
    <w:p w14:paraId="7CB16EC4" w14:textId="77777777" w:rsidR="003F2A01" w:rsidRPr="00AA647A" w:rsidRDefault="003F2A01" w:rsidP="003F2A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F34213" w14:textId="77777777" w:rsidR="003F2A01" w:rsidRPr="00AA647A" w:rsidRDefault="003F2A01" w:rsidP="003F2A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 3. Показатели (индикаторы) достижения целей и решения задач, основные ожидаемые конечные результаты подпрограммы</w:t>
      </w:r>
    </w:p>
    <w:p w14:paraId="383AA9E5" w14:textId="77777777" w:rsidR="003F2A01" w:rsidRPr="00AA647A" w:rsidRDefault="003F2A01" w:rsidP="003F2A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948B9C" w14:textId="77777777" w:rsidR="003F2A01" w:rsidRPr="00AA647A" w:rsidRDefault="003F2A01" w:rsidP="003F2A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установленными целевыми ориентирами в сфере туризма для оценки хода</w:t>
      </w:r>
      <w:r w:rsidR="006A4209"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реализации</w:t>
      </w:r>
      <w:r w:rsidR="006A4209"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мероприятий и степени решения поставленных задач к подпрограмме используются следующие целевые показатели:</w:t>
      </w:r>
    </w:p>
    <w:p w14:paraId="06BCBC36" w14:textId="17D6BB19" w:rsidR="003F2A01" w:rsidRPr="00AA647A" w:rsidRDefault="003F2A01" w:rsidP="003F2A0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Задача «Развитие различных видов туризма на территории </w:t>
      </w:r>
      <w:r w:rsidR="0046225C"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</w:t>
      </w: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>а: сельского, событийного, историко-культурного, спортивно-оздоровительного и т.д.»:</w:t>
      </w:r>
    </w:p>
    <w:p w14:paraId="118D239C" w14:textId="77777777" w:rsidR="003F2A01" w:rsidRPr="00AA647A" w:rsidRDefault="003F2A01" w:rsidP="003F2A01">
      <w:pPr>
        <w:tabs>
          <w:tab w:val="left" w:pos="318"/>
        </w:tabs>
        <w:autoSpaceDE w:val="0"/>
        <w:autoSpaceDN w:val="0"/>
        <w:adjustRightInd w:val="0"/>
        <w:spacing w:after="0" w:line="240" w:lineRule="auto"/>
        <w:ind w:left="72" w:right="2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количество проводимых мероприятий туристической направленности;</w:t>
      </w:r>
    </w:p>
    <w:p w14:paraId="6E9BCFCA" w14:textId="77777777" w:rsidR="003F2A01" w:rsidRPr="00AA647A" w:rsidRDefault="003F2A01" w:rsidP="003F2A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количество участников событийных мероприятий.</w:t>
      </w:r>
    </w:p>
    <w:p w14:paraId="6A7F7A75" w14:textId="77777777" w:rsidR="003F2A01" w:rsidRPr="00AA647A" w:rsidRDefault="003F2A01" w:rsidP="003F2A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Основными ожидаемыми результатами реализации подпрограммы являются:</w:t>
      </w:r>
    </w:p>
    <w:p w14:paraId="3789C0EF" w14:textId="77777777" w:rsidR="003F2A01" w:rsidRPr="00AA647A" w:rsidRDefault="003F2A01" w:rsidP="003F2A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развитие туристической сферы округа;</w:t>
      </w:r>
    </w:p>
    <w:p w14:paraId="3ABB4FEA" w14:textId="77777777" w:rsidR="003F2A01" w:rsidRPr="00AA647A" w:rsidRDefault="003F2A01" w:rsidP="003F2A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улучшение образа округа, как территории благоприятной для туризма;</w:t>
      </w:r>
    </w:p>
    <w:p w14:paraId="3EF59B99" w14:textId="77777777" w:rsidR="003F2A01" w:rsidRPr="00AA647A" w:rsidRDefault="003F2A01" w:rsidP="003F2A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 внутренних и въездных туристических потоков.</w:t>
      </w:r>
    </w:p>
    <w:p w14:paraId="6F5F2362" w14:textId="77777777" w:rsidR="003F2A01" w:rsidRPr="00AA647A" w:rsidRDefault="003F2A01" w:rsidP="003F2A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FDD4889" w14:textId="77777777" w:rsidR="003F2A01" w:rsidRPr="00AA647A" w:rsidRDefault="003F2A01" w:rsidP="003F2A01">
      <w:pPr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показателей (индикаторов) подпрограммы приведен в Приложении № 1 к Программе.</w:t>
      </w:r>
    </w:p>
    <w:p w14:paraId="573472D4" w14:textId="77777777" w:rsidR="003F2A01" w:rsidRPr="00AA647A" w:rsidRDefault="003F2A01" w:rsidP="003F2A01">
      <w:pPr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2261EA9" w14:textId="77777777" w:rsidR="003F2A01" w:rsidRPr="00AA647A" w:rsidRDefault="003F2A01" w:rsidP="003F2A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 4. Обобщенная характеристика основных мероприятий подпрограммы</w:t>
      </w:r>
    </w:p>
    <w:p w14:paraId="5B730598" w14:textId="77777777" w:rsidR="003F2A01" w:rsidRPr="00AA647A" w:rsidRDefault="003F2A01" w:rsidP="003F2A01">
      <w:p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6AA8E01" w14:textId="77777777" w:rsidR="003F2A01" w:rsidRPr="00AA647A" w:rsidRDefault="003F2A01" w:rsidP="003F2A01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kern w:val="3"/>
          <w:sz w:val="28"/>
          <w:szCs w:val="28"/>
          <w:lang w:eastAsia="zh-CN"/>
        </w:rPr>
      </w:pPr>
      <w:r w:rsidRPr="00AA647A">
        <w:rPr>
          <w:rFonts w:ascii="Times New Roman" w:eastAsia="Calibri" w:hAnsi="Times New Roman" w:cs="Times New Roman"/>
          <w:kern w:val="3"/>
          <w:sz w:val="28"/>
          <w:szCs w:val="28"/>
          <w:lang w:eastAsia="zh-CN"/>
        </w:rPr>
        <w:t>Для достижения намеченной цели и решения задач в рамках данной подпрограммы предусматривается реализация следующих мероприятий.</w:t>
      </w:r>
    </w:p>
    <w:p w14:paraId="3816AAE2" w14:textId="77777777" w:rsidR="003F2A01" w:rsidRPr="00AA647A" w:rsidRDefault="003F2A01" w:rsidP="003F2A01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kern w:val="3"/>
          <w:sz w:val="28"/>
          <w:szCs w:val="28"/>
          <w:lang w:eastAsia="zh-CN"/>
        </w:rPr>
      </w:pPr>
      <w:r w:rsidRPr="00AA647A">
        <w:rPr>
          <w:rFonts w:ascii="Times New Roman" w:eastAsia="Calibri" w:hAnsi="Times New Roman" w:cs="Times New Roman"/>
          <w:kern w:val="3"/>
          <w:sz w:val="28"/>
          <w:szCs w:val="28"/>
          <w:lang w:eastAsia="zh-CN"/>
        </w:rPr>
        <w:t>Решению задачи «Развитие различных видов туризма на территории района: сельского, событийного, историко-культурного, спортивно-оздоровительного и т.д.» способствуют основные мероприятия:</w:t>
      </w:r>
    </w:p>
    <w:p w14:paraId="58A676DE" w14:textId="77777777" w:rsidR="003F2A01" w:rsidRPr="00AA647A" w:rsidRDefault="003F2A01" w:rsidP="003F2A01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Calibri" w:hAnsi="Times New Roman" w:cs="Times New Roman"/>
          <w:kern w:val="3"/>
          <w:sz w:val="28"/>
          <w:szCs w:val="28"/>
          <w:lang w:eastAsia="zh-CN"/>
        </w:rPr>
      </w:pPr>
      <w:r w:rsidRPr="00AA647A">
        <w:rPr>
          <w:rFonts w:ascii="Times New Roman" w:eastAsia="Calibri" w:hAnsi="Times New Roman" w:cs="Times New Roman"/>
          <w:kern w:val="3"/>
          <w:sz w:val="28"/>
          <w:szCs w:val="28"/>
          <w:lang w:eastAsia="zh-CN"/>
        </w:rPr>
        <w:t>- формирование и  развитие новых туристских продуктов;</w:t>
      </w:r>
    </w:p>
    <w:p w14:paraId="052B0987" w14:textId="77777777" w:rsidR="003F2A01" w:rsidRPr="00AA647A" w:rsidRDefault="003F2A01" w:rsidP="003F2A01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Calibri" w:hAnsi="Times New Roman" w:cs="Times New Roman"/>
          <w:kern w:val="3"/>
          <w:sz w:val="28"/>
          <w:szCs w:val="28"/>
          <w:lang w:eastAsia="zh-CN"/>
        </w:rPr>
      </w:pPr>
      <w:r w:rsidRPr="00AA647A">
        <w:rPr>
          <w:rFonts w:ascii="Times New Roman" w:eastAsia="Calibri" w:hAnsi="Times New Roman" w:cs="Times New Roman"/>
          <w:kern w:val="3"/>
          <w:sz w:val="28"/>
          <w:szCs w:val="28"/>
          <w:lang w:eastAsia="zh-CN"/>
        </w:rPr>
        <w:t>- расширение календаря событийных мероприятий.</w:t>
      </w:r>
    </w:p>
    <w:p w14:paraId="5F194294" w14:textId="77777777" w:rsidR="003F2A01" w:rsidRPr="00AA647A" w:rsidRDefault="003F2A01" w:rsidP="003F2A01">
      <w:pPr>
        <w:keepNext/>
        <w:suppressAutoHyphens/>
        <w:autoSpaceDN w:val="0"/>
        <w:spacing w:after="0" w:line="240" w:lineRule="auto"/>
        <w:ind w:firstLine="708"/>
        <w:jc w:val="both"/>
        <w:textAlignment w:val="baseline"/>
        <w:outlineLvl w:val="0"/>
        <w:rPr>
          <w:rFonts w:ascii="Times New Roman" w:eastAsia="Calibri" w:hAnsi="Times New Roman" w:cs="Times New Roman"/>
          <w:bCs/>
          <w:kern w:val="3"/>
          <w:sz w:val="28"/>
          <w:szCs w:val="28"/>
          <w:lang w:eastAsia="zh-CN"/>
        </w:rPr>
      </w:pPr>
      <w:r w:rsidRPr="00AA647A">
        <w:rPr>
          <w:rFonts w:ascii="Times New Roman" w:eastAsia="Calibri" w:hAnsi="Times New Roman" w:cs="Times New Roman"/>
          <w:bCs/>
          <w:kern w:val="3"/>
          <w:sz w:val="28"/>
          <w:szCs w:val="28"/>
          <w:lang w:eastAsia="zh-CN"/>
        </w:rPr>
        <w:t>В ходе реализации данных мероприятий предполагается создание новых туристских маршрутов, проведение на территории округа разноплановых мероприятий событийного туризма.</w:t>
      </w:r>
    </w:p>
    <w:p w14:paraId="671C0CFE" w14:textId="77777777" w:rsidR="003F2A01" w:rsidRPr="00AA647A" w:rsidRDefault="003F2A01" w:rsidP="003F2A01">
      <w:pPr>
        <w:keepNext/>
        <w:suppressAutoHyphens/>
        <w:autoSpaceDN w:val="0"/>
        <w:spacing w:after="0" w:line="240" w:lineRule="auto"/>
        <w:ind w:firstLine="697"/>
        <w:jc w:val="both"/>
        <w:textAlignment w:val="baseline"/>
        <w:outlineLvl w:val="0"/>
        <w:rPr>
          <w:rFonts w:ascii="Times New Roman" w:eastAsia="Calibri" w:hAnsi="Times New Roman" w:cs="Times New Roman"/>
          <w:bCs/>
          <w:kern w:val="3"/>
          <w:sz w:val="28"/>
          <w:szCs w:val="28"/>
          <w:lang w:eastAsia="zh-CN"/>
        </w:rPr>
      </w:pPr>
      <w:r w:rsidRPr="00AA647A">
        <w:rPr>
          <w:rFonts w:ascii="Times New Roman" w:eastAsia="Calibri" w:hAnsi="Times New Roman" w:cs="Times New Roman"/>
          <w:bCs/>
          <w:kern w:val="3"/>
          <w:sz w:val="28"/>
          <w:szCs w:val="28"/>
          <w:lang w:eastAsia="zh-CN"/>
        </w:rPr>
        <w:t>Решению задачи «Формирование имиджа округа как территории, благоприятной для туризма» способствуют основные мероприятия:</w:t>
      </w:r>
    </w:p>
    <w:p w14:paraId="3A2B5553" w14:textId="77777777" w:rsidR="003F2A01" w:rsidRPr="00AA647A" w:rsidRDefault="003F2A01" w:rsidP="003F2A01">
      <w:pPr>
        <w:tabs>
          <w:tab w:val="left" w:pos="1134"/>
          <w:tab w:val="left" w:pos="1418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kern w:val="3"/>
          <w:sz w:val="28"/>
          <w:szCs w:val="28"/>
          <w:lang w:eastAsia="zh-CN"/>
        </w:rPr>
      </w:pPr>
      <w:r w:rsidRPr="00AA647A">
        <w:rPr>
          <w:rFonts w:ascii="Times New Roman" w:eastAsia="Calibri" w:hAnsi="Times New Roman" w:cs="Times New Roman"/>
          <w:kern w:val="3"/>
          <w:sz w:val="28"/>
          <w:szCs w:val="28"/>
          <w:lang w:eastAsia="zh-CN"/>
        </w:rPr>
        <w:t>- организация и проведение конкурсов, мероприятий туристско-краеведческой направленности;</w:t>
      </w:r>
    </w:p>
    <w:p w14:paraId="2B751DF5" w14:textId="77777777" w:rsidR="003F2A01" w:rsidRPr="00AA647A" w:rsidRDefault="003F2A01" w:rsidP="003F2A01">
      <w:pPr>
        <w:tabs>
          <w:tab w:val="left" w:pos="1134"/>
          <w:tab w:val="left" w:pos="1418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kern w:val="3"/>
          <w:sz w:val="28"/>
          <w:szCs w:val="28"/>
          <w:lang w:eastAsia="zh-CN"/>
        </w:rPr>
      </w:pPr>
      <w:r w:rsidRPr="00AA647A">
        <w:rPr>
          <w:rFonts w:ascii="Times New Roman" w:eastAsia="Calibri" w:hAnsi="Times New Roman" w:cs="Times New Roman"/>
          <w:kern w:val="3"/>
          <w:sz w:val="28"/>
          <w:szCs w:val="28"/>
          <w:lang w:eastAsia="zh-CN"/>
        </w:rPr>
        <w:t>- участие в конференциях и семинарах различных уровней, участие обучающихся во всероссийских и межрегиональных  мероприятиях, учебно-тренировочных сборах;</w:t>
      </w:r>
    </w:p>
    <w:p w14:paraId="470AFA73" w14:textId="77777777" w:rsidR="003F2A01" w:rsidRPr="00AA647A" w:rsidRDefault="003F2A01" w:rsidP="003F2A01">
      <w:pPr>
        <w:tabs>
          <w:tab w:val="left" w:pos="1134"/>
          <w:tab w:val="left" w:pos="1418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kern w:val="3"/>
          <w:sz w:val="28"/>
          <w:szCs w:val="28"/>
          <w:lang w:eastAsia="zh-CN"/>
        </w:rPr>
      </w:pPr>
      <w:r w:rsidRPr="00AA647A">
        <w:rPr>
          <w:rFonts w:ascii="Times New Roman" w:eastAsia="Calibri" w:hAnsi="Times New Roman" w:cs="Times New Roman"/>
          <w:kern w:val="3"/>
          <w:sz w:val="28"/>
          <w:szCs w:val="28"/>
          <w:lang w:eastAsia="zh-CN"/>
        </w:rPr>
        <w:t>- организация и проведение конференций, семинаров, фестивалей, праздников,  мероприятий, дней культуры.</w:t>
      </w:r>
    </w:p>
    <w:p w14:paraId="0B36DB55" w14:textId="77777777" w:rsidR="003F2A01" w:rsidRPr="00AA647A" w:rsidRDefault="003F2A01" w:rsidP="003F2A01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kern w:val="3"/>
          <w:sz w:val="28"/>
          <w:szCs w:val="28"/>
          <w:lang w:eastAsia="zh-CN"/>
        </w:rPr>
      </w:pPr>
      <w:r w:rsidRPr="00AA647A">
        <w:rPr>
          <w:rFonts w:ascii="Times New Roman" w:eastAsia="Calibri" w:hAnsi="Times New Roman" w:cs="Times New Roman"/>
          <w:kern w:val="3"/>
          <w:sz w:val="28"/>
          <w:szCs w:val="28"/>
          <w:lang w:eastAsia="zh-CN"/>
        </w:rPr>
        <w:t>В рамках реализации данных мероприятий предполагается изучение удовлетворенности граждан качеством оказания туристских услуг, продвижение туристского продукта в средствах массовой информации, сети Интернет, развитие новых туристских информационных технологий, участие в выставках, конференциях и семинарах, проведение областных конкурсов и мероприятий туристской направленности, рекламных туров, презентаций.</w:t>
      </w:r>
    </w:p>
    <w:p w14:paraId="5288FF47" w14:textId="77777777" w:rsidR="003F2A01" w:rsidRPr="00AA647A" w:rsidRDefault="003F2A01" w:rsidP="003F2A01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kern w:val="3"/>
          <w:sz w:val="28"/>
          <w:szCs w:val="28"/>
          <w:lang w:eastAsia="zh-CN"/>
        </w:rPr>
      </w:pPr>
    </w:p>
    <w:p w14:paraId="6CB637DB" w14:textId="77777777" w:rsidR="00CF6BF1" w:rsidRPr="00AA647A" w:rsidRDefault="00CF6BF1" w:rsidP="003F2A01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kern w:val="3"/>
          <w:sz w:val="28"/>
          <w:szCs w:val="28"/>
          <w:lang w:eastAsia="zh-CN"/>
        </w:rPr>
      </w:pPr>
    </w:p>
    <w:p w14:paraId="2589D06F" w14:textId="77777777" w:rsidR="003F2A01" w:rsidRPr="00AA647A" w:rsidRDefault="003F2A01" w:rsidP="003F2A01">
      <w:pPr>
        <w:suppressAutoHyphens/>
        <w:autoSpaceDN w:val="0"/>
        <w:spacing w:after="0" w:line="280" w:lineRule="exact"/>
        <w:jc w:val="center"/>
        <w:textAlignment w:val="baseline"/>
        <w:rPr>
          <w:rFonts w:ascii="Times New Roman" w:eastAsia="Calibri" w:hAnsi="Times New Roman" w:cs="Times New Roman"/>
          <w:kern w:val="3"/>
          <w:sz w:val="28"/>
          <w:szCs w:val="28"/>
          <w:lang w:eastAsia="zh-CN"/>
        </w:rPr>
      </w:pPr>
      <w:r w:rsidRPr="00AA647A">
        <w:rPr>
          <w:rFonts w:ascii="Times New Roman" w:eastAsia="Calibri" w:hAnsi="Times New Roman" w:cs="Times New Roman"/>
          <w:kern w:val="3"/>
          <w:sz w:val="28"/>
          <w:szCs w:val="28"/>
          <w:lang w:eastAsia="zh-CN"/>
        </w:rPr>
        <w:t>Раздел 5. Обоснование объема финансовых ресурсов, необходимых для реализации подпрограммы</w:t>
      </w:r>
    </w:p>
    <w:p w14:paraId="330E002D" w14:textId="77777777" w:rsidR="003F2A01" w:rsidRPr="00AA647A" w:rsidRDefault="003F2A01" w:rsidP="003F2A01">
      <w:pPr>
        <w:suppressAutoHyphens/>
        <w:autoSpaceDN w:val="0"/>
        <w:spacing w:after="0" w:line="240" w:lineRule="auto"/>
        <w:ind w:firstLine="709"/>
        <w:jc w:val="center"/>
        <w:textAlignment w:val="baseline"/>
        <w:rPr>
          <w:rFonts w:ascii="Times New Roman" w:eastAsia="Calibri" w:hAnsi="Times New Roman" w:cs="Times New Roman"/>
          <w:b/>
          <w:bCs/>
          <w:kern w:val="3"/>
          <w:sz w:val="28"/>
          <w:szCs w:val="28"/>
          <w:lang w:eastAsia="zh-CN"/>
        </w:rPr>
      </w:pPr>
    </w:p>
    <w:p w14:paraId="3B298D9F" w14:textId="77777777" w:rsidR="003F2A01" w:rsidRPr="00AA647A" w:rsidRDefault="003F2A01" w:rsidP="003F2A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Основными источниками финансирования подпрограммы являются средства районного бюджета на основании заключенных соглашений. Предполагаемый объем финансовых ресурсов, необходимый для реализации подпрограммы, составляет 420,0 тыс. рублей, в том числе по годам:</w:t>
      </w:r>
    </w:p>
    <w:p w14:paraId="442AED58" w14:textId="77777777" w:rsidR="003F2A01" w:rsidRPr="00AA647A" w:rsidRDefault="003F2A01" w:rsidP="003F2A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>2024 год – 60,0 тыс. рублей</w:t>
      </w:r>
    </w:p>
    <w:p w14:paraId="3DE027FA" w14:textId="77777777" w:rsidR="003F2A01" w:rsidRPr="00AA647A" w:rsidRDefault="003F2A01" w:rsidP="003F2A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>2025 год – 60,0 тыс. рублей</w:t>
      </w:r>
    </w:p>
    <w:p w14:paraId="5B6A87F2" w14:textId="77777777" w:rsidR="003F2A01" w:rsidRPr="00AA647A" w:rsidRDefault="003F2A01" w:rsidP="003F2A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>2026 год – 60,0 тыс. рублей</w:t>
      </w:r>
    </w:p>
    <w:p w14:paraId="20EE3EDC" w14:textId="77777777" w:rsidR="003F2A01" w:rsidRPr="00AA647A" w:rsidRDefault="003F2A01" w:rsidP="003F2A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>2027 год – 60,0 тыс. рублей</w:t>
      </w:r>
    </w:p>
    <w:p w14:paraId="6EEE3FA2" w14:textId="77777777" w:rsidR="003F2A01" w:rsidRPr="00AA647A" w:rsidRDefault="003F2A01" w:rsidP="003F2A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>2028 год – 60,0 тыс. рублей</w:t>
      </w:r>
    </w:p>
    <w:p w14:paraId="450C0F28" w14:textId="77777777" w:rsidR="003F2A01" w:rsidRPr="00AA647A" w:rsidRDefault="003F2A01" w:rsidP="003F2A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>2029 год – 60,0 тыс. рублей</w:t>
      </w:r>
    </w:p>
    <w:p w14:paraId="7AAE3B2F" w14:textId="77777777" w:rsidR="003F2A01" w:rsidRPr="00AA647A" w:rsidRDefault="003F2A01" w:rsidP="003F2A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>2030 год – 60,0 тыс. рублей.</w:t>
      </w:r>
    </w:p>
    <w:p w14:paraId="0921691F" w14:textId="77777777" w:rsidR="003F2A01" w:rsidRPr="00AA647A" w:rsidRDefault="003F2A01" w:rsidP="003F2A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Объемы средств, выделяемых на реализацию мероприятий подпрограммы, подлежат ежегодному уточнению с учетом возможностей районного бюджета.</w:t>
      </w:r>
    </w:p>
    <w:p w14:paraId="61CA853B" w14:textId="77777777" w:rsidR="003F2A01" w:rsidRPr="00AA647A" w:rsidRDefault="003F2A01" w:rsidP="003F2A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1660067" w14:textId="77777777" w:rsidR="003F2A01" w:rsidRPr="00AA647A" w:rsidRDefault="003F2A01" w:rsidP="003F2A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 6. Механизмы реализации подпрограммы</w:t>
      </w:r>
    </w:p>
    <w:p w14:paraId="312A2C56" w14:textId="77777777" w:rsidR="003F2A01" w:rsidRPr="00AA647A" w:rsidRDefault="003F2A01" w:rsidP="003F2A01">
      <w:p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9F3AC92" w14:textId="77777777" w:rsidR="003F2A01" w:rsidRPr="00AA647A" w:rsidRDefault="003F2A01" w:rsidP="003F2A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>Механизм реализации подпрограммы предполагает формирование имиджа округа как территории, благоприятной для туризма, развитие событийного, историко-культурного, спортивно-оздоровительного туризма.</w:t>
      </w:r>
    </w:p>
    <w:p w14:paraId="543021E6" w14:textId="77777777" w:rsidR="003D01CA" w:rsidRPr="00AA647A" w:rsidRDefault="003F2A01" w:rsidP="002621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647A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Ответственным исполнителем подпрограммы является отдел культуры, архивного дела и туризма администрации округа.</w:t>
      </w:r>
    </w:p>
    <w:sectPr w:rsidR="003D01CA" w:rsidRPr="00AA647A" w:rsidSect="008238D9">
      <w:head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D5F4C1" w14:textId="77777777" w:rsidR="000C1184" w:rsidRDefault="000C1184">
      <w:pPr>
        <w:spacing w:after="0" w:line="240" w:lineRule="auto"/>
      </w:pPr>
      <w:r>
        <w:separator/>
      </w:r>
    </w:p>
  </w:endnote>
  <w:endnote w:type="continuationSeparator" w:id="0">
    <w:p w14:paraId="0FADD0F1" w14:textId="77777777" w:rsidR="000C1184" w:rsidRDefault="000C11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dale Sans UI">
    <w:charset w:val="CC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3A8873" w14:textId="77777777" w:rsidR="000C1184" w:rsidRDefault="000C1184">
      <w:pPr>
        <w:spacing w:after="0" w:line="240" w:lineRule="auto"/>
      </w:pPr>
      <w:r>
        <w:separator/>
      </w:r>
    </w:p>
  </w:footnote>
  <w:footnote w:type="continuationSeparator" w:id="0">
    <w:p w14:paraId="0AD4C4D7" w14:textId="77777777" w:rsidR="000C1184" w:rsidRDefault="000C11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887D51" w14:textId="77777777" w:rsidR="003F2A01" w:rsidRDefault="002C528D" w:rsidP="008238D9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3F2A01"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383C6D9C" w14:textId="77777777" w:rsidR="003F2A01" w:rsidRDefault="003F2A0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31167506"/>
      <w:docPartObj>
        <w:docPartGallery w:val="Page Numbers (Top of Page)"/>
        <w:docPartUnique/>
      </w:docPartObj>
    </w:sdtPr>
    <w:sdtEndPr/>
    <w:sdtContent>
      <w:p w14:paraId="6C71958C" w14:textId="77777777" w:rsidR="007621A6" w:rsidRDefault="002C528D">
        <w:pPr>
          <w:pStyle w:val="a3"/>
          <w:jc w:val="center"/>
        </w:pPr>
        <w:r>
          <w:fldChar w:fldCharType="begin"/>
        </w:r>
        <w:r w:rsidR="007621A6">
          <w:instrText>PAGE   \* MERGEFORMAT</w:instrText>
        </w:r>
        <w:r>
          <w:fldChar w:fldCharType="separate"/>
        </w:r>
        <w:r w:rsidR="0031066E">
          <w:rPr>
            <w:noProof/>
          </w:rPr>
          <w:t>36</w:t>
        </w:r>
        <w:r>
          <w:fldChar w:fldCharType="end"/>
        </w:r>
      </w:p>
    </w:sdtContent>
  </w:sdt>
  <w:p w14:paraId="5C830ECD" w14:textId="77777777" w:rsidR="003F2A01" w:rsidRPr="007621A6" w:rsidRDefault="003F2A01" w:rsidP="007621A6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94439277"/>
      <w:docPartObj>
        <w:docPartGallery w:val="Page Numbers (Top of Page)"/>
        <w:docPartUnique/>
      </w:docPartObj>
    </w:sdtPr>
    <w:sdtEndPr/>
    <w:sdtContent>
      <w:p w14:paraId="4778DADF" w14:textId="77777777" w:rsidR="00577011" w:rsidRDefault="002C528D">
        <w:pPr>
          <w:pStyle w:val="a3"/>
          <w:jc w:val="center"/>
        </w:pPr>
        <w:r>
          <w:fldChar w:fldCharType="begin"/>
        </w:r>
        <w:r w:rsidR="009B507E">
          <w:instrText>PAGE   \* MERGEFORMAT</w:instrText>
        </w:r>
        <w:r>
          <w:fldChar w:fldCharType="separate"/>
        </w:r>
        <w:r w:rsidR="0031066E">
          <w:rPr>
            <w:noProof/>
          </w:rPr>
          <w:t>54</w:t>
        </w:r>
        <w:r>
          <w:rPr>
            <w:noProof/>
          </w:rPr>
          <w:fldChar w:fldCharType="end"/>
        </w:r>
      </w:p>
    </w:sdtContent>
  </w:sdt>
  <w:p w14:paraId="02718730" w14:textId="77777777" w:rsidR="00577011" w:rsidRDefault="000C118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B42F6F"/>
    <w:multiLevelType w:val="multilevel"/>
    <w:tmpl w:val="CD303D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91095C"/>
    <w:multiLevelType w:val="hybridMultilevel"/>
    <w:tmpl w:val="2DB265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221031"/>
    <w:multiLevelType w:val="hybridMultilevel"/>
    <w:tmpl w:val="5B38DBB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786302"/>
    <w:multiLevelType w:val="hybridMultilevel"/>
    <w:tmpl w:val="9B08E7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4708D2"/>
    <w:multiLevelType w:val="multilevel"/>
    <w:tmpl w:val="02B2A7BA"/>
    <w:styleLink w:val="WWOutlineListStyle"/>
    <w:lvl w:ilvl="0">
      <w:start w:val="1"/>
      <w:numFmt w:val="decimal"/>
      <w:pStyle w:val="Heading11"/>
      <w:lvlText w:val="%1."/>
      <w:lvlJc w:val="left"/>
      <w:rPr>
        <w:rFonts w:cs="Times New Roman"/>
      </w:rPr>
    </w:lvl>
    <w:lvl w:ilvl="1">
      <w:start w:val="1"/>
      <w:numFmt w:val="none"/>
      <w:lvlText w:val="%2"/>
      <w:lvlJc w:val="left"/>
      <w:rPr>
        <w:rFonts w:cs="Times New Roman"/>
      </w:rPr>
    </w:lvl>
    <w:lvl w:ilvl="2">
      <w:start w:val="1"/>
      <w:numFmt w:val="none"/>
      <w:lvlText w:val="%3"/>
      <w:lvlJc w:val="left"/>
      <w:rPr>
        <w:rFonts w:cs="Times New Roman"/>
      </w:rPr>
    </w:lvl>
    <w:lvl w:ilvl="3">
      <w:start w:val="1"/>
      <w:numFmt w:val="none"/>
      <w:lvlText w:val="%4"/>
      <w:lvlJc w:val="left"/>
      <w:rPr>
        <w:rFonts w:cs="Times New Roman"/>
      </w:rPr>
    </w:lvl>
    <w:lvl w:ilvl="4">
      <w:start w:val="1"/>
      <w:numFmt w:val="none"/>
      <w:lvlText w:val="%5"/>
      <w:lvlJc w:val="left"/>
      <w:rPr>
        <w:rFonts w:cs="Times New Roman"/>
      </w:rPr>
    </w:lvl>
    <w:lvl w:ilvl="5">
      <w:start w:val="1"/>
      <w:numFmt w:val="none"/>
      <w:lvlText w:val="%6"/>
      <w:lvlJc w:val="left"/>
      <w:rPr>
        <w:rFonts w:cs="Times New Roman"/>
      </w:rPr>
    </w:lvl>
    <w:lvl w:ilvl="6">
      <w:start w:val="1"/>
      <w:numFmt w:val="none"/>
      <w:lvlText w:val="%7"/>
      <w:lvlJc w:val="left"/>
      <w:rPr>
        <w:rFonts w:cs="Times New Roman"/>
      </w:rPr>
    </w:lvl>
    <w:lvl w:ilvl="7">
      <w:start w:val="1"/>
      <w:numFmt w:val="none"/>
      <w:lvlText w:val="%8"/>
      <w:lvlJc w:val="left"/>
      <w:rPr>
        <w:rFonts w:cs="Times New Roman"/>
      </w:rPr>
    </w:lvl>
    <w:lvl w:ilvl="8">
      <w:start w:val="1"/>
      <w:numFmt w:val="none"/>
      <w:lvlText w:val="%9"/>
      <w:lvlJc w:val="left"/>
      <w:rPr>
        <w:rFonts w:cs="Times New Roman"/>
      </w:rPr>
    </w:lvl>
  </w:abstractNum>
  <w:abstractNum w:abstractNumId="6" w15:restartNumberingAfterBreak="0">
    <w:nsid w:val="44B649B3"/>
    <w:multiLevelType w:val="hybridMultilevel"/>
    <w:tmpl w:val="CD303D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5A223B3"/>
    <w:multiLevelType w:val="multilevel"/>
    <w:tmpl w:val="8D5A46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7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121D"/>
    <w:rsid w:val="000038CA"/>
    <w:rsid w:val="00013A3A"/>
    <w:rsid w:val="000270B1"/>
    <w:rsid w:val="000346CD"/>
    <w:rsid w:val="000352DD"/>
    <w:rsid w:val="000666B4"/>
    <w:rsid w:val="00074400"/>
    <w:rsid w:val="000807BB"/>
    <w:rsid w:val="00080E82"/>
    <w:rsid w:val="00096552"/>
    <w:rsid w:val="000B18B4"/>
    <w:rsid w:val="000B7A95"/>
    <w:rsid w:val="000C1184"/>
    <w:rsid w:val="000C5391"/>
    <w:rsid w:val="000C53F5"/>
    <w:rsid w:val="000F0B9C"/>
    <w:rsid w:val="00106158"/>
    <w:rsid w:val="00112B8D"/>
    <w:rsid w:val="001150B6"/>
    <w:rsid w:val="0011579A"/>
    <w:rsid w:val="00123A6F"/>
    <w:rsid w:val="0012471A"/>
    <w:rsid w:val="00126F83"/>
    <w:rsid w:val="00130527"/>
    <w:rsid w:val="00131384"/>
    <w:rsid w:val="00141D9E"/>
    <w:rsid w:val="0016244A"/>
    <w:rsid w:val="001763FA"/>
    <w:rsid w:val="001B1B71"/>
    <w:rsid w:val="001D0EC8"/>
    <w:rsid w:val="001D4255"/>
    <w:rsid w:val="001D4508"/>
    <w:rsid w:val="001D5B69"/>
    <w:rsid w:val="001E0526"/>
    <w:rsid w:val="001E1141"/>
    <w:rsid w:val="001E3723"/>
    <w:rsid w:val="00203120"/>
    <w:rsid w:val="00204317"/>
    <w:rsid w:val="00205C95"/>
    <w:rsid w:val="0021121D"/>
    <w:rsid w:val="00214FF3"/>
    <w:rsid w:val="0022394A"/>
    <w:rsid w:val="00256073"/>
    <w:rsid w:val="002621A3"/>
    <w:rsid w:val="00263D8C"/>
    <w:rsid w:val="00284198"/>
    <w:rsid w:val="002853A5"/>
    <w:rsid w:val="00297C1B"/>
    <w:rsid w:val="002A08F2"/>
    <w:rsid w:val="002A30DD"/>
    <w:rsid w:val="002C0784"/>
    <w:rsid w:val="002C2A23"/>
    <w:rsid w:val="002C3986"/>
    <w:rsid w:val="002C528D"/>
    <w:rsid w:val="002C5CEC"/>
    <w:rsid w:val="002D6B73"/>
    <w:rsid w:val="002D7461"/>
    <w:rsid w:val="002E33C1"/>
    <w:rsid w:val="002F065A"/>
    <w:rsid w:val="002F1F96"/>
    <w:rsid w:val="00307F11"/>
    <w:rsid w:val="0031066E"/>
    <w:rsid w:val="00312BE5"/>
    <w:rsid w:val="00315277"/>
    <w:rsid w:val="00326593"/>
    <w:rsid w:val="00335B50"/>
    <w:rsid w:val="00337184"/>
    <w:rsid w:val="00341F50"/>
    <w:rsid w:val="003516F9"/>
    <w:rsid w:val="00357310"/>
    <w:rsid w:val="00373D4C"/>
    <w:rsid w:val="003769C1"/>
    <w:rsid w:val="003912ED"/>
    <w:rsid w:val="003B7991"/>
    <w:rsid w:val="003C0708"/>
    <w:rsid w:val="003C2CDD"/>
    <w:rsid w:val="003C33EF"/>
    <w:rsid w:val="003D01CA"/>
    <w:rsid w:val="003D1740"/>
    <w:rsid w:val="003F03AE"/>
    <w:rsid w:val="003F2A01"/>
    <w:rsid w:val="004060D9"/>
    <w:rsid w:val="00411A2F"/>
    <w:rsid w:val="0041550D"/>
    <w:rsid w:val="00445000"/>
    <w:rsid w:val="00447269"/>
    <w:rsid w:val="0046225C"/>
    <w:rsid w:val="004679E1"/>
    <w:rsid w:val="00473C13"/>
    <w:rsid w:val="004813F5"/>
    <w:rsid w:val="0049366A"/>
    <w:rsid w:val="004C5867"/>
    <w:rsid w:val="004F1B68"/>
    <w:rsid w:val="004F4471"/>
    <w:rsid w:val="004F4E54"/>
    <w:rsid w:val="0050082D"/>
    <w:rsid w:val="00515F30"/>
    <w:rsid w:val="00533587"/>
    <w:rsid w:val="005337C7"/>
    <w:rsid w:val="0053660F"/>
    <w:rsid w:val="005478E7"/>
    <w:rsid w:val="00564D27"/>
    <w:rsid w:val="00586FA6"/>
    <w:rsid w:val="005A5529"/>
    <w:rsid w:val="005A6D24"/>
    <w:rsid w:val="005B1039"/>
    <w:rsid w:val="005B2AA4"/>
    <w:rsid w:val="005B5B50"/>
    <w:rsid w:val="005E1844"/>
    <w:rsid w:val="005E2663"/>
    <w:rsid w:val="005F070F"/>
    <w:rsid w:val="00600292"/>
    <w:rsid w:val="006121B8"/>
    <w:rsid w:val="00616AAF"/>
    <w:rsid w:val="00626E0C"/>
    <w:rsid w:val="006747B5"/>
    <w:rsid w:val="00674987"/>
    <w:rsid w:val="00680C61"/>
    <w:rsid w:val="00693740"/>
    <w:rsid w:val="006A4209"/>
    <w:rsid w:val="006B0D56"/>
    <w:rsid w:val="006B788E"/>
    <w:rsid w:val="006C3A13"/>
    <w:rsid w:val="006C3B53"/>
    <w:rsid w:val="006E49B6"/>
    <w:rsid w:val="00705A6B"/>
    <w:rsid w:val="007079BB"/>
    <w:rsid w:val="0071487E"/>
    <w:rsid w:val="00721251"/>
    <w:rsid w:val="007445D3"/>
    <w:rsid w:val="0075482A"/>
    <w:rsid w:val="00761608"/>
    <w:rsid w:val="007621A6"/>
    <w:rsid w:val="007630C6"/>
    <w:rsid w:val="0076404A"/>
    <w:rsid w:val="007827D1"/>
    <w:rsid w:val="007A1889"/>
    <w:rsid w:val="007B14BB"/>
    <w:rsid w:val="007C0014"/>
    <w:rsid w:val="007C05C2"/>
    <w:rsid w:val="007D08D4"/>
    <w:rsid w:val="007D67BC"/>
    <w:rsid w:val="007E1C44"/>
    <w:rsid w:val="007F2F16"/>
    <w:rsid w:val="007F5786"/>
    <w:rsid w:val="0080311A"/>
    <w:rsid w:val="008058F5"/>
    <w:rsid w:val="0082001F"/>
    <w:rsid w:val="008230D2"/>
    <w:rsid w:val="00846AEC"/>
    <w:rsid w:val="00867C5A"/>
    <w:rsid w:val="00886859"/>
    <w:rsid w:val="00894648"/>
    <w:rsid w:val="00897098"/>
    <w:rsid w:val="008A0BB8"/>
    <w:rsid w:val="008E0687"/>
    <w:rsid w:val="008E1743"/>
    <w:rsid w:val="008F03F3"/>
    <w:rsid w:val="008F57DA"/>
    <w:rsid w:val="008F7A8B"/>
    <w:rsid w:val="00920E06"/>
    <w:rsid w:val="009215BC"/>
    <w:rsid w:val="00933837"/>
    <w:rsid w:val="00950862"/>
    <w:rsid w:val="00960458"/>
    <w:rsid w:val="00983F4B"/>
    <w:rsid w:val="00985BE5"/>
    <w:rsid w:val="0099413B"/>
    <w:rsid w:val="009967DB"/>
    <w:rsid w:val="009B422C"/>
    <w:rsid w:val="009B507E"/>
    <w:rsid w:val="009B7B15"/>
    <w:rsid w:val="009D7A79"/>
    <w:rsid w:val="009E20A1"/>
    <w:rsid w:val="009E2B80"/>
    <w:rsid w:val="009E4585"/>
    <w:rsid w:val="009E547B"/>
    <w:rsid w:val="009F157E"/>
    <w:rsid w:val="00A0083B"/>
    <w:rsid w:val="00A207D5"/>
    <w:rsid w:val="00A27D7A"/>
    <w:rsid w:val="00A431F3"/>
    <w:rsid w:val="00A50DE8"/>
    <w:rsid w:val="00A55790"/>
    <w:rsid w:val="00A62035"/>
    <w:rsid w:val="00A628DE"/>
    <w:rsid w:val="00A639E6"/>
    <w:rsid w:val="00A76BC6"/>
    <w:rsid w:val="00A82CEB"/>
    <w:rsid w:val="00A83741"/>
    <w:rsid w:val="00A93848"/>
    <w:rsid w:val="00AA1025"/>
    <w:rsid w:val="00AA647A"/>
    <w:rsid w:val="00AB14BF"/>
    <w:rsid w:val="00AB7257"/>
    <w:rsid w:val="00AC0877"/>
    <w:rsid w:val="00AD2685"/>
    <w:rsid w:val="00AD57A5"/>
    <w:rsid w:val="00AF2FCD"/>
    <w:rsid w:val="00AF7472"/>
    <w:rsid w:val="00B149AE"/>
    <w:rsid w:val="00B16AE3"/>
    <w:rsid w:val="00B16F32"/>
    <w:rsid w:val="00B17B5F"/>
    <w:rsid w:val="00B2315C"/>
    <w:rsid w:val="00B31BC2"/>
    <w:rsid w:val="00B3313C"/>
    <w:rsid w:val="00B37711"/>
    <w:rsid w:val="00B42E9B"/>
    <w:rsid w:val="00B4301B"/>
    <w:rsid w:val="00B435A4"/>
    <w:rsid w:val="00B46D08"/>
    <w:rsid w:val="00B905D5"/>
    <w:rsid w:val="00B96EB7"/>
    <w:rsid w:val="00BA1818"/>
    <w:rsid w:val="00BA251D"/>
    <w:rsid w:val="00BC41FB"/>
    <w:rsid w:val="00BF0140"/>
    <w:rsid w:val="00BF7740"/>
    <w:rsid w:val="00C0188B"/>
    <w:rsid w:val="00C402BA"/>
    <w:rsid w:val="00C4051A"/>
    <w:rsid w:val="00C56232"/>
    <w:rsid w:val="00C65F93"/>
    <w:rsid w:val="00C774F0"/>
    <w:rsid w:val="00C85374"/>
    <w:rsid w:val="00C90471"/>
    <w:rsid w:val="00C96DFB"/>
    <w:rsid w:val="00C97A9D"/>
    <w:rsid w:val="00CA1595"/>
    <w:rsid w:val="00CB30EE"/>
    <w:rsid w:val="00CC710B"/>
    <w:rsid w:val="00CF2573"/>
    <w:rsid w:val="00CF6562"/>
    <w:rsid w:val="00CF6BCF"/>
    <w:rsid w:val="00CF6BF1"/>
    <w:rsid w:val="00D01689"/>
    <w:rsid w:val="00D02C1C"/>
    <w:rsid w:val="00D04E91"/>
    <w:rsid w:val="00D10760"/>
    <w:rsid w:val="00D15144"/>
    <w:rsid w:val="00D20CC2"/>
    <w:rsid w:val="00D251D5"/>
    <w:rsid w:val="00D347CD"/>
    <w:rsid w:val="00D46982"/>
    <w:rsid w:val="00D51B12"/>
    <w:rsid w:val="00D61BED"/>
    <w:rsid w:val="00D65BE5"/>
    <w:rsid w:val="00D66279"/>
    <w:rsid w:val="00D8161E"/>
    <w:rsid w:val="00D85C93"/>
    <w:rsid w:val="00D85D4B"/>
    <w:rsid w:val="00D95304"/>
    <w:rsid w:val="00D95F69"/>
    <w:rsid w:val="00DA39C8"/>
    <w:rsid w:val="00DB04D8"/>
    <w:rsid w:val="00DB2A21"/>
    <w:rsid w:val="00DB68ED"/>
    <w:rsid w:val="00DF42BD"/>
    <w:rsid w:val="00E07FFD"/>
    <w:rsid w:val="00E1305E"/>
    <w:rsid w:val="00E17575"/>
    <w:rsid w:val="00E325F6"/>
    <w:rsid w:val="00E5122E"/>
    <w:rsid w:val="00E55CE8"/>
    <w:rsid w:val="00E56712"/>
    <w:rsid w:val="00E64450"/>
    <w:rsid w:val="00E74602"/>
    <w:rsid w:val="00E9066D"/>
    <w:rsid w:val="00E932CB"/>
    <w:rsid w:val="00E961D9"/>
    <w:rsid w:val="00E96A9C"/>
    <w:rsid w:val="00EA781F"/>
    <w:rsid w:val="00EB3851"/>
    <w:rsid w:val="00EC0798"/>
    <w:rsid w:val="00EC1BA3"/>
    <w:rsid w:val="00EC4FFC"/>
    <w:rsid w:val="00ED4655"/>
    <w:rsid w:val="00EF074D"/>
    <w:rsid w:val="00F0592F"/>
    <w:rsid w:val="00F14288"/>
    <w:rsid w:val="00F264E1"/>
    <w:rsid w:val="00F466A5"/>
    <w:rsid w:val="00F4743E"/>
    <w:rsid w:val="00F508FA"/>
    <w:rsid w:val="00F74089"/>
    <w:rsid w:val="00F74DDC"/>
    <w:rsid w:val="00F80CE0"/>
    <w:rsid w:val="00F91C5C"/>
    <w:rsid w:val="00F9646D"/>
    <w:rsid w:val="00FA3E00"/>
    <w:rsid w:val="00FA7DBD"/>
    <w:rsid w:val="00FB4607"/>
    <w:rsid w:val="00FD0D57"/>
    <w:rsid w:val="00FF01B4"/>
    <w:rsid w:val="00FF2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671EB6A"/>
  <w15:docId w15:val="{DA55478F-DE47-4032-8487-B9AEC6BFA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528D"/>
  </w:style>
  <w:style w:type="paragraph" w:styleId="1">
    <w:name w:val="heading 1"/>
    <w:basedOn w:val="a"/>
    <w:next w:val="a"/>
    <w:link w:val="10"/>
    <w:qFormat/>
    <w:rsid w:val="003F2A01"/>
    <w:pPr>
      <w:keepNext/>
      <w:tabs>
        <w:tab w:val="left" w:pos="5184"/>
      </w:tabs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F2A01"/>
    <w:rPr>
      <w:rFonts w:ascii="Times New Roman" w:eastAsia="Times New Roman" w:hAnsi="Times New Roman" w:cs="Times New Roman"/>
      <w:sz w:val="24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3F2A01"/>
  </w:style>
  <w:style w:type="paragraph" w:styleId="a3">
    <w:name w:val="header"/>
    <w:basedOn w:val="a"/>
    <w:link w:val="a4"/>
    <w:uiPriority w:val="99"/>
    <w:unhideWhenUsed/>
    <w:rsid w:val="003F2A0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3F2A0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footer"/>
    <w:basedOn w:val="a"/>
    <w:link w:val="a6"/>
    <w:unhideWhenUsed/>
    <w:rsid w:val="003F2A0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Нижний колонтитул Знак"/>
    <w:basedOn w:val="a0"/>
    <w:link w:val="a5"/>
    <w:rsid w:val="003F2A0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Body Text"/>
    <w:basedOn w:val="a"/>
    <w:link w:val="a8"/>
    <w:rsid w:val="003F2A0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3F2A0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9">
    <w:name w:val="Стиль"/>
    <w:rsid w:val="003F2A0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Title"/>
    <w:basedOn w:val="a"/>
    <w:link w:val="ab"/>
    <w:qFormat/>
    <w:rsid w:val="003F2A0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b">
    <w:name w:val="Заголовок Знак"/>
    <w:basedOn w:val="a0"/>
    <w:link w:val="aa"/>
    <w:rsid w:val="003F2A0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c">
    <w:name w:val="page number"/>
    <w:basedOn w:val="a0"/>
    <w:rsid w:val="003F2A01"/>
  </w:style>
  <w:style w:type="paragraph" w:customStyle="1" w:styleId="ad">
    <w:name w:val="Знак Знак Знак"/>
    <w:basedOn w:val="a"/>
    <w:rsid w:val="003F2A01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ae">
    <w:name w:val="Знак"/>
    <w:basedOn w:val="a"/>
    <w:rsid w:val="003F2A01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2">
    <w:name w:val="Основной текст (2)_"/>
    <w:link w:val="20"/>
    <w:locked/>
    <w:rsid w:val="003F2A01"/>
    <w:rPr>
      <w:spacing w:val="5"/>
      <w:sz w:val="25"/>
      <w:szCs w:val="25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F2A01"/>
    <w:pPr>
      <w:widowControl w:val="0"/>
      <w:shd w:val="clear" w:color="auto" w:fill="FFFFFF"/>
      <w:spacing w:after="600" w:line="336" w:lineRule="exact"/>
      <w:jc w:val="center"/>
    </w:pPr>
    <w:rPr>
      <w:spacing w:val="5"/>
      <w:sz w:val="25"/>
      <w:szCs w:val="25"/>
      <w:shd w:val="clear" w:color="auto" w:fill="FFFFFF"/>
    </w:rPr>
  </w:style>
  <w:style w:type="paragraph" w:customStyle="1" w:styleId="ConsPlusNormal">
    <w:name w:val="ConsPlusNormal"/>
    <w:rsid w:val="003F2A0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3F2A0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3F2A01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FontStyle23">
    <w:name w:val="Font Style23"/>
    <w:rsid w:val="003F2A01"/>
    <w:rPr>
      <w:rFonts w:ascii="Times New Roman" w:hAnsi="Times New Roman" w:cs="Times New Roman" w:hint="default"/>
      <w:sz w:val="26"/>
      <w:szCs w:val="26"/>
    </w:rPr>
  </w:style>
  <w:style w:type="paragraph" w:customStyle="1" w:styleId="Style9">
    <w:name w:val="Style9"/>
    <w:basedOn w:val="a"/>
    <w:rsid w:val="003F2A01"/>
    <w:pPr>
      <w:widowControl w:val="0"/>
      <w:suppressAutoHyphens/>
      <w:autoSpaceDE w:val="0"/>
      <w:spacing w:after="0" w:line="326" w:lineRule="exact"/>
      <w:ind w:firstLine="514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af">
    <w:name w:val="Hyperlink"/>
    <w:semiHidden/>
    <w:rsid w:val="003F2A01"/>
    <w:rPr>
      <w:color w:val="0000FF"/>
      <w:u w:val="single"/>
    </w:rPr>
  </w:style>
  <w:style w:type="paragraph" w:customStyle="1" w:styleId="ConsNormal">
    <w:name w:val="ConsNormal"/>
    <w:rsid w:val="003F2A01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21">
    <w:name w:val="Основной текст 21"/>
    <w:basedOn w:val="a"/>
    <w:rsid w:val="003F2A01"/>
    <w:pPr>
      <w:widowControl w:val="0"/>
      <w:suppressAutoHyphens/>
      <w:spacing w:after="120" w:line="480" w:lineRule="auto"/>
    </w:pPr>
    <w:rPr>
      <w:rFonts w:ascii="Times New Roman" w:eastAsia="Andale Sans UI" w:hAnsi="Times New Roman" w:cs="Times New Roman"/>
      <w:kern w:val="2"/>
      <w:sz w:val="24"/>
      <w:szCs w:val="24"/>
      <w:lang w:eastAsia="zh-CN"/>
    </w:rPr>
  </w:style>
  <w:style w:type="paragraph" w:styleId="af0">
    <w:name w:val="Normal (Web)"/>
    <w:basedOn w:val="a"/>
    <w:rsid w:val="003F2A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Balloon Text"/>
    <w:basedOn w:val="a"/>
    <w:link w:val="af2"/>
    <w:semiHidden/>
    <w:rsid w:val="003F2A0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2">
    <w:name w:val="Текст выноски Знак"/>
    <w:basedOn w:val="a0"/>
    <w:link w:val="af1"/>
    <w:semiHidden/>
    <w:rsid w:val="003F2A01"/>
    <w:rPr>
      <w:rFonts w:ascii="Tahoma" w:eastAsia="Times New Roman" w:hAnsi="Tahoma" w:cs="Tahoma"/>
      <w:sz w:val="16"/>
      <w:szCs w:val="16"/>
      <w:lang w:eastAsia="ru-RU"/>
    </w:rPr>
  </w:style>
  <w:style w:type="numbering" w:customStyle="1" w:styleId="110">
    <w:name w:val="Нет списка11"/>
    <w:next w:val="a2"/>
    <w:semiHidden/>
    <w:unhideWhenUsed/>
    <w:rsid w:val="003F2A01"/>
  </w:style>
  <w:style w:type="character" w:customStyle="1" w:styleId="4">
    <w:name w:val="Знак Знак4"/>
    <w:locked/>
    <w:rsid w:val="003F2A01"/>
    <w:rPr>
      <w:rFonts w:ascii="Calibri" w:hAnsi="Calibri"/>
      <w:sz w:val="28"/>
      <w:szCs w:val="28"/>
      <w:lang w:eastAsia="ar-SA" w:bidi="ar-SA"/>
    </w:rPr>
  </w:style>
  <w:style w:type="character" w:customStyle="1" w:styleId="12">
    <w:name w:val="Основной текст Знак1"/>
    <w:basedOn w:val="a0"/>
    <w:semiHidden/>
    <w:rsid w:val="003F2A01"/>
  </w:style>
  <w:style w:type="paragraph" w:customStyle="1" w:styleId="Default">
    <w:name w:val="Default"/>
    <w:rsid w:val="003F2A0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harChar">
    <w:name w:val="Знак Знак Char Char"/>
    <w:basedOn w:val="a"/>
    <w:semiHidden/>
    <w:rsid w:val="003F2A01"/>
    <w:pPr>
      <w:spacing w:line="240" w:lineRule="exact"/>
    </w:pPr>
    <w:rPr>
      <w:rFonts w:ascii="Verdana" w:eastAsia="Times New Roman" w:hAnsi="Verdana" w:cs="Times New Roman"/>
      <w:sz w:val="20"/>
      <w:szCs w:val="20"/>
      <w:lang w:val="en-GB"/>
    </w:rPr>
  </w:style>
  <w:style w:type="paragraph" w:customStyle="1" w:styleId="Textbody">
    <w:name w:val="Text body"/>
    <w:basedOn w:val="a"/>
    <w:rsid w:val="003F2A01"/>
    <w:pPr>
      <w:suppressAutoHyphens/>
      <w:autoSpaceDN w:val="0"/>
      <w:spacing w:after="120" w:line="240" w:lineRule="auto"/>
    </w:pPr>
    <w:rPr>
      <w:rFonts w:ascii="Times New Roman" w:eastAsia="Calibri" w:hAnsi="Times New Roman" w:cs="Times New Roman"/>
      <w:kern w:val="3"/>
      <w:sz w:val="24"/>
      <w:szCs w:val="24"/>
      <w:lang w:eastAsia="zh-CN"/>
    </w:rPr>
  </w:style>
  <w:style w:type="paragraph" w:customStyle="1" w:styleId="TableContents">
    <w:name w:val="Table Contents"/>
    <w:basedOn w:val="a"/>
    <w:rsid w:val="003F2A01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af3">
    <w:name w:val="Содержимое таблицы"/>
    <w:basedOn w:val="a"/>
    <w:rsid w:val="003F2A01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FontStyle29">
    <w:name w:val="Font Style29"/>
    <w:rsid w:val="003F2A01"/>
    <w:rPr>
      <w:rFonts w:ascii="Times New Roman" w:hAnsi="Times New Roman" w:cs="Times New Roman"/>
      <w:sz w:val="26"/>
      <w:szCs w:val="26"/>
    </w:rPr>
  </w:style>
  <w:style w:type="table" w:styleId="af4">
    <w:name w:val="Table Grid"/>
    <w:basedOn w:val="a1"/>
    <w:rsid w:val="003F2A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ob">
    <w:name w:val="tekstob"/>
    <w:basedOn w:val="a"/>
    <w:rsid w:val="003F2A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rsid w:val="003F2A01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3">
    <w:name w:val="Основной текст 2 Знак"/>
    <w:basedOn w:val="a0"/>
    <w:link w:val="22"/>
    <w:rsid w:val="003F2A0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Standard">
    <w:name w:val="Standard"/>
    <w:rsid w:val="003F2A01"/>
    <w:pPr>
      <w:suppressAutoHyphens/>
      <w:autoSpaceDN w:val="0"/>
      <w:spacing w:after="0" w:line="240" w:lineRule="auto"/>
      <w:textAlignment w:val="baseline"/>
    </w:pPr>
    <w:rPr>
      <w:rFonts w:ascii="Times New Roman" w:eastAsia="Calibri" w:hAnsi="Times New Roman" w:cs="Times New Roman"/>
      <w:kern w:val="3"/>
      <w:sz w:val="24"/>
      <w:szCs w:val="24"/>
      <w:lang w:eastAsia="zh-CN"/>
    </w:rPr>
  </w:style>
  <w:style w:type="paragraph" w:customStyle="1" w:styleId="Heading11">
    <w:name w:val="Heading 11"/>
    <w:basedOn w:val="Standard"/>
    <w:next w:val="Standard"/>
    <w:rsid w:val="003F2A01"/>
    <w:pPr>
      <w:keepNext/>
      <w:numPr>
        <w:numId w:val="7"/>
      </w:numPr>
      <w:spacing w:before="240" w:after="60"/>
      <w:outlineLvl w:val="0"/>
    </w:pPr>
    <w:rPr>
      <w:rFonts w:ascii="Arial" w:hAnsi="Arial" w:cs="Arial"/>
      <w:b/>
      <w:bCs/>
      <w:sz w:val="28"/>
      <w:szCs w:val="32"/>
    </w:rPr>
  </w:style>
  <w:style w:type="paragraph" w:customStyle="1" w:styleId="Standarduser">
    <w:name w:val="Standard (user)"/>
    <w:rsid w:val="003F2A01"/>
    <w:pPr>
      <w:suppressAutoHyphens/>
      <w:autoSpaceDN w:val="0"/>
      <w:spacing w:after="0" w:line="240" w:lineRule="auto"/>
      <w:textAlignment w:val="baseline"/>
    </w:pPr>
    <w:rPr>
      <w:rFonts w:ascii="Times New Roman" w:eastAsia="Calibri" w:hAnsi="Times New Roman" w:cs="Times New Roman"/>
      <w:kern w:val="3"/>
      <w:sz w:val="24"/>
      <w:szCs w:val="24"/>
      <w:lang w:eastAsia="zh-CN"/>
    </w:rPr>
  </w:style>
  <w:style w:type="numbering" w:customStyle="1" w:styleId="WWOutlineListStyle">
    <w:name w:val="WW_OutlineListStyle"/>
    <w:rsid w:val="003F2A01"/>
    <w:pPr>
      <w:numPr>
        <w:numId w:val="7"/>
      </w:numPr>
    </w:pPr>
  </w:style>
  <w:style w:type="paragraph" w:customStyle="1" w:styleId="s16">
    <w:name w:val="s_16"/>
    <w:basedOn w:val="a"/>
    <w:rsid w:val="003F2A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01">
    <w:name w:val="fontstyle01"/>
    <w:rsid w:val="005A6D24"/>
    <w:rPr>
      <w:rFonts w:ascii="Times New Roman" w:hAnsi="Times New Roman" w:cs="Times New Roman" w:hint="default"/>
      <w:b w:val="0"/>
      <w:bCs w:val="0"/>
      <w:i w:val="0"/>
      <w:iCs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595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garantF1://71837200.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30</Pages>
  <Words>17712</Words>
  <Characters>100960</Characters>
  <Application>Microsoft Office Word</Application>
  <DocSecurity>0</DocSecurity>
  <Lines>841</Lines>
  <Paragraphs>236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205</cp:revision>
  <cp:lastPrinted>2025-08-21T13:43:00Z</cp:lastPrinted>
  <dcterms:created xsi:type="dcterms:W3CDTF">2024-05-16T11:09:00Z</dcterms:created>
  <dcterms:modified xsi:type="dcterms:W3CDTF">2025-09-24T12:16:00Z</dcterms:modified>
</cp:coreProperties>
</file>